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GB"/>
        </w:rPr>
      </w:pPr>
      <w:r>
        <w:rPr>
          <w:b/>
          <w:lang w:val="en-GB"/>
        </w:rPr>
        <w:t>Statement of contribution</w:t>
      </w:r>
    </w:p>
    <w:p>
      <w:pPr>
        <w:pStyle w:val="Normal"/>
        <w:rPr/>
      </w:pPr>
      <w:r>
        <w:rPr>
          <w:lang w:val="en-GB"/>
        </w:rPr>
        <w:t xml:space="preserve">With our manuscript “Serpentine ice channels and their interaction with riverbed permafrost in the Lena River Delta, Russia” we advance the understanding of the impact of river ice on the sub-river thermal sediment properties. We </w:t>
      </w:r>
      <w:r>
        <w:rPr>
          <w:lang w:val="en-GB"/>
        </w:rPr>
        <w:t>present</w:t>
      </w:r>
      <w:r>
        <w:rPr>
          <w:lang w:val="en-GB"/>
        </w:rPr>
        <w:t xml:space="preserve"> observations along river channel cross sections of 1) remote sensing </w:t>
      </w:r>
      <w:r>
        <w:rPr>
          <w:lang w:val="en-GB"/>
        </w:rPr>
        <w:t>images</w:t>
      </w:r>
      <w:r>
        <w:rPr>
          <w:lang w:val="en-GB"/>
        </w:rPr>
        <w:t xml:space="preserve">, 2) geoelectrical </w:t>
      </w:r>
      <w:r>
        <w:rPr>
          <w:lang w:val="en-GB"/>
        </w:rPr>
        <w:t>surveys</w:t>
      </w:r>
      <w:r>
        <w:rPr>
          <w:lang w:val="en-GB"/>
        </w:rPr>
        <w:t xml:space="preserve">, and 3) numerical thermal modelling </w:t>
      </w:r>
      <w:r>
        <w:rPr>
          <w:lang w:val="en-GB"/>
        </w:rPr>
        <w:t xml:space="preserve">experiments </w:t>
      </w:r>
      <w:r>
        <w:rPr>
          <w:lang w:val="en-GB"/>
        </w:rPr>
        <w:t xml:space="preserve">and show that using remote sensing we are able to map deep channels in the Lena River Delta (so-called serpentine ice) that are characterized by unfrozen riverbed sediment. This method can </w:t>
      </w:r>
      <w:r>
        <w:rPr>
          <w:lang w:val="en-GB"/>
        </w:rPr>
        <w:t>also</w:t>
      </w:r>
      <w:r>
        <w:rPr>
          <w:lang w:val="en-GB"/>
        </w:rPr>
        <w:t xml:space="preserve"> be used to map areas which are prone to a drastic change of the ice regime, triggering either formation new permafrost or thaw of existing permafrost beneath the riverbed.</w:t>
      </w:r>
    </w:p>
    <w:p>
      <w:pPr>
        <w:pStyle w:val="Normal"/>
        <w:widowControl/>
        <w:bidi w:val="0"/>
        <w:spacing w:lineRule="auto" w:line="360" w:before="0" w:after="160"/>
        <w:jc w:val="left"/>
        <w:rPr/>
      </w:pPr>
      <w:r>
        <w:rPr>
          <w:lang w:val="en-GB"/>
        </w:rPr>
        <w:t>Our results provide essential new information for the hydrological routing</w:t>
      </w:r>
      <w:bookmarkStart w:id="0" w:name="_GoBack"/>
      <w:bookmarkEnd w:id="0"/>
      <w:r>
        <w:rPr>
          <w:lang w:val="en-GB"/>
        </w:rPr>
        <w:t xml:space="preserve"> of the winter under-ice water flow. Furthermore, mapped deep channels can be a valuable addition for navigational charts in poorly mapped regions. </w:t>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4049"/>
    <w:pPr>
      <w:widowControl/>
      <w:bidi w:val="0"/>
      <w:spacing w:lineRule="auto" w:line="360" w:before="0" w:after="160"/>
      <w:jc w:val="left"/>
    </w:pPr>
    <w:rPr>
      <w:rFonts w:ascii="Times New Roman" w:hAnsi="Times New Roman" w:eastAsia="Calibri" w:cs="Times New Roman" w:eastAsiaTheme="minorHAnsi"/>
      <w:color w:val="auto"/>
      <w:sz w:val="24"/>
      <w:szCs w:val="24"/>
      <w:lang w:val="de-DE" w:eastAsia="en-US" w:bidi="ar-SA"/>
    </w:rPr>
  </w:style>
  <w:style w:type="paragraph" w:styleId="Heading1">
    <w:name w:val="Heading 1"/>
    <w:basedOn w:val="Normal"/>
    <w:next w:val="Normal"/>
    <w:link w:val="Heading1Char"/>
    <w:qFormat/>
    <w:rsid w:val="00674049"/>
    <w:pPr>
      <w:keepNext/>
      <w:keepLines/>
      <w:numPr>
        <w:ilvl w:val="0"/>
        <w:numId w:val="1"/>
      </w:numPr>
      <w:spacing w:before="240" w:after="0"/>
      <w:outlineLvl w:val="0"/>
      <w:outlineLvl w:val="0"/>
    </w:pPr>
    <w:rPr>
      <w:rFonts w:eastAsia="Times New Roman"/>
      <w:b/>
      <w:color w:val="000000"/>
      <w:sz w:val="32"/>
      <w:szCs w:val="32"/>
      <w:lang w:val="en-GB"/>
    </w:rPr>
  </w:style>
  <w:style w:type="paragraph" w:styleId="Heading2">
    <w:name w:val="Heading 2"/>
    <w:basedOn w:val="Normal"/>
    <w:next w:val="Normal"/>
    <w:link w:val="Heading2Char"/>
    <w:qFormat/>
    <w:rsid w:val="00674049"/>
    <w:pPr>
      <w:keepNext/>
      <w:keepLines/>
      <w:numPr>
        <w:ilvl w:val="1"/>
        <w:numId w:val="1"/>
      </w:numPr>
      <w:spacing w:before="40" w:after="0"/>
      <w:outlineLvl w:val="1"/>
      <w:outlineLvl w:val="1"/>
    </w:pPr>
    <w:rPr>
      <w:rFonts w:eastAsia="Times New Roman"/>
      <w:b/>
      <w:sz w:val="28"/>
      <w:szCs w:val="28"/>
      <w:lang w:val="en-GB"/>
    </w:rPr>
  </w:style>
  <w:style w:type="paragraph" w:styleId="Heading3">
    <w:name w:val="Heading 3"/>
    <w:basedOn w:val="Normal"/>
    <w:next w:val="Normal"/>
    <w:link w:val="Heading3Char"/>
    <w:qFormat/>
    <w:rsid w:val="00674049"/>
    <w:pPr>
      <w:keepNext/>
      <w:keepLines/>
      <w:numPr>
        <w:ilvl w:val="2"/>
        <w:numId w:val="1"/>
      </w:numPr>
      <w:spacing w:before="280" w:after="80"/>
      <w:outlineLvl w:val="2"/>
      <w:outlineLvl w:val="2"/>
    </w:pPr>
    <w:rPr>
      <w:rFonts w:eastAsia="Times New Roman"/>
      <w:b/>
      <w:sz w:val="28"/>
      <w:szCs w:val="28"/>
      <w:lang w:val="en-GB"/>
    </w:rPr>
  </w:style>
  <w:style w:type="paragraph" w:styleId="Heading4">
    <w:name w:val="Heading 4"/>
    <w:basedOn w:val="Normal"/>
    <w:next w:val="Normal"/>
    <w:link w:val="Heading4Char"/>
    <w:qFormat/>
    <w:rsid w:val="00674049"/>
    <w:pPr>
      <w:keepNext/>
      <w:keepLines/>
      <w:numPr>
        <w:ilvl w:val="3"/>
        <w:numId w:val="1"/>
      </w:numPr>
      <w:spacing w:before="240" w:after="40"/>
      <w:outlineLvl w:val="3"/>
      <w:outlineLvl w:val="3"/>
    </w:pPr>
    <w:rPr>
      <w:rFonts w:eastAsia="Times New Roman"/>
      <w:b/>
      <w:lang w:val="en-GB"/>
    </w:rPr>
  </w:style>
  <w:style w:type="paragraph" w:styleId="Heading5">
    <w:name w:val="Heading 5"/>
    <w:basedOn w:val="Normal"/>
    <w:next w:val="Normal"/>
    <w:link w:val="Heading5Char"/>
    <w:qFormat/>
    <w:rsid w:val="00674049"/>
    <w:pPr>
      <w:keepNext/>
      <w:keepLines/>
      <w:numPr>
        <w:ilvl w:val="4"/>
        <w:numId w:val="1"/>
      </w:numPr>
      <w:spacing w:before="220" w:after="40"/>
      <w:outlineLvl w:val="4"/>
      <w:outlineLvl w:val="4"/>
    </w:pPr>
    <w:rPr>
      <w:rFonts w:eastAsia="Times New Roman"/>
      <w:b/>
      <w:sz w:val="22"/>
      <w:szCs w:val="22"/>
      <w:lang w:val="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74049"/>
    <w:rPr>
      <w:rFonts w:eastAsia="Times New Roman"/>
      <w:b/>
      <w:color w:val="000000"/>
      <w:sz w:val="32"/>
      <w:szCs w:val="32"/>
      <w:lang w:val="en-GB"/>
    </w:rPr>
  </w:style>
  <w:style w:type="character" w:styleId="Heading2Char" w:customStyle="1">
    <w:name w:val="Heading 2 Char"/>
    <w:basedOn w:val="DefaultParagraphFont"/>
    <w:link w:val="Heading2"/>
    <w:qFormat/>
    <w:rsid w:val="00674049"/>
    <w:rPr>
      <w:rFonts w:eastAsia="Times New Roman"/>
      <w:b/>
      <w:sz w:val="28"/>
      <w:szCs w:val="28"/>
      <w:lang w:val="en-GB"/>
    </w:rPr>
  </w:style>
  <w:style w:type="character" w:styleId="Heading3Char" w:customStyle="1">
    <w:name w:val="Heading 3 Char"/>
    <w:basedOn w:val="DefaultParagraphFont"/>
    <w:link w:val="Heading3"/>
    <w:qFormat/>
    <w:rsid w:val="00674049"/>
    <w:rPr>
      <w:rFonts w:eastAsia="Times New Roman"/>
      <w:b/>
      <w:sz w:val="28"/>
      <w:szCs w:val="28"/>
      <w:lang w:val="en-GB"/>
    </w:rPr>
  </w:style>
  <w:style w:type="character" w:styleId="Heading4Char" w:customStyle="1">
    <w:name w:val="Heading 4 Char"/>
    <w:basedOn w:val="DefaultParagraphFont"/>
    <w:link w:val="Heading4"/>
    <w:qFormat/>
    <w:rsid w:val="00674049"/>
    <w:rPr>
      <w:rFonts w:eastAsia="Times New Roman"/>
      <w:b/>
      <w:lang w:val="en-GB"/>
    </w:rPr>
  </w:style>
  <w:style w:type="character" w:styleId="Heading5Char" w:customStyle="1">
    <w:name w:val="Heading 5 Char"/>
    <w:basedOn w:val="DefaultParagraphFont"/>
    <w:link w:val="Heading5"/>
    <w:qFormat/>
    <w:rsid w:val="00674049"/>
    <w:rPr>
      <w:rFonts w:eastAsia="Times New Roman"/>
      <w:b/>
      <w:sz w:val="22"/>
      <w:szCs w:val="22"/>
      <w:lang w:val="en-GB"/>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6707</TotalTime>
  <Application>LibreOffice/5.2.7.2$Linux_X86_64 LibreOffice_project/20$Build-2</Application>
  <Pages>1</Pages>
  <Words>152</Words>
  <Characters>850</Characters>
  <CharactersWithSpaces>1000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2021-04-01T14:15:00Z</dcterms:created>
  <dc:creator>bjuhls</dc:creator>
  <dc:description/>
  <dc:language>en-US</dc:language>
  <cp:lastModifiedBy/>
  <dcterms:modified xsi:type="dcterms:W3CDTF">2021-04-06T10:49:39Z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http://www.zotero.org/styles/biogeosciences</vt:lpwstr>
  </property>
  <property fmtid="{D5CDD505-2E9C-101B-9397-08002B2CF9AE}" pid="10" name="Mendeley Recent Style Id 4_1">
    <vt:lpwstr>http://www.zotero.org/styles/frontiers-in-environmental-science</vt:lpwstr>
  </property>
  <property fmtid="{D5CDD505-2E9C-101B-9397-08002B2CF9AE}" pid="11" name="Mendeley Recent Style Id 5_1">
    <vt:lpwstr>http://www.zotero.org/styles/frontiers</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http://www.zotero.org/styles/remote-sensing</vt:lpwstr>
  </property>
  <property fmtid="{D5CDD505-2E9C-101B-9397-08002B2CF9AE}" pid="15" name="Mendeley Recent Style Id 9_1">
    <vt:lpwstr>http://www.zotero.org/styles/remote-sensing-of-environment</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Biogeosciences</vt:lpwstr>
  </property>
  <property fmtid="{D5CDD505-2E9C-101B-9397-08002B2CF9AE}" pid="20" name="Mendeley Recent Style Name 4_1">
    <vt:lpwstr>Frontiers in Environmental Science</vt:lpwstr>
  </property>
  <property fmtid="{D5CDD505-2E9C-101B-9397-08002B2CF9AE}" pid="21" name="Mendeley Recent Style Name 5_1">
    <vt:lpwstr>Frontiers journals</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Remote Sensing</vt:lpwstr>
  </property>
  <property fmtid="{D5CDD505-2E9C-101B-9397-08002B2CF9AE}" pid="25" name="Mendeley Recent Style Name 9_1">
    <vt:lpwstr>Remote Sensing of Environment</vt:lpwstr>
  </property>
  <property fmtid="{D5CDD505-2E9C-101B-9397-08002B2CF9AE}" pid="26" name="ScaleCrop">
    <vt:bool>0</vt:bool>
  </property>
  <property fmtid="{D5CDD505-2E9C-101B-9397-08002B2CF9AE}" pid="27" name="ShareDoc">
    <vt:bool>0</vt:bool>
  </property>
</Properties>
</file>