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Dress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333DF92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2814C7EC" w14:textId="2F1291F8" w:rsidR="00AD67EA" w:rsidRDefault="00AD67EA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Pr="00AD67EA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48F01E9" w14:textId="77777777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  <w:p w14:paraId="698DE4C0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Persona</w:t>
            </w:r>
          </w:p>
          <w:p w14:paraId="29159346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Persona</w:t>
            </w:r>
          </w:p>
          <w:p w14:paraId="32C9F0E8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Persona</w:t>
            </w:r>
          </w:p>
          <w:p w14:paraId="50EA4A48" w14:textId="6269FB54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Servlet 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2024CC" w14:textId="28934C40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116C58C" w14:textId="44C3DA1C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E2A9902" w14:textId="71D64938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380388BE" w14:textId="4C2CE83D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7C73643" w14:textId="4AA8E383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6FAF39F3" w14:textId="536E5467" w:rsidR="00AE5CBA" w:rsidRPr="00AE5CBA" w:rsidRDefault="00AE5CBA" w:rsidP="00AE5C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1A02D31" w14:textId="304F1D15" w:rsidR="00F15DB7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4AA1961" w14:textId="66B50B98" w:rsidR="00F15DB7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Artículos</w:t>
            </w:r>
          </w:p>
          <w:p w14:paraId="71B05DB2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Artículos </w:t>
            </w:r>
          </w:p>
          <w:p w14:paraId="4603194A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Artículos</w:t>
            </w:r>
          </w:p>
          <w:p w14:paraId="0FAF598B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Artículos </w:t>
            </w:r>
          </w:p>
          <w:p w14:paraId="34C573B8" w14:textId="1FF24241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de Servlet</w:t>
            </w: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426074"/>
    <w:rsid w:val="005815C8"/>
    <w:rsid w:val="006C696B"/>
    <w:rsid w:val="007B332F"/>
    <w:rsid w:val="007B480D"/>
    <w:rsid w:val="008D5FA0"/>
    <w:rsid w:val="00931853"/>
    <w:rsid w:val="009E40EA"/>
    <w:rsid w:val="00A75195"/>
    <w:rsid w:val="00AB0760"/>
    <w:rsid w:val="00AD3F98"/>
    <w:rsid w:val="00AD67EA"/>
    <w:rsid w:val="00AE5CBA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Lester López</cp:lastModifiedBy>
  <cp:revision>13</cp:revision>
  <dcterms:created xsi:type="dcterms:W3CDTF">2023-07-05T17:23:00Z</dcterms:created>
  <dcterms:modified xsi:type="dcterms:W3CDTF">2023-07-07T06:23:00Z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2023-07-07T06:13:47Z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dd930ceb-1357-4edf-be4b-51a7a7a7320f</vt:lpwstr>
  </property>
  <property fmtid="{D5CDD505-2E9C-101B-9397-08002B2CF9AE}" pid="7" name="MSIP_Label_defa4170-0d19-0005-0004-bc88714345d2_ActionId">
    <vt:lpwstr>44213409-1048-4ca7-b7ae-54519f5a81c4</vt:lpwstr>
  </property>
  <property fmtid="{D5CDD505-2E9C-101B-9397-08002B2CF9AE}" pid="8" name="MSIP_Label_defa4170-0d19-0005-0004-bc88714345d2_ContentBits">
    <vt:lpwstr>0</vt:lpwstr>
  </property>
</Properties>
</file>