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97B" w:rsidRDefault="004B597B"/>
    <w:p w:rsidR="004B597B" w:rsidRDefault="004B597B">
      <w:r>
        <w:t>Table 1: Official poverty headcounts 2002-12</w:t>
      </w:r>
    </w:p>
    <w:tbl>
      <w:tblPr>
        <w:tblW w:w="5347" w:type="dxa"/>
        <w:tblLook w:val="04A0" w:firstRow="1" w:lastRow="0" w:firstColumn="1" w:lastColumn="0" w:noHBand="0" w:noVBand="1"/>
      </w:tblPr>
      <w:tblGrid>
        <w:gridCol w:w="1467"/>
        <w:gridCol w:w="970"/>
        <w:gridCol w:w="970"/>
        <w:gridCol w:w="970"/>
        <w:gridCol w:w="970"/>
      </w:tblGrid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2002/03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2005/06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2009/10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2012/13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Uganda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38.80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31.10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24.50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19.50</w:t>
            </w:r>
          </w:p>
        </w:tc>
      </w:tr>
      <w:tr w:rsidR="00777D6D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14.40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13.70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9.10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9.60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42.70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34.20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27.20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22.40</w:t>
            </w:r>
          </w:p>
        </w:tc>
      </w:tr>
      <w:tr w:rsidR="00777D6D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Central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22.30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16.40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10.70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5.10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46.00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35.90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24.30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24.10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Northern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63.00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60.70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46.20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43.70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Western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32.90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20.50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21.80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7.60</w:t>
            </w:r>
          </w:p>
        </w:tc>
      </w:tr>
      <w:tr w:rsidR="00777D6D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4B597B" w:rsidRDefault="00777D6D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Kampala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3.90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0.80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Central 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22.00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18.80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11.10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3.90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Central 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30.00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19.70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13.60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7.90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East Central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42.60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32.70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21.40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24.10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48.40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39.20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26.50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24.10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Mid-northern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57.40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61.10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40.40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35.60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Northeastern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82.80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79.30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75.80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74.50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West Nile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62.80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55.30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39.70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42.00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Mid-western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37.90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23.20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25.30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9.50</w:t>
            </w:r>
          </w:p>
        </w:tc>
      </w:tr>
      <w:tr w:rsidR="004B597B" w:rsidRPr="004B597B" w:rsidTr="004B597B">
        <w:trPr>
          <w:trHeight w:val="30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Southwestern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29.00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18.70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18.40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97B" w:rsidRPr="004B597B" w:rsidRDefault="004B597B" w:rsidP="004B59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B597B">
              <w:rPr>
                <w:rFonts w:ascii="Calibri" w:eastAsia="Times New Roman" w:hAnsi="Calibri" w:cs="Calibri"/>
                <w:color w:val="000000"/>
              </w:rPr>
              <w:t>5.80</w:t>
            </w:r>
          </w:p>
        </w:tc>
      </w:tr>
    </w:tbl>
    <w:p w:rsidR="003C03BA" w:rsidRDefault="003C03BA"/>
    <w:p w:rsidR="004B597B" w:rsidRDefault="004B597B">
      <w:r>
        <w:t>Source: figures are calculated from respective Uganda National Household Surveys.</w:t>
      </w:r>
    </w:p>
    <w:p w:rsidR="00777D6D" w:rsidRDefault="00777D6D">
      <w:pPr>
        <w:sectPr w:rsidR="00777D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777D6D" w:rsidRDefault="00777D6D"/>
    <w:p w:rsidR="004B597B" w:rsidRDefault="004B597B"/>
    <w:p w:rsidR="004B597B" w:rsidRDefault="004B597B">
      <w:r>
        <w:t>Table 2:</w:t>
      </w:r>
      <w:r w:rsidR="00777D6D" w:rsidRPr="00777D6D">
        <w:t xml:space="preserve"> Poverty headcounts 2002-2012 using six spatial domains</w:t>
      </w:r>
    </w:p>
    <w:tbl>
      <w:tblPr>
        <w:tblW w:w="10642" w:type="dxa"/>
        <w:tblLook w:val="04A0" w:firstRow="1" w:lastRow="0" w:firstColumn="1" w:lastColumn="0" w:noHBand="0" w:noVBand="1"/>
      </w:tblPr>
      <w:tblGrid>
        <w:gridCol w:w="104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77D6D" w:rsidRPr="00777D6D" w:rsidTr="0066557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Default="00777D6D" w:rsidP="00777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2005/06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Default="00777D6D" w:rsidP="00777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2009/10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Default="00777D6D" w:rsidP="00777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2010/11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Default="00777D6D" w:rsidP="00777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2011/12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Default="00777D6D" w:rsidP="00777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2012/13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</w:t>
            </w:r>
            <w:proofErr w:type="spellEnd"/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Uganda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0.879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0.121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central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Eastern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0.328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Northern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0.374</w:t>
            </w:r>
          </w:p>
        </w:tc>
      </w:tr>
      <w:tr w:rsidR="00777D6D" w:rsidRPr="00777D6D" w:rsidTr="00777D6D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Western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D6D" w:rsidRPr="00777D6D" w:rsidRDefault="00777D6D" w:rsidP="00777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7D6D">
              <w:rPr>
                <w:rFonts w:ascii="Calibri" w:eastAsia="Times New Roman" w:hAnsi="Calibri" w:cs="Calibri"/>
                <w:color w:val="000000"/>
              </w:rPr>
              <w:t>0.175</w:t>
            </w:r>
          </w:p>
        </w:tc>
      </w:tr>
    </w:tbl>
    <w:p w:rsidR="00777D6D" w:rsidRDefault="00777D6D" w:rsidP="00777D6D"/>
    <w:p w:rsidR="00777D6D" w:rsidRDefault="00777D6D" w:rsidP="00777D6D">
      <w:r>
        <w:t>Source: Figures are calculated from the respective UNHS and UNPS waves.</w:t>
      </w:r>
    </w:p>
    <w:p w:rsidR="00252881" w:rsidRDefault="00777D6D" w:rsidP="00777D6D">
      <w:pPr>
        <w:sectPr w:rsidR="00252881" w:rsidSect="00777D6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Note: P0 means headcount poverty, </w:t>
      </w:r>
      <w:proofErr w:type="spellStart"/>
      <w:r>
        <w:t>contr</w:t>
      </w:r>
      <w:proofErr w:type="spellEnd"/>
      <w:r>
        <w:t xml:space="preserve"> means contribution to national poverty.</w:t>
      </w:r>
    </w:p>
    <w:p w:rsidR="00252881" w:rsidRPr="007A6053" w:rsidRDefault="00252881" w:rsidP="00252881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lastRenderedPageBreak/>
        <w:t xml:space="preserve">Table </w:t>
      </w:r>
      <w:r w:rsidR="00936F32">
        <w:rPr>
          <w:rFonts w:cs="Times New Roman"/>
          <w:szCs w:val="24"/>
        </w:rPr>
        <w:t>3</w:t>
      </w:r>
      <w:r w:rsidRPr="007A6053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7A6053">
        <w:rPr>
          <w:rFonts w:cs="Times New Roman"/>
          <w:szCs w:val="24"/>
        </w:rPr>
        <w:t>Marital status</w:t>
      </w:r>
      <w:r w:rsidR="006340ED">
        <w:rPr>
          <w:rFonts w:cs="Times New Roman"/>
          <w:szCs w:val="24"/>
        </w:rPr>
        <w:t xml:space="preserve"> at the</w:t>
      </w:r>
    </w:p>
    <w:tbl>
      <w:tblPr>
        <w:tblW w:w="7670" w:type="dxa"/>
        <w:tblLook w:val="04A0" w:firstRow="1" w:lastRow="0" w:firstColumn="1" w:lastColumn="0" w:noHBand="0" w:noVBand="1"/>
      </w:tblPr>
      <w:tblGrid>
        <w:gridCol w:w="2380"/>
        <w:gridCol w:w="1220"/>
        <w:gridCol w:w="960"/>
        <w:gridCol w:w="1190"/>
        <w:gridCol w:w="960"/>
        <w:gridCol w:w="960"/>
      </w:tblGrid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Non-poor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Vulnerable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Chronic</w:t>
            </w:r>
          </w:p>
        </w:tc>
      </w:tr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Married monogamously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0.192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</w:tr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 xml:space="preserve">Married </w:t>
            </w:r>
            <w:proofErr w:type="spellStart"/>
            <w:r w:rsidRPr="00252881">
              <w:rPr>
                <w:rFonts w:ascii="Calibri" w:eastAsia="Times New Roman" w:hAnsi="Calibri" w:cs="Calibri"/>
                <w:color w:val="000000"/>
              </w:rPr>
              <w:t>polygamously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0.152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0.119</w:t>
            </w:r>
          </w:p>
        </w:tc>
      </w:tr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0.238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0.096</w:t>
            </w:r>
          </w:p>
        </w:tc>
      </w:tr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Widowed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0.246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0.118</w:t>
            </w:r>
          </w:p>
        </w:tc>
      </w:tr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Never married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0.190</w:t>
            </w:r>
          </w:p>
        </w:tc>
      </w:tr>
      <w:tr w:rsidR="00B003EE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3EE" w:rsidRPr="00252881" w:rsidRDefault="00B003EE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3EE" w:rsidRPr="00252881" w:rsidRDefault="00B003EE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3EE" w:rsidRPr="00252881" w:rsidRDefault="00B003EE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3EE" w:rsidRPr="00252881" w:rsidRDefault="00B003EE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3EE" w:rsidRPr="00252881" w:rsidRDefault="00B003EE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03EE" w:rsidRPr="00252881" w:rsidRDefault="00B003EE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2881" w:rsidRPr="00252881" w:rsidTr="00252881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0.190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881" w:rsidRPr="00252881" w:rsidRDefault="00252881" w:rsidP="00252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2881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</w:tr>
    </w:tbl>
    <w:p w:rsidR="00252881" w:rsidRDefault="00252881" w:rsidP="00252881">
      <w:pPr>
        <w:rPr>
          <w:rFonts w:cs="Times New Roman"/>
          <w:szCs w:val="24"/>
        </w:rPr>
      </w:pPr>
    </w:p>
    <w:p w:rsidR="00252881" w:rsidRPr="007A6053" w:rsidRDefault="00252881" w:rsidP="00252881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t>Source: Author's calculations from the UNPS.</w:t>
      </w:r>
    </w:p>
    <w:p w:rsidR="005204C9" w:rsidRDefault="005204C9" w:rsidP="00777D6D">
      <w:pPr>
        <w:sectPr w:rsidR="005204C9" w:rsidSect="002528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204C9" w:rsidRDefault="005204C9" w:rsidP="005204C9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lastRenderedPageBreak/>
        <w:t xml:space="preserve">Table </w:t>
      </w:r>
      <w:r>
        <w:rPr>
          <w:rFonts w:cs="Times New Roman"/>
          <w:szCs w:val="24"/>
        </w:rPr>
        <w:t>4</w:t>
      </w:r>
      <w:r w:rsidRPr="007A6053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7A6053">
        <w:rPr>
          <w:rFonts w:cs="Times New Roman"/>
          <w:szCs w:val="24"/>
        </w:rPr>
        <w:t>Most important source of earnings</w:t>
      </w:r>
    </w:p>
    <w:tbl>
      <w:tblPr>
        <w:tblW w:w="8898" w:type="dxa"/>
        <w:tblLook w:val="04A0" w:firstRow="1" w:lastRow="0" w:firstColumn="1" w:lastColumn="0" w:noHBand="0" w:noVBand="1"/>
      </w:tblPr>
      <w:tblGrid>
        <w:gridCol w:w="3600"/>
        <w:gridCol w:w="1228"/>
        <w:gridCol w:w="960"/>
        <w:gridCol w:w="1190"/>
        <w:gridCol w:w="960"/>
        <w:gridCol w:w="960"/>
      </w:tblGrid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Non-poor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Vulnerable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Chronic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Subsistence farming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0.150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Commercial farming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0.160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Wage employment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0.145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0.097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Non-agricultural enterprise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0.159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0.086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Property income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0.035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Transfers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0.207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Organizational support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0.132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0.349</w:t>
            </w: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204C9" w:rsidRPr="005204C9" w:rsidTr="00D1557F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0.190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04C9" w:rsidRPr="005204C9" w:rsidRDefault="005204C9" w:rsidP="005204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4C9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</w:tr>
    </w:tbl>
    <w:p w:rsidR="005204C9" w:rsidRPr="007A6053" w:rsidRDefault="005204C9" w:rsidP="005204C9">
      <w:pPr>
        <w:rPr>
          <w:rFonts w:cs="Times New Roman"/>
          <w:szCs w:val="24"/>
        </w:rPr>
      </w:pPr>
    </w:p>
    <w:p w:rsidR="005204C9" w:rsidRPr="007A6053" w:rsidRDefault="005204C9" w:rsidP="005204C9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t>Source: Author's calculations from the UNPS.</w:t>
      </w:r>
    </w:p>
    <w:p w:rsidR="006C09B0" w:rsidRDefault="006C09B0" w:rsidP="00777D6D">
      <w:pPr>
        <w:sectPr w:rsidR="006C09B0" w:rsidSect="002528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09B0" w:rsidRDefault="006C09B0" w:rsidP="006C09B0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lastRenderedPageBreak/>
        <w:t xml:space="preserve">Table </w:t>
      </w:r>
      <w:r>
        <w:rPr>
          <w:rFonts w:cs="Times New Roman"/>
          <w:szCs w:val="24"/>
        </w:rPr>
        <w:t>5</w:t>
      </w:r>
      <w:r w:rsidRPr="007A6053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7A6053">
        <w:rPr>
          <w:rFonts w:cs="Times New Roman"/>
          <w:szCs w:val="24"/>
        </w:rPr>
        <w:t>Education of household head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3640"/>
        <w:gridCol w:w="1130"/>
        <w:gridCol w:w="960"/>
        <w:gridCol w:w="1190"/>
        <w:gridCol w:w="960"/>
        <w:gridCol w:w="960"/>
        <w:gridCol w:w="960"/>
      </w:tblGrid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Non-poor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Vulnerable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Chronic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</w:tr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No schooling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0.190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0.176</w:t>
            </w:r>
          </w:p>
        </w:tc>
      </w:tr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Primary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0.648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0.554</w:t>
            </w:r>
          </w:p>
        </w:tc>
      </w:tr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Post-primary training/certificate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0.045</w:t>
            </w:r>
          </w:p>
        </w:tc>
      </w:tr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Secondary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0.177</w:t>
            </w:r>
          </w:p>
        </w:tc>
      </w:tr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Post-secondary training/certificate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</w:tr>
      <w:tr w:rsidR="006C09B0" w:rsidRPr="006C09B0" w:rsidTr="006C09B0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Above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</w:tr>
    </w:tbl>
    <w:p w:rsidR="006C09B0" w:rsidRDefault="006C09B0" w:rsidP="006C09B0">
      <w:pPr>
        <w:rPr>
          <w:rFonts w:cs="Times New Roman"/>
          <w:szCs w:val="24"/>
        </w:rPr>
      </w:pPr>
    </w:p>
    <w:p w:rsidR="006C09B0" w:rsidRPr="007A6053" w:rsidRDefault="006C09B0" w:rsidP="006C09B0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t>Source: Author's calculations from the UNPS.</w:t>
      </w:r>
    </w:p>
    <w:p w:rsidR="006C09B0" w:rsidRDefault="006C09B0" w:rsidP="00777D6D">
      <w:pPr>
        <w:sectPr w:rsidR="006C09B0" w:rsidSect="002528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3240"/>
        <w:gridCol w:w="1130"/>
        <w:gridCol w:w="960"/>
        <w:gridCol w:w="1190"/>
        <w:gridCol w:w="960"/>
        <w:gridCol w:w="960"/>
        <w:gridCol w:w="960"/>
      </w:tblGrid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Default="006C09B0" w:rsidP="006C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 6: Shocks</w:t>
            </w:r>
          </w:p>
          <w:p w:rsidR="006C09B0" w:rsidRDefault="006C09B0" w:rsidP="006C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09B0" w:rsidRDefault="006C09B0" w:rsidP="006C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C09B0" w:rsidRPr="006C09B0" w:rsidRDefault="006C09B0" w:rsidP="006C09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Non-poor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Vulnerable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Fall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Chronic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Drought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0.350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Floods/hailstorm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0.135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0.129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Pest attacks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0.086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0.090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Bad seed quality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Livestock epidemic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0.067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0.057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Fire accident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Civil strife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0.059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Robbery/theft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0.055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0.081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Death of HH head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0.041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0.026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Death of other family member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0.097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Injury from accidents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0.019</w:t>
            </w:r>
          </w:p>
        </w:tc>
      </w:tr>
      <w:tr w:rsidR="006C09B0" w:rsidRPr="006C09B0" w:rsidTr="006C09B0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0.032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09B0" w:rsidRPr="006C09B0" w:rsidRDefault="006C09B0" w:rsidP="006C09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C09B0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</w:tr>
    </w:tbl>
    <w:p w:rsidR="00777D6D" w:rsidRDefault="00777D6D" w:rsidP="00777D6D"/>
    <w:p w:rsidR="006C09B0" w:rsidRPr="007A6053" w:rsidRDefault="006C09B0" w:rsidP="006C09B0">
      <w:pPr>
        <w:rPr>
          <w:rFonts w:cs="Times New Roman"/>
          <w:szCs w:val="24"/>
        </w:rPr>
      </w:pPr>
      <w:r w:rsidRPr="007A6053">
        <w:rPr>
          <w:rFonts w:cs="Times New Roman"/>
          <w:szCs w:val="24"/>
        </w:rPr>
        <w:t xml:space="preserve">Source: Author's calculations from </w:t>
      </w:r>
      <w:bookmarkStart w:id="0" w:name="_GoBack"/>
      <w:bookmarkEnd w:id="0"/>
      <w:r w:rsidRPr="007A6053">
        <w:rPr>
          <w:rFonts w:cs="Times New Roman"/>
          <w:szCs w:val="24"/>
        </w:rPr>
        <w:t>the UNPS.</w:t>
      </w:r>
    </w:p>
    <w:p w:rsidR="006C09B0" w:rsidRDefault="006C09B0" w:rsidP="00777D6D"/>
    <w:sectPr w:rsidR="006C09B0" w:rsidSect="0025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7B"/>
    <w:rsid w:val="00252881"/>
    <w:rsid w:val="003C03BA"/>
    <w:rsid w:val="004B597B"/>
    <w:rsid w:val="005204C9"/>
    <w:rsid w:val="006340ED"/>
    <w:rsid w:val="006C09B0"/>
    <w:rsid w:val="00777D6D"/>
    <w:rsid w:val="00923935"/>
    <w:rsid w:val="00936F32"/>
    <w:rsid w:val="00B003EE"/>
    <w:rsid w:val="00D1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C91EA-795D-4E2C-9B5E-C158CED5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IFPRI</Company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Campenhout, Bjorn (IFPRI-Kampala)</dc:creator>
  <cp:keywords/>
  <dc:description/>
  <cp:lastModifiedBy>Microsoft account</cp:lastModifiedBy>
  <cp:revision>8</cp:revision>
  <dcterms:created xsi:type="dcterms:W3CDTF">2015-02-11T14:17:00Z</dcterms:created>
  <dcterms:modified xsi:type="dcterms:W3CDTF">2015-04-20T08:33:00Z</dcterms:modified>
</cp:coreProperties>
</file>