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036A" w:rsidRPr="00F82F67" w:rsidRDefault="00520D6B" w:rsidP="00103F82">
      <w:pPr>
        <w:jc w:val="center"/>
        <w:rPr>
          <w:rFonts w:ascii="Times New Roman" w:hAnsi="Times New Roman" w:cs="Times New Roman"/>
          <w:sz w:val="44"/>
          <w:szCs w:val="44"/>
        </w:rPr>
      </w:pPr>
      <w:r w:rsidRPr="00F82F67">
        <w:rPr>
          <w:rFonts w:ascii="Times New Roman" w:hAnsi="Times New Roman" w:cs="Times New Roman"/>
          <w:sz w:val="44"/>
          <w:szCs w:val="44"/>
        </w:rPr>
        <w:t>The Role of Price and Consumption Bundle Aggregation in Poverty Measurement: A Reassessment of Poverty in Uganda</w:t>
      </w:r>
    </w:p>
    <w:p w:rsidR="00F82F67" w:rsidRPr="00F82F67" w:rsidRDefault="00F82F67" w:rsidP="00F82F67">
      <w:pPr>
        <w:jc w:val="center"/>
        <w:rPr>
          <w:rFonts w:ascii="Times New Roman" w:hAnsi="Times New Roman" w:cs="Times New Roman"/>
          <w:sz w:val="28"/>
          <w:szCs w:val="28"/>
        </w:rPr>
      </w:pPr>
      <w:r w:rsidRPr="00F82F67">
        <w:rPr>
          <w:rFonts w:ascii="Times New Roman" w:hAnsi="Times New Roman" w:cs="Times New Roman"/>
          <w:sz w:val="28"/>
          <w:szCs w:val="28"/>
        </w:rPr>
        <w:t xml:space="preserve">Bjorn Van </w:t>
      </w:r>
      <w:proofErr w:type="spellStart"/>
      <w:r w:rsidRPr="00F82F67">
        <w:rPr>
          <w:rFonts w:ascii="Times New Roman" w:hAnsi="Times New Roman" w:cs="Times New Roman"/>
          <w:sz w:val="28"/>
          <w:szCs w:val="28"/>
        </w:rPr>
        <w:t>Campenhout</w:t>
      </w:r>
      <w:proofErr w:type="spellEnd"/>
      <w:r w:rsidRPr="00F82F67">
        <w:rPr>
          <w:rFonts w:ascii="Times New Roman" w:hAnsi="Times New Roman" w:cs="Times New Roman"/>
          <w:sz w:val="28"/>
          <w:szCs w:val="28"/>
        </w:rPr>
        <w:t xml:space="preserve">, Haruna Sekabira and </w:t>
      </w:r>
      <w:proofErr w:type="spellStart"/>
      <w:r w:rsidRPr="00F82F67">
        <w:rPr>
          <w:rFonts w:ascii="Times New Roman" w:hAnsi="Times New Roman" w:cs="Times New Roman"/>
          <w:sz w:val="28"/>
          <w:szCs w:val="28"/>
        </w:rPr>
        <w:t>Dede</w:t>
      </w:r>
      <w:proofErr w:type="spellEnd"/>
      <w:r w:rsidRPr="00F82F67">
        <w:rPr>
          <w:rFonts w:ascii="Times New Roman" w:hAnsi="Times New Roman" w:cs="Times New Roman"/>
          <w:sz w:val="28"/>
          <w:szCs w:val="28"/>
        </w:rPr>
        <w:t xml:space="preserve"> </w:t>
      </w:r>
      <w:proofErr w:type="spellStart"/>
      <w:r w:rsidRPr="00F82F67">
        <w:rPr>
          <w:rFonts w:ascii="Times New Roman" w:hAnsi="Times New Roman" w:cs="Times New Roman"/>
          <w:sz w:val="28"/>
          <w:szCs w:val="28"/>
        </w:rPr>
        <w:t>Houeto</w:t>
      </w:r>
      <w:proofErr w:type="spellEnd"/>
      <w:r w:rsidRPr="00F82F67">
        <w:rPr>
          <w:rFonts w:ascii="Times New Roman" w:hAnsi="Times New Roman" w:cs="Times New Roman"/>
          <w:sz w:val="28"/>
          <w:szCs w:val="28"/>
        </w:rPr>
        <w:t xml:space="preserve"> </w:t>
      </w:r>
      <w:proofErr w:type="spellStart"/>
      <w:r w:rsidRPr="00F82F67">
        <w:rPr>
          <w:rFonts w:ascii="Times New Roman" w:hAnsi="Times New Roman" w:cs="Times New Roman"/>
          <w:sz w:val="28"/>
          <w:szCs w:val="28"/>
        </w:rPr>
        <w:t>Aduayom</w:t>
      </w:r>
      <w:proofErr w:type="spellEnd"/>
    </w:p>
    <w:p w:rsidR="00F82F67" w:rsidRPr="00F82F67" w:rsidRDefault="00F82F67" w:rsidP="00F82F67">
      <w:pPr>
        <w:jc w:val="center"/>
        <w:rPr>
          <w:rFonts w:ascii="Times New Roman" w:hAnsi="Times New Roman" w:cs="Times New Roman"/>
          <w:sz w:val="24"/>
          <w:szCs w:val="24"/>
        </w:rPr>
      </w:pPr>
      <w:r w:rsidRPr="00F82F67">
        <w:rPr>
          <w:rFonts w:ascii="Times New Roman" w:hAnsi="Times New Roman" w:cs="Times New Roman"/>
          <w:sz w:val="24"/>
          <w:szCs w:val="24"/>
        </w:rPr>
        <w:t>May 28, 2013</w:t>
      </w:r>
    </w:p>
    <w:p w:rsidR="00F52D03" w:rsidRDefault="00F82F67">
      <w:pPr>
        <w:rPr>
          <w:rFonts w:ascii="Times New Roman" w:hAnsi="Times New Roman" w:cs="Times New Roman"/>
          <w:sz w:val="24"/>
          <w:szCs w:val="24"/>
        </w:rPr>
      </w:pPr>
      <w:r>
        <w:rPr>
          <w:rFonts w:ascii="Times New Roman" w:hAnsi="Times New Roman" w:cs="Times New Roman"/>
          <w:sz w:val="24"/>
          <w:szCs w:val="24"/>
        </w:rPr>
        <w:t>INTRODUCTION</w:t>
      </w:r>
    </w:p>
    <w:p w:rsidR="001D0593" w:rsidRDefault="00D5562C" w:rsidP="00D5562C">
      <w:pPr>
        <w:jc w:val="both"/>
        <w:rPr>
          <w:rFonts w:ascii="Times New Roman" w:hAnsi="Times New Roman" w:cs="Times New Roman"/>
          <w:sz w:val="24"/>
          <w:szCs w:val="24"/>
        </w:rPr>
      </w:pPr>
      <w:r>
        <w:rPr>
          <w:rFonts w:ascii="Times New Roman" w:hAnsi="Times New Roman" w:cs="Times New Roman"/>
          <w:sz w:val="24"/>
          <w:szCs w:val="24"/>
        </w:rPr>
        <w:t>During the past few decades, Uganda has experienced substantial reduction in head-count poverty estimates</w:t>
      </w:r>
      <w:r w:rsidR="00EA48E2">
        <w:rPr>
          <w:rFonts w:ascii="Times New Roman" w:hAnsi="Times New Roman" w:cs="Times New Roman"/>
          <w:sz w:val="24"/>
          <w:szCs w:val="24"/>
        </w:rPr>
        <w:t xml:space="preserve"> from 38.8% during 2002/03 Uganda National Household Survey (UNHS), to 31.1% during 2005/06 UNHS and 24.5% during the latest survey cond</w:t>
      </w:r>
      <w:r w:rsidR="00DA4A09">
        <w:rPr>
          <w:rFonts w:ascii="Times New Roman" w:hAnsi="Times New Roman" w:cs="Times New Roman"/>
          <w:sz w:val="24"/>
          <w:szCs w:val="24"/>
        </w:rPr>
        <w:t xml:space="preserve">ucted during the 2009/10 period, (UBOS, 2010). While part of this poverty reduction is a peace dividend that the government policies have ensured, Uganda has also hit the millennium Development Goal (MDG) of halving poverty </w:t>
      </w:r>
      <w:r w:rsidR="009C0F98">
        <w:rPr>
          <w:rFonts w:ascii="Times New Roman" w:hAnsi="Times New Roman" w:cs="Times New Roman"/>
          <w:sz w:val="24"/>
          <w:szCs w:val="24"/>
        </w:rPr>
        <w:t>head-c</w:t>
      </w:r>
      <w:r w:rsidR="001D0593">
        <w:rPr>
          <w:rFonts w:ascii="Times New Roman" w:hAnsi="Times New Roman" w:cs="Times New Roman"/>
          <w:sz w:val="24"/>
          <w:szCs w:val="24"/>
        </w:rPr>
        <w:t>ount estimates from 56.4% in</w:t>
      </w:r>
      <w:r w:rsidR="009C0F98">
        <w:rPr>
          <w:rFonts w:ascii="Times New Roman" w:hAnsi="Times New Roman" w:cs="Times New Roman"/>
          <w:sz w:val="24"/>
          <w:szCs w:val="24"/>
        </w:rPr>
        <w:t xml:space="preserve"> 1992 (</w:t>
      </w:r>
      <w:r w:rsidR="002C5D6F">
        <w:rPr>
          <w:rFonts w:ascii="Times New Roman" w:hAnsi="Times New Roman" w:cs="Times New Roman"/>
          <w:sz w:val="24"/>
          <w:szCs w:val="24"/>
        </w:rPr>
        <w:t xml:space="preserve">MFPED, 2012; </w:t>
      </w:r>
      <w:r w:rsidR="009C0F98">
        <w:rPr>
          <w:rFonts w:ascii="Times New Roman" w:hAnsi="Times New Roman" w:cs="Times New Roman"/>
          <w:sz w:val="24"/>
          <w:szCs w:val="24"/>
        </w:rPr>
        <w:t>World Bank, cited by Fact fish, 2013).</w:t>
      </w:r>
      <w:r w:rsidR="004F4B17">
        <w:rPr>
          <w:rFonts w:ascii="Times New Roman" w:hAnsi="Times New Roman" w:cs="Times New Roman"/>
          <w:sz w:val="24"/>
          <w:szCs w:val="24"/>
        </w:rPr>
        <w:t xml:space="preserve"> Much of the </w:t>
      </w:r>
      <w:r w:rsidR="00A85ADA">
        <w:rPr>
          <w:rFonts w:ascii="Times New Roman" w:hAnsi="Times New Roman" w:cs="Times New Roman"/>
          <w:sz w:val="24"/>
          <w:szCs w:val="24"/>
        </w:rPr>
        <w:t xml:space="preserve">several </w:t>
      </w:r>
      <w:r w:rsidR="004F4B17">
        <w:rPr>
          <w:rFonts w:ascii="Times New Roman" w:hAnsi="Times New Roman" w:cs="Times New Roman"/>
          <w:sz w:val="24"/>
          <w:szCs w:val="24"/>
        </w:rPr>
        <w:t xml:space="preserve">development programs </w:t>
      </w:r>
      <w:r w:rsidR="00A85ADA">
        <w:rPr>
          <w:rFonts w:ascii="Times New Roman" w:hAnsi="Times New Roman" w:cs="Times New Roman"/>
          <w:sz w:val="24"/>
          <w:szCs w:val="24"/>
        </w:rPr>
        <w:t>that have liberated</w:t>
      </w:r>
      <w:r w:rsidR="004F4B17">
        <w:rPr>
          <w:rFonts w:ascii="Times New Roman" w:hAnsi="Times New Roman" w:cs="Times New Roman"/>
          <w:sz w:val="24"/>
          <w:szCs w:val="24"/>
        </w:rPr>
        <w:t xml:space="preserve"> Uganda</w:t>
      </w:r>
      <w:r w:rsidR="00A85ADA">
        <w:rPr>
          <w:rFonts w:ascii="Times New Roman" w:hAnsi="Times New Roman" w:cs="Times New Roman"/>
          <w:sz w:val="24"/>
          <w:szCs w:val="24"/>
        </w:rPr>
        <w:t>ns</w:t>
      </w:r>
      <w:r w:rsidR="004F4B17">
        <w:rPr>
          <w:rFonts w:ascii="Times New Roman" w:hAnsi="Times New Roman" w:cs="Times New Roman"/>
          <w:sz w:val="24"/>
          <w:szCs w:val="24"/>
        </w:rPr>
        <w:t xml:space="preserve"> to such a positive trend head-count poverty reduction</w:t>
      </w:r>
      <w:r w:rsidR="00A85ADA">
        <w:rPr>
          <w:rFonts w:ascii="Times New Roman" w:hAnsi="Times New Roman" w:cs="Times New Roman"/>
          <w:sz w:val="24"/>
          <w:szCs w:val="24"/>
        </w:rPr>
        <w:t>, have been hugely supported by donor funds.</w:t>
      </w:r>
    </w:p>
    <w:p w:rsidR="00404C5D" w:rsidRDefault="00404C5D" w:rsidP="00D5562C">
      <w:pPr>
        <w:jc w:val="both"/>
        <w:rPr>
          <w:rFonts w:ascii="Times New Roman" w:hAnsi="Times New Roman" w:cs="Times New Roman"/>
          <w:sz w:val="24"/>
          <w:szCs w:val="24"/>
        </w:rPr>
      </w:pPr>
    </w:p>
    <w:p w:rsidR="00404C5D" w:rsidRDefault="001D0593" w:rsidP="00D5562C">
      <w:pPr>
        <w:jc w:val="both"/>
        <w:rPr>
          <w:rFonts w:ascii="Times New Roman" w:hAnsi="Times New Roman" w:cs="Times New Roman"/>
          <w:sz w:val="24"/>
          <w:szCs w:val="24"/>
        </w:rPr>
      </w:pPr>
      <w:r>
        <w:rPr>
          <w:rFonts w:ascii="Times New Roman" w:hAnsi="Times New Roman" w:cs="Times New Roman"/>
          <w:sz w:val="24"/>
          <w:szCs w:val="24"/>
        </w:rPr>
        <w:t xml:space="preserve">Recently, the tide has been </w:t>
      </w:r>
      <w:r w:rsidR="004F4B17">
        <w:rPr>
          <w:rFonts w:ascii="Times New Roman" w:hAnsi="Times New Roman" w:cs="Times New Roman"/>
          <w:sz w:val="24"/>
          <w:szCs w:val="24"/>
        </w:rPr>
        <w:t xml:space="preserve">turning. </w:t>
      </w:r>
      <w:proofErr w:type="spellStart"/>
      <w:r w:rsidR="004F4B17">
        <w:rPr>
          <w:rFonts w:ascii="Times New Roman" w:hAnsi="Times New Roman" w:cs="Times New Roman"/>
          <w:sz w:val="24"/>
          <w:szCs w:val="24"/>
        </w:rPr>
        <w:t>Museveni’s</w:t>
      </w:r>
      <w:proofErr w:type="spellEnd"/>
      <w:r w:rsidR="004F4B17">
        <w:rPr>
          <w:rFonts w:ascii="Times New Roman" w:hAnsi="Times New Roman" w:cs="Times New Roman"/>
          <w:sz w:val="24"/>
          <w:szCs w:val="24"/>
        </w:rPr>
        <w:t xml:space="preserve"> Uganda is quickl</w:t>
      </w:r>
      <w:r w:rsidR="00A85ADA">
        <w:rPr>
          <w:rFonts w:ascii="Times New Roman" w:hAnsi="Times New Roman" w:cs="Times New Roman"/>
          <w:sz w:val="24"/>
          <w:szCs w:val="24"/>
        </w:rPr>
        <w:t>y losing her status as a donor darling due to corruption</w:t>
      </w:r>
      <w:r w:rsidR="00D82639">
        <w:rPr>
          <w:rFonts w:ascii="Times New Roman" w:hAnsi="Times New Roman" w:cs="Times New Roman"/>
          <w:sz w:val="24"/>
          <w:szCs w:val="24"/>
        </w:rPr>
        <w:t xml:space="preserve"> and inappropriate donor aid allocations</w:t>
      </w:r>
      <w:r w:rsidR="008624DB">
        <w:rPr>
          <w:rFonts w:ascii="Times New Roman" w:hAnsi="Times New Roman" w:cs="Times New Roman"/>
          <w:sz w:val="24"/>
          <w:szCs w:val="24"/>
        </w:rPr>
        <w:t xml:space="preserve">. For instance for the financial year 2012/13, the Uganda government budget descended by approximately 260 million U.S dollars, contributing 6.2% of the national </w:t>
      </w:r>
      <w:r w:rsidR="00070053">
        <w:rPr>
          <w:rFonts w:ascii="Times New Roman" w:hAnsi="Times New Roman" w:cs="Times New Roman"/>
          <w:sz w:val="24"/>
          <w:szCs w:val="24"/>
        </w:rPr>
        <w:t>budget because donors including the republic of Ireland sighted graft and cut aid, (Independent, 2012).</w:t>
      </w:r>
      <w:r w:rsidR="00A85ADA">
        <w:rPr>
          <w:rFonts w:ascii="Times New Roman" w:hAnsi="Times New Roman" w:cs="Times New Roman"/>
          <w:sz w:val="24"/>
          <w:szCs w:val="24"/>
        </w:rPr>
        <w:t xml:space="preserve"> </w:t>
      </w:r>
      <w:r w:rsidR="00BF7FE7">
        <w:rPr>
          <w:rFonts w:ascii="Times New Roman" w:hAnsi="Times New Roman" w:cs="Times New Roman"/>
          <w:sz w:val="24"/>
          <w:szCs w:val="24"/>
        </w:rPr>
        <w:t xml:space="preserve">However, </w:t>
      </w:r>
      <w:r w:rsidR="00A85ADA">
        <w:rPr>
          <w:rFonts w:ascii="Times New Roman" w:hAnsi="Times New Roman" w:cs="Times New Roman"/>
          <w:sz w:val="24"/>
          <w:szCs w:val="24"/>
        </w:rPr>
        <w:t xml:space="preserve">sometimes inappropriate </w:t>
      </w:r>
      <w:r w:rsidR="00775496">
        <w:rPr>
          <w:rFonts w:ascii="Times New Roman" w:hAnsi="Times New Roman" w:cs="Times New Roman"/>
          <w:sz w:val="24"/>
          <w:szCs w:val="24"/>
        </w:rPr>
        <w:t>allocation of donor funds due to perhaps mistaken policy guidance by the experts has made donors over and again reviews their aid considerations to Uganda</w:t>
      </w:r>
      <w:r w:rsidR="00A85ADA">
        <w:rPr>
          <w:rFonts w:ascii="Times New Roman" w:hAnsi="Times New Roman" w:cs="Times New Roman"/>
          <w:sz w:val="24"/>
          <w:szCs w:val="24"/>
        </w:rPr>
        <w:t>.</w:t>
      </w:r>
      <w:r w:rsidR="00775496">
        <w:rPr>
          <w:rFonts w:ascii="Times New Roman" w:hAnsi="Times New Roman" w:cs="Times New Roman"/>
          <w:sz w:val="24"/>
          <w:szCs w:val="24"/>
        </w:rPr>
        <w:t xml:space="preserve"> For instance one of the most popular government programs in the recent past, the National Agricultural Advisory Services (NAADS) meant to enable government fight household poverty under the Prosperity </w:t>
      </w:r>
      <w:proofErr w:type="gramStart"/>
      <w:r w:rsidR="00775496">
        <w:rPr>
          <w:rFonts w:ascii="Times New Roman" w:hAnsi="Times New Roman" w:cs="Times New Roman"/>
          <w:sz w:val="24"/>
          <w:szCs w:val="24"/>
        </w:rPr>
        <w:t>For</w:t>
      </w:r>
      <w:proofErr w:type="gramEnd"/>
      <w:r w:rsidR="00775496">
        <w:rPr>
          <w:rFonts w:ascii="Times New Roman" w:hAnsi="Times New Roman" w:cs="Times New Roman"/>
          <w:sz w:val="24"/>
          <w:szCs w:val="24"/>
        </w:rPr>
        <w:t xml:space="preserve"> All (PFA) initiative has been recently suspended by President </w:t>
      </w:r>
      <w:proofErr w:type="spellStart"/>
      <w:r w:rsidR="00775496">
        <w:rPr>
          <w:rFonts w:ascii="Times New Roman" w:hAnsi="Times New Roman" w:cs="Times New Roman"/>
          <w:sz w:val="24"/>
          <w:szCs w:val="24"/>
        </w:rPr>
        <w:t>Museveni</w:t>
      </w:r>
      <w:proofErr w:type="spellEnd"/>
      <w:r w:rsidR="00775496">
        <w:rPr>
          <w:rFonts w:ascii="Times New Roman" w:hAnsi="Times New Roman" w:cs="Times New Roman"/>
          <w:sz w:val="24"/>
          <w:szCs w:val="24"/>
        </w:rPr>
        <w:t xml:space="preserve">. The president </w:t>
      </w:r>
      <w:r w:rsidR="00843F39">
        <w:rPr>
          <w:rFonts w:ascii="Times New Roman" w:hAnsi="Times New Roman" w:cs="Times New Roman"/>
          <w:sz w:val="24"/>
          <w:szCs w:val="24"/>
        </w:rPr>
        <w:t xml:space="preserve">realized that the NAADS program that was supposed to run for seven years at a minimum of 108 million U.S dollars per year was misguided by experts. The targeted people in some districts were still in camps thus never reached, selection of beneficiary farmers was biased and agricultural materials for use like animals were at hugely inflated prices. None of the disbursed NAADS monies were ever reimbursed to government, (Uganda Media Centre, 2013). </w:t>
      </w:r>
      <w:r w:rsidR="00775496">
        <w:rPr>
          <w:rFonts w:ascii="Times New Roman" w:hAnsi="Times New Roman" w:cs="Times New Roman"/>
          <w:sz w:val="24"/>
          <w:szCs w:val="24"/>
        </w:rPr>
        <w:t xml:space="preserve">In the wake of these political and social events (corruption, embezzlement and misallocation </w:t>
      </w:r>
      <w:r w:rsidR="006F2FF2">
        <w:rPr>
          <w:rFonts w:ascii="Times New Roman" w:hAnsi="Times New Roman" w:cs="Times New Roman"/>
          <w:sz w:val="24"/>
          <w:szCs w:val="24"/>
        </w:rPr>
        <w:t xml:space="preserve">of national funds </w:t>
      </w:r>
      <w:r w:rsidR="00775496">
        <w:rPr>
          <w:rFonts w:ascii="Times New Roman" w:hAnsi="Times New Roman" w:cs="Times New Roman"/>
          <w:sz w:val="24"/>
          <w:szCs w:val="24"/>
        </w:rPr>
        <w:t>etc.)</w:t>
      </w:r>
      <w:r w:rsidR="006F2FF2">
        <w:rPr>
          <w:rFonts w:ascii="Times New Roman" w:hAnsi="Times New Roman" w:cs="Times New Roman"/>
          <w:sz w:val="24"/>
          <w:szCs w:val="24"/>
        </w:rPr>
        <w:t xml:space="preserve">, more and more people start questioning the continuing reduction in the official poverty estimates or even develop doubt in its value that may either be underestimated or overestimated and that has clear </w:t>
      </w:r>
      <w:r w:rsidR="006F2FF2">
        <w:rPr>
          <w:rFonts w:ascii="Times New Roman" w:hAnsi="Times New Roman" w:cs="Times New Roman"/>
          <w:sz w:val="24"/>
          <w:szCs w:val="24"/>
        </w:rPr>
        <w:lastRenderedPageBreak/>
        <w:t>implications in guiding and enabling Uganda achieve access to donor aid or even decide on how to allocate own revenues from nationally produced goods and services.</w:t>
      </w:r>
    </w:p>
    <w:p w:rsidR="00404C5D" w:rsidRDefault="00404C5D" w:rsidP="00D5562C">
      <w:pPr>
        <w:jc w:val="both"/>
        <w:rPr>
          <w:rFonts w:ascii="Times New Roman" w:hAnsi="Times New Roman" w:cs="Times New Roman"/>
          <w:sz w:val="24"/>
          <w:szCs w:val="24"/>
        </w:rPr>
      </w:pPr>
    </w:p>
    <w:p w:rsidR="000C1C6D" w:rsidRDefault="00404C5D" w:rsidP="00D5562C">
      <w:pPr>
        <w:jc w:val="both"/>
        <w:rPr>
          <w:rFonts w:ascii="Times New Roman" w:hAnsi="Times New Roman" w:cs="Times New Roman"/>
          <w:sz w:val="24"/>
          <w:szCs w:val="24"/>
        </w:rPr>
      </w:pPr>
      <w:r>
        <w:rPr>
          <w:rFonts w:ascii="Times New Roman" w:hAnsi="Times New Roman" w:cs="Times New Roman"/>
          <w:sz w:val="24"/>
          <w:szCs w:val="24"/>
        </w:rPr>
        <w:t xml:space="preserve">Uganda has been using the same </w:t>
      </w:r>
      <w:r w:rsidR="00E27420">
        <w:rPr>
          <w:rFonts w:ascii="Times New Roman" w:hAnsi="Times New Roman" w:cs="Times New Roman"/>
          <w:sz w:val="24"/>
          <w:szCs w:val="24"/>
        </w:rPr>
        <w:t>food</w:t>
      </w:r>
      <w:r>
        <w:rPr>
          <w:rFonts w:ascii="Times New Roman" w:hAnsi="Times New Roman" w:cs="Times New Roman"/>
          <w:sz w:val="24"/>
          <w:szCs w:val="24"/>
        </w:rPr>
        <w:t xml:space="preserve"> basket </w:t>
      </w:r>
      <w:r w:rsidR="00E27420">
        <w:rPr>
          <w:rFonts w:ascii="Times New Roman" w:hAnsi="Times New Roman" w:cs="Times New Roman"/>
          <w:sz w:val="24"/>
          <w:szCs w:val="24"/>
        </w:rPr>
        <w:t xml:space="preserve">for </w:t>
      </w:r>
      <w:r w:rsidR="00D7233F">
        <w:rPr>
          <w:rFonts w:ascii="Times New Roman" w:hAnsi="Times New Roman" w:cs="Times New Roman"/>
          <w:sz w:val="24"/>
          <w:szCs w:val="24"/>
        </w:rPr>
        <w:t xml:space="preserve">the poor for </w:t>
      </w:r>
      <w:r w:rsidR="00E27420">
        <w:rPr>
          <w:rFonts w:ascii="Times New Roman" w:hAnsi="Times New Roman" w:cs="Times New Roman"/>
          <w:sz w:val="24"/>
          <w:szCs w:val="24"/>
        </w:rPr>
        <w:t xml:space="preserve">all regions </w:t>
      </w:r>
      <w:r>
        <w:rPr>
          <w:rFonts w:ascii="Times New Roman" w:hAnsi="Times New Roman" w:cs="Times New Roman"/>
          <w:sz w:val="24"/>
          <w:szCs w:val="24"/>
        </w:rPr>
        <w:t>for over two decades</w:t>
      </w:r>
      <w:r w:rsidR="00E27420">
        <w:rPr>
          <w:rFonts w:ascii="Times New Roman" w:hAnsi="Times New Roman" w:cs="Times New Roman"/>
          <w:sz w:val="24"/>
          <w:szCs w:val="24"/>
        </w:rPr>
        <w:t xml:space="preserve"> to calculate poverty estimates (MFPED, 2012)</w:t>
      </w:r>
      <w:r>
        <w:rPr>
          <w:rFonts w:ascii="Times New Roman" w:hAnsi="Times New Roman" w:cs="Times New Roman"/>
          <w:sz w:val="24"/>
          <w:szCs w:val="24"/>
        </w:rPr>
        <w:t xml:space="preserve">. In addition this consumption </w:t>
      </w:r>
      <w:r w:rsidR="003D376E">
        <w:rPr>
          <w:rFonts w:ascii="Times New Roman" w:hAnsi="Times New Roman" w:cs="Times New Roman"/>
          <w:sz w:val="24"/>
          <w:szCs w:val="24"/>
        </w:rPr>
        <w:t xml:space="preserve">food </w:t>
      </w:r>
      <w:r>
        <w:rPr>
          <w:rFonts w:ascii="Times New Roman" w:hAnsi="Times New Roman" w:cs="Times New Roman"/>
          <w:sz w:val="24"/>
          <w:szCs w:val="24"/>
        </w:rPr>
        <w:t xml:space="preserve">basket used to estimate poverty rates has been the same for the entire Ugandan population despite clear problems that </w:t>
      </w:r>
      <w:r w:rsidR="003D376E">
        <w:rPr>
          <w:rFonts w:ascii="Times New Roman" w:hAnsi="Times New Roman" w:cs="Times New Roman"/>
          <w:sz w:val="24"/>
          <w:szCs w:val="24"/>
        </w:rPr>
        <w:t xml:space="preserve">that influence poverty and </w:t>
      </w:r>
      <w:r>
        <w:rPr>
          <w:rFonts w:ascii="Times New Roman" w:hAnsi="Times New Roman" w:cs="Times New Roman"/>
          <w:sz w:val="24"/>
          <w:szCs w:val="24"/>
        </w:rPr>
        <w:t xml:space="preserve">have been specific </w:t>
      </w:r>
      <w:r w:rsidR="003D376E">
        <w:rPr>
          <w:rFonts w:ascii="Times New Roman" w:hAnsi="Times New Roman" w:cs="Times New Roman"/>
          <w:sz w:val="24"/>
          <w:szCs w:val="24"/>
        </w:rPr>
        <w:t>to particular regions of Uganda.</w:t>
      </w:r>
      <w:r>
        <w:rPr>
          <w:rFonts w:ascii="Times New Roman" w:hAnsi="Times New Roman" w:cs="Times New Roman"/>
          <w:sz w:val="24"/>
          <w:szCs w:val="24"/>
        </w:rPr>
        <w:t xml:space="preserve"> </w:t>
      </w:r>
      <w:r w:rsidR="003D376E">
        <w:rPr>
          <w:rFonts w:ascii="Times New Roman" w:hAnsi="Times New Roman" w:cs="Times New Roman"/>
          <w:sz w:val="24"/>
          <w:szCs w:val="24"/>
        </w:rPr>
        <w:t>F</w:t>
      </w:r>
      <w:r>
        <w:rPr>
          <w:rFonts w:ascii="Times New Roman" w:hAnsi="Times New Roman" w:cs="Times New Roman"/>
          <w:sz w:val="24"/>
          <w:szCs w:val="24"/>
        </w:rPr>
        <w:t>or</w:t>
      </w:r>
      <w:r w:rsidR="003D376E">
        <w:rPr>
          <w:rFonts w:ascii="Times New Roman" w:hAnsi="Times New Roman" w:cs="Times New Roman"/>
          <w:sz w:val="24"/>
          <w:szCs w:val="24"/>
        </w:rPr>
        <w:t xml:space="preserve"> </w:t>
      </w:r>
      <w:r>
        <w:rPr>
          <w:rFonts w:ascii="Times New Roman" w:hAnsi="Times New Roman" w:cs="Times New Roman"/>
          <w:sz w:val="24"/>
          <w:szCs w:val="24"/>
        </w:rPr>
        <w:t xml:space="preserve">instance the northern region has suffered </w:t>
      </w:r>
      <w:r w:rsidR="00D625ED">
        <w:rPr>
          <w:rFonts w:ascii="Times New Roman" w:hAnsi="Times New Roman" w:cs="Times New Roman"/>
          <w:sz w:val="24"/>
          <w:szCs w:val="24"/>
        </w:rPr>
        <w:t>Lord’s Resistance Army (LRA) rebel group insurgency since 1980’s to an extent that the United States has recently committed 100 armed military advisers towards efforts to eliminate the group (</w:t>
      </w:r>
      <w:proofErr w:type="spellStart"/>
      <w:r w:rsidR="00D625ED">
        <w:rPr>
          <w:rFonts w:ascii="Times New Roman" w:hAnsi="Times New Roman" w:cs="Times New Roman"/>
          <w:sz w:val="24"/>
          <w:szCs w:val="24"/>
        </w:rPr>
        <w:t>Shanker</w:t>
      </w:r>
      <w:proofErr w:type="spellEnd"/>
      <w:r w:rsidR="00D625ED">
        <w:rPr>
          <w:rFonts w:ascii="Times New Roman" w:hAnsi="Times New Roman" w:cs="Times New Roman"/>
          <w:sz w:val="24"/>
          <w:szCs w:val="24"/>
        </w:rPr>
        <w:t xml:space="preserve"> &amp; Gladstone, 2011).</w:t>
      </w:r>
      <w:r w:rsidR="003D376E">
        <w:rPr>
          <w:rFonts w:ascii="Times New Roman" w:hAnsi="Times New Roman" w:cs="Times New Roman"/>
          <w:sz w:val="24"/>
          <w:szCs w:val="24"/>
        </w:rPr>
        <w:t xml:space="preserve"> In addition the northern region people have been living in camps for a good time and not involved in household agriculture which also led to the misfiring of the NAADS Programme. Furthermore Ugandan regions that are greatly dispersed on ethnic grounds have clearly </w:t>
      </w:r>
      <w:r>
        <w:rPr>
          <w:rFonts w:ascii="Times New Roman" w:hAnsi="Times New Roman" w:cs="Times New Roman"/>
          <w:sz w:val="24"/>
          <w:szCs w:val="24"/>
        </w:rPr>
        <w:t>differen</w:t>
      </w:r>
      <w:r w:rsidR="003D376E">
        <w:rPr>
          <w:rFonts w:ascii="Times New Roman" w:hAnsi="Times New Roman" w:cs="Times New Roman"/>
          <w:sz w:val="24"/>
          <w:szCs w:val="24"/>
        </w:rPr>
        <w:t xml:space="preserve">t staple foods that form most composition of these regions’ specific food baskets. For instance </w:t>
      </w:r>
      <w:r w:rsidR="00095DBD">
        <w:rPr>
          <w:rFonts w:ascii="Times New Roman" w:hAnsi="Times New Roman" w:cs="Times New Roman"/>
          <w:sz w:val="24"/>
          <w:szCs w:val="24"/>
        </w:rPr>
        <w:t xml:space="preserve">bananas, the most produced crop in Uganda are a very important staple food in the Central and Western regions of the country as is for sweet potatoes in the East. Therefore in more realistic terms these regions are bound to have different consumption food </w:t>
      </w:r>
      <w:r w:rsidR="00CC3E5D">
        <w:rPr>
          <w:rFonts w:ascii="Times New Roman" w:hAnsi="Times New Roman" w:cs="Times New Roman"/>
          <w:sz w:val="24"/>
          <w:szCs w:val="24"/>
        </w:rPr>
        <w:t xml:space="preserve">baskets </w:t>
      </w:r>
      <w:r w:rsidR="00055AC3">
        <w:rPr>
          <w:rFonts w:ascii="Times New Roman" w:hAnsi="Times New Roman" w:cs="Times New Roman"/>
          <w:sz w:val="24"/>
          <w:szCs w:val="24"/>
        </w:rPr>
        <w:t xml:space="preserve">reflecting area based food differences and characteristics </w:t>
      </w:r>
      <w:r w:rsidR="00325EC0">
        <w:rPr>
          <w:rFonts w:ascii="Times New Roman" w:hAnsi="Times New Roman" w:cs="Times New Roman"/>
          <w:sz w:val="24"/>
          <w:szCs w:val="24"/>
        </w:rPr>
        <w:t>thus</w:t>
      </w:r>
      <w:r w:rsidR="00CC3E5D">
        <w:rPr>
          <w:rFonts w:ascii="Times New Roman" w:hAnsi="Times New Roman" w:cs="Times New Roman"/>
          <w:sz w:val="24"/>
          <w:szCs w:val="24"/>
        </w:rPr>
        <w:t xml:space="preserve"> also attract different prices.</w:t>
      </w:r>
      <w:r w:rsidR="00F476FF">
        <w:rPr>
          <w:rFonts w:ascii="Times New Roman" w:hAnsi="Times New Roman" w:cs="Times New Roman"/>
          <w:sz w:val="24"/>
          <w:szCs w:val="24"/>
        </w:rPr>
        <w:t xml:space="preserve"> While price heterogeneity has been incorporated in the Uganda poverty measurements from the start, consensus is building that specificity of poverty estimates also requires different </w:t>
      </w:r>
      <w:r w:rsidR="008A61AB">
        <w:rPr>
          <w:rFonts w:ascii="Times New Roman" w:hAnsi="Times New Roman" w:cs="Times New Roman"/>
          <w:sz w:val="24"/>
          <w:szCs w:val="24"/>
        </w:rPr>
        <w:t xml:space="preserve">food </w:t>
      </w:r>
      <w:r w:rsidR="00F476FF">
        <w:rPr>
          <w:rFonts w:ascii="Times New Roman" w:hAnsi="Times New Roman" w:cs="Times New Roman"/>
          <w:sz w:val="24"/>
          <w:szCs w:val="24"/>
        </w:rPr>
        <w:t>bundles for different spatial or te</w:t>
      </w:r>
      <w:r w:rsidR="008A61AB">
        <w:rPr>
          <w:rFonts w:ascii="Times New Roman" w:hAnsi="Times New Roman" w:cs="Times New Roman"/>
          <w:sz w:val="24"/>
          <w:szCs w:val="24"/>
        </w:rPr>
        <w:t>mporal domains, since food is a central element of household welfare and poverty status</w:t>
      </w:r>
      <w:r w:rsidR="00841A9B">
        <w:rPr>
          <w:rFonts w:ascii="Times New Roman" w:hAnsi="Times New Roman" w:cs="Times New Roman"/>
          <w:sz w:val="24"/>
          <w:szCs w:val="24"/>
        </w:rPr>
        <w:t xml:space="preserve"> (</w:t>
      </w:r>
      <w:proofErr w:type="spellStart"/>
      <w:r w:rsidR="00325EC0">
        <w:rPr>
          <w:rFonts w:ascii="Times New Roman" w:hAnsi="Times New Roman" w:cs="Times New Roman"/>
          <w:sz w:val="24"/>
          <w:szCs w:val="24"/>
        </w:rPr>
        <w:t>Heltberg</w:t>
      </w:r>
      <w:proofErr w:type="spellEnd"/>
      <w:r w:rsidR="00325EC0">
        <w:rPr>
          <w:rFonts w:ascii="Times New Roman" w:hAnsi="Times New Roman" w:cs="Times New Roman"/>
          <w:sz w:val="24"/>
          <w:szCs w:val="24"/>
        </w:rPr>
        <w:t xml:space="preserve"> &amp; Tarp, 2002</w:t>
      </w:r>
      <w:r w:rsidR="006151E9">
        <w:rPr>
          <w:rFonts w:ascii="Times New Roman" w:hAnsi="Times New Roman" w:cs="Times New Roman"/>
          <w:sz w:val="24"/>
          <w:szCs w:val="24"/>
        </w:rPr>
        <w:t xml:space="preserve">; </w:t>
      </w:r>
      <w:r w:rsidR="00841A9B">
        <w:rPr>
          <w:rFonts w:ascii="Times New Roman" w:hAnsi="Times New Roman" w:cs="Times New Roman"/>
          <w:sz w:val="24"/>
          <w:szCs w:val="24"/>
        </w:rPr>
        <w:t>Mukherjee &amp; Benson, 2003</w:t>
      </w:r>
      <w:r w:rsidR="006151E9">
        <w:rPr>
          <w:rFonts w:ascii="Times New Roman" w:hAnsi="Times New Roman" w:cs="Times New Roman"/>
          <w:sz w:val="24"/>
          <w:szCs w:val="24"/>
        </w:rPr>
        <w:t>)</w:t>
      </w:r>
      <w:r w:rsidR="00A17D5F">
        <w:rPr>
          <w:rFonts w:ascii="Times New Roman" w:hAnsi="Times New Roman" w:cs="Times New Roman"/>
          <w:sz w:val="24"/>
          <w:szCs w:val="24"/>
        </w:rPr>
        <w:t>.</w:t>
      </w:r>
    </w:p>
    <w:p w:rsidR="00A17D5F" w:rsidRDefault="00A17D5F" w:rsidP="00D5562C">
      <w:pPr>
        <w:jc w:val="both"/>
        <w:rPr>
          <w:rFonts w:ascii="Times New Roman" w:hAnsi="Times New Roman" w:cs="Times New Roman"/>
          <w:sz w:val="24"/>
          <w:szCs w:val="24"/>
        </w:rPr>
      </w:pPr>
      <w:r>
        <w:rPr>
          <w:rFonts w:ascii="Times New Roman" w:hAnsi="Times New Roman" w:cs="Times New Roman"/>
          <w:sz w:val="24"/>
          <w:szCs w:val="24"/>
        </w:rPr>
        <w:t xml:space="preserve">In the current trend of estimating poverty more accurately to explicitly guide national policy in Sub Saharan Africa (SSA) and the donor community, the Cost of Basic Needs (CBN) approach is more feasible taking care of national regions’ specific flexible food bundles (Arndt &amp; </w:t>
      </w:r>
      <w:proofErr w:type="spellStart"/>
      <w:r>
        <w:rPr>
          <w:rFonts w:ascii="Times New Roman" w:hAnsi="Times New Roman" w:cs="Times New Roman"/>
          <w:sz w:val="24"/>
          <w:szCs w:val="24"/>
        </w:rPr>
        <w:t>Simler</w:t>
      </w:r>
      <w:proofErr w:type="spellEnd"/>
      <w:r>
        <w:rPr>
          <w:rFonts w:ascii="Times New Roman" w:hAnsi="Times New Roman" w:cs="Times New Roman"/>
          <w:sz w:val="24"/>
          <w:szCs w:val="24"/>
        </w:rPr>
        <w:t>, 2010)</w:t>
      </w:r>
      <w:r w:rsidR="00ED2F54">
        <w:rPr>
          <w:rFonts w:ascii="Times New Roman" w:hAnsi="Times New Roman" w:cs="Times New Roman"/>
          <w:sz w:val="24"/>
          <w:szCs w:val="24"/>
        </w:rPr>
        <w:t>. To estimate national poverty for Uganda more precisely</w:t>
      </w:r>
      <w:r w:rsidR="007B6CBC">
        <w:rPr>
          <w:rFonts w:ascii="Times New Roman" w:hAnsi="Times New Roman" w:cs="Times New Roman"/>
          <w:sz w:val="24"/>
          <w:szCs w:val="24"/>
        </w:rPr>
        <w:t>, representatively and critically while considering food as key element of household welfare given the household environment</w:t>
      </w:r>
      <w:r w:rsidR="00ED2F54">
        <w:rPr>
          <w:rFonts w:ascii="Times New Roman" w:hAnsi="Times New Roman" w:cs="Times New Roman"/>
          <w:sz w:val="24"/>
          <w:szCs w:val="24"/>
        </w:rPr>
        <w:t>, this paper will follow a CBN approach, using region specific food bundles and prices for the food and non-food products to better reflect region differences and characteristics</w:t>
      </w:r>
      <w:r w:rsidR="007B6CBC">
        <w:rPr>
          <w:rFonts w:ascii="Times New Roman" w:hAnsi="Times New Roman" w:cs="Times New Roman"/>
          <w:sz w:val="24"/>
          <w:szCs w:val="24"/>
        </w:rPr>
        <w:t xml:space="preserve">. These region specific differences and characteristics will specifically contribute to region specific poverty head-count </w:t>
      </w:r>
      <w:r w:rsidR="0039377E">
        <w:rPr>
          <w:rFonts w:ascii="Times New Roman" w:hAnsi="Times New Roman" w:cs="Times New Roman"/>
          <w:sz w:val="24"/>
          <w:szCs w:val="24"/>
        </w:rPr>
        <w:t>estimates that</w:t>
      </w:r>
      <w:r w:rsidR="007B6CBC">
        <w:rPr>
          <w:rFonts w:ascii="Times New Roman" w:hAnsi="Times New Roman" w:cs="Times New Roman"/>
          <w:sz w:val="24"/>
          <w:szCs w:val="24"/>
        </w:rPr>
        <w:t xml:space="preserve"> will in turn be used to project national poverty estimates</w:t>
      </w:r>
      <w:r w:rsidR="0039377E">
        <w:rPr>
          <w:rFonts w:ascii="Times New Roman" w:hAnsi="Times New Roman" w:cs="Times New Roman"/>
          <w:sz w:val="24"/>
          <w:szCs w:val="24"/>
        </w:rPr>
        <w:t>, grounded on region specific food and non-food poverty lines.</w:t>
      </w:r>
    </w:p>
    <w:p w:rsidR="008D3A20" w:rsidRDefault="008D3A20" w:rsidP="00D5562C">
      <w:pPr>
        <w:jc w:val="both"/>
        <w:rPr>
          <w:rFonts w:ascii="Times New Roman" w:hAnsi="Times New Roman" w:cs="Times New Roman"/>
          <w:sz w:val="24"/>
          <w:szCs w:val="24"/>
        </w:rPr>
      </w:pPr>
    </w:p>
    <w:p w:rsidR="008D3A20" w:rsidRDefault="008D3A20" w:rsidP="00D5562C">
      <w:pPr>
        <w:jc w:val="both"/>
        <w:rPr>
          <w:rFonts w:ascii="Times New Roman" w:hAnsi="Times New Roman" w:cs="Times New Roman"/>
          <w:sz w:val="24"/>
          <w:szCs w:val="24"/>
        </w:rPr>
      </w:pPr>
      <w:r>
        <w:rPr>
          <w:rFonts w:ascii="Times New Roman" w:hAnsi="Times New Roman" w:cs="Times New Roman"/>
          <w:sz w:val="24"/>
          <w:szCs w:val="24"/>
        </w:rPr>
        <w:t>POVERTY IN UGANDA:-</w:t>
      </w:r>
      <w:r w:rsidR="00251795">
        <w:rPr>
          <w:rFonts w:ascii="Times New Roman" w:hAnsi="Times New Roman" w:cs="Times New Roman"/>
          <w:sz w:val="24"/>
          <w:szCs w:val="24"/>
        </w:rPr>
        <w:t>RECENT TRENDS AND CONTROVERSIES</w:t>
      </w:r>
    </w:p>
    <w:p w:rsidR="00B87A64" w:rsidRDefault="00B87A64" w:rsidP="00D5562C">
      <w:pPr>
        <w:jc w:val="both"/>
        <w:rPr>
          <w:rFonts w:ascii="Times New Roman" w:hAnsi="Times New Roman" w:cs="Times New Roman"/>
          <w:sz w:val="24"/>
          <w:szCs w:val="24"/>
        </w:rPr>
      </w:pPr>
      <w:r>
        <w:rPr>
          <w:rFonts w:ascii="Times New Roman" w:hAnsi="Times New Roman" w:cs="Times New Roman"/>
          <w:sz w:val="24"/>
          <w:szCs w:val="24"/>
        </w:rPr>
        <w:t xml:space="preserve">Basing on the official figures of poverty estimates for Uganda based on the National Poverty line, as displayed in Figure 1, Poverty in Uganda has been </w:t>
      </w:r>
      <w:r w:rsidR="00B7652D">
        <w:rPr>
          <w:rFonts w:ascii="Times New Roman" w:hAnsi="Times New Roman" w:cs="Times New Roman"/>
          <w:sz w:val="24"/>
          <w:szCs w:val="24"/>
        </w:rPr>
        <w:t xml:space="preserve">generally declining despite various economic, political and social challenges that have been facing Ugandans including; civil wars, </w:t>
      </w:r>
      <w:r w:rsidR="00B7652D">
        <w:rPr>
          <w:rFonts w:ascii="Times New Roman" w:hAnsi="Times New Roman" w:cs="Times New Roman"/>
          <w:sz w:val="24"/>
          <w:szCs w:val="24"/>
        </w:rPr>
        <w:lastRenderedPageBreak/>
        <w:t>drought, floods, land-slides, corruption and others that have at some times threatened total food disaster for particular regions in Uganda.</w:t>
      </w:r>
      <w:r>
        <w:rPr>
          <w:rFonts w:ascii="Times New Roman" w:hAnsi="Times New Roman" w:cs="Times New Roman"/>
          <w:sz w:val="24"/>
          <w:szCs w:val="24"/>
        </w:rPr>
        <w:t xml:space="preserve"> </w:t>
      </w:r>
    </w:p>
    <w:p w:rsidR="008D3A20" w:rsidRDefault="00215CE1" w:rsidP="00D5562C">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B87A64" w:rsidRDefault="00B87A64" w:rsidP="00D5562C">
      <w:pPr>
        <w:jc w:val="both"/>
        <w:rPr>
          <w:rFonts w:ascii="Times New Roman" w:hAnsi="Times New Roman" w:cs="Times New Roman"/>
          <w:sz w:val="24"/>
          <w:szCs w:val="24"/>
        </w:rPr>
      </w:pPr>
      <w:r>
        <w:rPr>
          <w:rFonts w:ascii="Times New Roman" w:hAnsi="Times New Roman" w:cs="Times New Roman"/>
          <w:sz w:val="24"/>
          <w:szCs w:val="24"/>
        </w:rPr>
        <w:t>Source: MFPED, (2012) and World Bank cited by Fact Fish, (2013)</w:t>
      </w:r>
    </w:p>
    <w:p w:rsidR="00584DF1" w:rsidRDefault="00584DF1" w:rsidP="00D5562C">
      <w:pPr>
        <w:jc w:val="both"/>
        <w:rPr>
          <w:rFonts w:ascii="Times New Roman" w:hAnsi="Times New Roman" w:cs="Times New Roman"/>
          <w:sz w:val="24"/>
          <w:szCs w:val="24"/>
        </w:rPr>
      </w:pPr>
    </w:p>
    <w:p w:rsidR="00584DF1" w:rsidRPr="00F82F67" w:rsidRDefault="00584DF1" w:rsidP="00D5562C">
      <w:pPr>
        <w:jc w:val="both"/>
        <w:rPr>
          <w:rFonts w:ascii="Times New Roman" w:hAnsi="Times New Roman" w:cs="Times New Roman"/>
          <w:sz w:val="24"/>
          <w:szCs w:val="24"/>
        </w:rPr>
      </w:pPr>
      <w:r>
        <w:rPr>
          <w:rFonts w:ascii="Times New Roman" w:hAnsi="Times New Roman" w:cs="Times New Roman"/>
          <w:sz w:val="24"/>
          <w:szCs w:val="24"/>
        </w:rPr>
        <w:t xml:space="preserve">According to MFPED, (2002) over the </w:t>
      </w:r>
      <w:bookmarkStart w:id="0" w:name="_GoBack"/>
      <w:bookmarkEnd w:id="0"/>
    </w:p>
    <w:p w:rsidR="001E3991" w:rsidRPr="00F82F67" w:rsidRDefault="001E3991">
      <w:pPr>
        <w:rPr>
          <w:rFonts w:ascii="Times New Roman" w:hAnsi="Times New Roman" w:cs="Times New Roman"/>
          <w:sz w:val="24"/>
          <w:szCs w:val="24"/>
        </w:rPr>
      </w:pPr>
      <w:r w:rsidRPr="00F82F67">
        <w:rPr>
          <w:rFonts w:ascii="Times New Roman" w:hAnsi="Times New Roman" w:cs="Times New Roman"/>
          <w:sz w:val="24"/>
          <w:szCs w:val="24"/>
        </w:rPr>
        <w:t xml:space="preserve">TABLE 1: </w:t>
      </w:r>
      <w:r w:rsidR="00263193" w:rsidRPr="00F82F67">
        <w:rPr>
          <w:rFonts w:ascii="Times New Roman" w:hAnsi="Times New Roman" w:cs="Times New Roman"/>
          <w:sz w:val="24"/>
          <w:szCs w:val="24"/>
        </w:rPr>
        <w:t xml:space="preserve">ORIGINAL </w:t>
      </w:r>
      <w:r w:rsidRPr="00F82F67">
        <w:rPr>
          <w:rFonts w:ascii="Times New Roman" w:hAnsi="Times New Roman" w:cs="Times New Roman"/>
          <w:sz w:val="24"/>
          <w:szCs w:val="24"/>
        </w:rPr>
        <w:t>POVERTY LINE</w:t>
      </w:r>
      <w:r w:rsidR="00263193" w:rsidRPr="00F82F67">
        <w:rPr>
          <w:rFonts w:ascii="Times New Roman" w:hAnsi="Times New Roman" w:cs="Times New Roman"/>
          <w:sz w:val="24"/>
          <w:szCs w:val="24"/>
        </w:rPr>
        <w:t>S</w:t>
      </w:r>
      <w:r w:rsidRPr="00F82F67">
        <w:rPr>
          <w:rFonts w:ascii="Times New Roman" w:hAnsi="Times New Roman" w:cs="Times New Roman"/>
          <w:sz w:val="24"/>
          <w:szCs w:val="24"/>
        </w:rPr>
        <w:t xml:space="preserve"> </w:t>
      </w:r>
      <w:r w:rsidR="00263193" w:rsidRPr="00F82F67">
        <w:rPr>
          <w:rFonts w:ascii="Times New Roman" w:hAnsi="Times New Roman" w:cs="Times New Roman"/>
          <w:sz w:val="24"/>
          <w:szCs w:val="24"/>
        </w:rPr>
        <w:t xml:space="preserve">FOR UGANDA </w:t>
      </w:r>
      <w:r w:rsidR="00520D6B" w:rsidRPr="00F82F67">
        <w:rPr>
          <w:rFonts w:ascii="Times New Roman" w:hAnsi="Times New Roman" w:cs="Times New Roman"/>
          <w:sz w:val="24"/>
          <w:szCs w:val="24"/>
        </w:rPr>
        <w:t xml:space="preserve">BY UBOS </w:t>
      </w:r>
      <w:r w:rsidR="00F82F67">
        <w:rPr>
          <w:rFonts w:ascii="Times New Roman" w:hAnsi="Times New Roman" w:cs="Times New Roman"/>
          <w:sz w:val="24"/>
          <w:szCs w:val="24"/>
        </w:rPr>
        <w:t>(</w:t>
      </w:r>
      <w:r w:rsidR="00263193" w:rsidRPr="00F82F67">
        <w:rPr>
          <w:rFonts w:ascii="Times New Roman" w:hAnsi="Times New Roman" w:cs="Times New Roman"/>
          <w:sz w:val="24"/>
          <w:szCs w:val="24"/>
        </w:rPr>
        <w:t xml:space="preserve">UNHS DATA </w:t>
      </w:r>
      <w:r w:rsidRPr="00F82F67">
        <w:rPr>
          <w:rFonts w:ascii="Times New Roman" w:hAnsi="Times New Roman" w:cs="Times New Roman"/>
          <w:sz w:val="24"/>
          <w:szCs w:val="24"/>
        </w:rPr>
        <w:t>2009/10</w:t>
      </w:r>
      <w:r w:rsidR="00F82F67">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1915"/>
        <w:gridCol w:w="1915"/>
        <w:gridCol w:w="1915"/>
        <w:gridCol w:w="1915"/>
        <w:gridCol w:w="1916"/>
      </w:tblGrid>
      <w:tr w:rsidR="00F82F67" w:rsidRPr="00F82F67" w:rsidTr="00404C5D">
        <w:tc>
          <w:tcPr>
            <w:tcW w:w="3830" w:type="dxa"/>
            <w:gridSpan w:val="2"/>
            <w:vMerge w:val="restart"/>
          </w:tcPr>
          <w:p w:rsidR="00F82F67" w:rsidRPr="00F82F67" w:rsidRDefault="00F82F67">
            <w:pPr>
              <w:rPr>
                <w:rFonts w:ascii="Times New Roman" w:hAnsi="Times New Roman" w:cs="Times New Roman"/>
                <w:sz w:val="24"/>
                <w:szCs w:val="24"/>
              </w:rPr>
            </w:pPr>
            <w:r w:rsidRPr="00F82F67">
              <w:rPr>
                <w:rFonts w:ascii="Times New Roman" w:hAnsi="Times New Roman" w:cs="Times New Roman"/>
                <w:sz w:val="24"/>
                <w:szCs w:val="24"/>
              </w:rPr>
              <w:t>Region</w:t>
            </w:r>
          </w:p>
        </w:tc>
        <w:tc>
          <w:tcPr>
            <w:tcW w:w="5746" w:type="dxa"/>
            <w:gridSpan w:val="3"/>
          </w:tcPr>
          <w:p w:rsidR="00F82F67" w:rsidRPr="00F82F67" w:rsidRDefault="00F82F67" w:rsidP="00205B3A">
            <w:pPr>
              <w:jc w:val="center"/>
              <w:rPr>
                <w:rFonts w:ascii="Times New Roman" w:hAnsi="Times New Roman" w:cs="Times New Roman"/>
                <w:sz w:val="24"/>
                <w:szCs w:val="24"/>
              </w:rPr>
            </w:pPr>
            <w:r w:rsidRPr="00F82F67">
              <w:rPr>
                <w:rFonts w:ascii="Times New Roman" w:hAnsi="Times New Roman" w:cs="Times New Roman"/>
                <w:sz w:val="24"/>
                <w:szCs w:val="24"/>
              </w:rPr>
              <w:t>Poverty Lines</w:t>
            </w:r>
          </w:p>
        </w:tc>
      </w:tr>
      <w:tr w:rsidR="00F82F67" w:rsidRPr="00F82F67" w:rsidTr="00404C5D">
        <w:tc>
          <w:tcPr>
            <w:tcW w:w="3830" w:type="dxa"/>
            <w:gridSpan w:val="2"/>
            <w:vMerge/>
          </w:tcPr>
          <w:p w:rsidR="00F82F67" w:rsidRPr="00F82F67" w:rsidRDefault="00F82F67">
            <w:pPr>
              <w:rPr>
                <w:rFonts w:ascii="Times New Roman" w:hAnsi="Times New Roman" w:cs="Times New Roman"/>
                <w:sz w:val="24"/>
                <w:szCs w:val="24"/>
              </w:rPr>
            </w:pPr>
          </w:p>
        </w:tc>
        <w:tc>
          <w:tcPr>
            <w:tcW w:w="1915" w:type="dxa"/>
          </w:tcPr>
          <w:p w:rsidR="00F82F67" w:rsidRPr="00F82F67" w:rsidRDefault="00F82F67">
            <w:pPr>
              <w:rPr>
                <w:rFonts w:ascii="Times New Roman" w:hAnsi="Times New Roman" w:cs="Times New Roman"/>
                <w:sz w:val="24"/>
                <w:szCs w:val="24"/>
              </w:rPr>
            </w:pPr>
            <w:r w:rsidRPr="00F82F67">
              <w:rPr>
                <w:rFonts w:ascii="Times New Roman" w:hAnsi="Times New Roman" w:cs="Times New Roman"/>
                <w:sz w:val="24"/>
                <w:szCs w:val="24"/>
              </w:rPr>
              <w:t>Food</w:t>
            </w:r>
          </w:p>
        </w:tc>
        <w:tc>
          <w:tcPr>
            <w:tcW w:w="1915" w:type="dxa"/>
          </w:tcPr>
          <w:p w:rsidR="00F82F67" w:rsidRPr="00F82F67" w:rsidRDefault="00F82F67">
            <w:pPr>
              <w:rPr>
                <w:rFonts w:ascii="Times New Roman" w:hAnsi="Times New Roman" w:cs="Times New Roman"/>
                <w:sz w:val="24"/>
                <w:szCs w:val="24"/>
              </w:rPr>
            </w:pPr>
            <w:r w:rsidRPr="00F82F67">
              <w:rPr>
                <w:rFonts w:ascii="Times New Roman" w:hAnsi="Times New Roman" w:cs="Times New Roman"/>
                <w:sz w:val="24"/>
                <w:szCs w:val="24"/>
              </w:rPr>
              <w:t>Non-Food</w:t>
            </w:r>
          </w:p>
        </w:tc>
        <w:tc>
          <w:tcPr>
            <w:tcW w:w="1916" w:type="dxa"/>
          </w:tcPr>
          <w:p w:rsidR="00F82F67" w:rsidRPr="00F82F67" w:rsidRDefault="00F82F67">
            <w:pPr>
              <w:rPr>
                <w:rFonts w:ascii="Times New Roman" w:hAnsi="Times New Roman" w:cs="Times New Roman"/>
                <w:sz w:val="24"/>
                <w:szCs w:val="24"/>
              </w:rPr>
            </w:pPr>
            <w:r w:rsidRPr="00F82F67">
              <w:rPr>
                <w:rFonts w:ascii="Times New Roman" w:hAnsi="Times New Roman" w:cs="Times New Roman"/>
                <w:sz w:val="24"/>
                <w:szCs w:val="24"/>
              </w:rPr>
              <w:t>Total</w:t>
            </w:r>
          </w:p>
        </w:tc>
      </w:tr>
      <w:tr w:rsidR="00F82F67" w:rsidRPr="00F82F67" w:rsidTr="00205B3A">
        <w:tc>
          <w:tcPr>
            <w:tcW w:w="1915" w:type="dxa"/>
            <w:vMerge w:val="restart"/>
          </w:tcPr>
          <w:p w:rsidR="00F82F67" w:rsidRPr="00F82F67" w:rsidRDefault="00F82F67">
            <w:pPr>
              <w:rPr>
                <w:rFonts w:ascii="Times New Roman" w:hAnsi="Times New Roman" w:cs="Times New Roman"/>
                <w:sz w:val="24"/>
                <w:szCs w:val="24"/>
              </w:rPr>
            </w:pPr>
            <w:r w:rsidRPr="00F82F67">
              <w:rPr>
                <w:rFonts w:ascii="Times New Roman" w:hAnsi="Times New Roman" w:cs="Times New Roman"/>
                <w:sz w:val="24"/>
                <w:szCs w:val="24"/>
              </w:rPr>
              <w:t>Central</w:t>
            </w:r>
          </w:p>
        </w:tc>
        <w:tc>
          <w:tcPr>
            <w:tcW w:w="1915" w:type="dxa"/>
          </w:tcPr>
          <w:p w:rsidR="00F82F67" w:rsidRPr="00F82F67" w:rsidRDefault="00F82F67">
            <w:pPr>
              <w:rPr>
                <w:rFonts w:ascii="Times New Roman" w:hAnsi="Times New Roman" w:cs="Times New Roman"/>
                <w:sz w:val="24"/>
                <w:szCs w:val="24"/>
              </w:rPr>
            </w:pPr>
            <w:r w:rsidRPr="00F82F67">
              <w:rPr>
                <w:rFonts w:ascii="Times New Roman" w:hAnsi="Times New Roman" w:cs="Times New Roman"/>
                <w:sz w:val="24"/>
                <w:szCs w:val="24"/>
              </w:rPr>
              <w:t xml:space="preserve">Rural </w:t>
            </w:r>
          </w:p>
        </w:tc>
        <w:tc>
          <w:tcPr>
            <w:tcW w:w="1915" w:type="dxa"/>
          </w:tcPr>
          <w:p w:rsidR="00F82F67" w:rsidRPr="00F82F67" w:rsidRDefault="00F82F67">
            <w:pPr>
              <w:rPr>
                <w:rFonts w:ascii="Times New Roman" w:hAnsi="Times New Roman" w:cs="Times New Roman"/>
                <w:sz w:val="24"/>
                <w:szCs w:val="24"/>
              </w:rPr>
            </w:pPr>
            <w:r w:rsidRPr="00F82F67">
              <w:rPr>
                <w:rFonts w:ascii="Times New Roman" w:hAnsi="Times New Roman" w:cs="Times New Roman"/>
                <w:sz w:val="24"/>
                <w:szCs w:val="24"/>
              </w:rPr>
              <w:t>21,258</w:t>
            </w:r>
          </w:p>
        </w:tc>
        <w:tc>
          <w:tcPr>
            <w:tcW w:w="1915" w:type="dxa"/>
          </w:tcPr>
          <w:p w:rsidR="00F82F67" w:rsidRPr="00F82F67" w:rsidRDefault="00F82F67" w:rsidP="00404C5D">
            <w:pPr>
              <w:rPr>
                <w:rFonts w:ascii="Times New Roman" w:hAnsi="Times New Roman" w:cs="Times New Roman"/>
                <w:sz w:val="24"/>
                <w:szCs w:val="24"/>
              </w:rPr>
            </w:pPr>
            <w:r w:rsidRPr="00F82F67">
              <w:rPr>
                <w:rFonts w:ascii="Times New Roman" w:hAnsi="Times New Roman" w:cs="Times New Roman"/>
                <w:sz w:val="24"/>
                <w:szCs w:val="24"/>
              </w:rPr>
              <w:t>10,848</w:t>
            </w:r>
          </w:p>
        </w:tc>
        <w:tc>
          <w:tcPr>
            <w:tcW w:w="1916" w:type="dxa"/>
          </w:tcPr>
          <w:p w:rsidR="00F82F67" w:rsidRPr="00F82F67" w:rsidRDefault="00F82F67" w:rsidP="00404C5D">
            <w:pPr>
              <w:rPr>
                <w:rFonts w:ascii="Times New Roman" w:hAnsi="Times New Roman" w:cs="Times New Roman"/>
                <w:sz w:val="24"/>
                <w:szCs w:val="24"/>
              </w:rPr>
            </w:pPr>
            <w:r w:rsidRPr="00F82F67">
              <w:rPr>
                <w:rFonts w:ascii="Times New Roman" w:hAnsi="Times New Roman" w:cs="Times New Roman"/>
                <w:sz w:val="24"/>
                <w:szCs w:val="24"/>
              </w:rPr>
              <w:t>32,106</w:t>
            </w:r>
          </w:p>
        </w:tc>
      </w:tr>
      <w:tr w:rsidR="00F82F67" w:rsidRPr="00F82F67" w:rsidTr="00205B3A">
        <w:tc>
          <w:tcPr>
            <w:tcW w:w="1915" w:type="dxa"/>
            <w:vMerge/>
          </w:tcPr>
          <w:p w:rsidR="00F82F67" w:rsidRPr="00F82F67" w:rsidRDefault="00F82F67">
            <w:pPr>
              <w:rPr>
                <w:rFonts w:ascii="Times New Roman" w:hAnsi="Times New Roman" w:cs="Times New Roman"/>
                <w:sz w:val="24"/>
                <w:szCs w:val="24"/>
              </w:rPr>
            </w:pPr>
          </w:p>
        </w:tc>
        <w:tc>
          <w:tcPr>
            <w:tcW w:w="1915" w:type="dxa"/>
          </w:tcPr>
          <w:p w:rsidR="00F82F67" w:rsidRPr="00F82F67" w:rsidRDefault="00F82F67">
            <w:pPr>
              <w:rPr>
                <w:rFonts w:ascii="Times New Roman" w:hAnsi="Times New Roman" w:cs="Times New Roman"/>
                <w:sz w:val="24"/>
                <w:szCs w:val="24"/>
              </w:rPr>
            </w:pPr>
            <w:r w:rsidRPr="00F82F67">
              <w:rPr>
                <w:rFonts w:ascii="Times New Roman" w:hAnsi="Times New Roman" w:cs="Times New Roman"/>
                <w:sz w:val="24"/>
                <w:szCs w:val="24"/>
              </w:rPr>
              <w:t xml:space="preserve">Urban </w:t>
            </w:r>
          </w:p>
        </w:tc>
        <w:tc>
          <w:tcPr>
            <w:tcW w:w="1915" w:type="dxa"/>
          </w:tcPr>
          <w:p w:rsidR="00F82F67" w:rsidRPr="00F82F67" w:rsidRDefault="00F82F67">
            <w:pPr>
              <w:rPr>
                <w:rFonts w:ascii="Times New Roman" w:hAnsi="Times New Roman" w:cs="Times New Roman"/>
                <w:sz w:val="24"/>
                <w:szCs w:val="24"/>
              </w:rPr>
            </w:pPr>
            <w:r w:rsidRPr="00F82F67">
              <w:rPr>
                <w:rFonts w:ascii="Times New Roman" w:hAnsi="Times New Roman" w:cs="Times New Roman"/>
                <w:sz w:val="24"/>
                <w:szCs w:val="24"/>
              </w:rPr>
              <w:t>21,258</w:t>
            </w:r>
          </w:p>
        </w:tc>
        <w:tc>
          <w:tcPr>
            <w:tcW w:w="1915" w:type="dxa"/>
          </w:tcPr>
          <w:p w:rsidR="00F82F67" w:rsidRPr="00F82F67" w:rsidRDefault="00F82F67" w:rsidP="00404C5D">
            <w:pPr>
              <w:rPr>
                <w:rFonts w:ascii="Times New Roman" w:hAnsi="Times New Roman" w:cs="Times New Roman"/>
                <w:sz w:val="24"/>
                <w:szCs w:val="24"/>
              </w:rPr>
            </w:pPr>
            <w:r w:rsidRPr="00F82F67">
              <w:rPr>
                <w:rFonts w:ascii="Times New Roman" w:hAnsi="Times New Roman" w:cs="Times New Roman"/>
                <w:sz w:val="24"/>
                <w:szCs w:val="24"/>
              </w:rPr>
              <w:t>8,314</w:t>
            </w:r>
          </w:p>
        </w:tc>
        <w:tc>
          <w:tcPr>
            <w:tcW w:w="1916" w:type="dxa"/>
          </w:tcPr>
          <w:p w:rsidR="00F82F67" w:rsidRPr="00F82F67" w:rsidRDefault="00F82F67" w:rsidP="00404C5D">
            <w:pPr>
              <w:rPr>
                <w:rFonts w:ascii="Times New Roman" w:hAnsi="Times New Roman" w:cs="Times New Roman"/>
                <w:sz w:val="24"/>
                <w:szCs w:val="24"/>
              </w:rPr>
            </w:pPr>
            <w:r w:rsidRPr="00F82F67">
              <w:rPr>
                <w:rFonts w:ascii="Times New Roman" w:hAnsi="Times New Roman" w:cs="Times New Roman"/>
                <w:sz w:val="24"/>
                <w:szCs w:val="24"/>
              </w:rPr>
              <w:t>29,572</w:t>
            </w:r>
          </w:p>
        </w:tc>
      </w:tr>
      <w:tr w:rsidR="00F82F67" w:rsidRPr="00F82F67" w:rsidTr="00205B3A">
        <w:tc>
          <w:tcPr>
            <w:tcW w:w="1915" w:type="dxa"/>
            <w:vMerge w:val="restart"/>
          </w:tcPr>
          <w:p w:rsidR="00F82F67" w:rsidRPr="00F82F67" w:rsidRDefault="00F82F67">
            <w:pPr>
              <w:rPr>
                <w:rFonts w:ascii="Times New Roman" w:hAnsi="Times New Roman" w:cs="Times New Roman"/>
                <w:sz w:val="24"/>
                <w:szCs w:val="24"/>
              </w:rPr>
            </w:pPr>
            <w:r w:rsidRPr="00F82F67">
              <w:rPr>
                <w:rFonts w:ascii="Times New Roman" w:hAnsi="Times New Roman" w:cs="Times New Roman"/>
                <w:sz w:val="24"/>
                <w:szCs w:val="24"/>
              </w:rPr>
              <w:t>Eastern</w:t>
            </w:r>
          </w:p>
        </w:tc>
        <w:tc>
          <w:tcPr>
            <w:tcW w:w="1915" w:type="dxa"/>
          </w:tcPr>
          <w:p w:rsidR="00F82F67" w:rsidRPr="00F82F67" w:rsidRDefault="00F82F67">
            <w:pPr>
              <w:rPr>
                <w:rFonts w:ascii="Times New Roman" w:hAnsi="Times New Roman" w:cs="Times New Roman"/>
                <w:sz w:val="24"/>
                <w:szCs w:val="24"/>
              </w:rPr>
            </w:pPr>
            <w:r w:rsidRPr="00F82F67">
              <w:rPr>
                <w:rFonts w:ascii="Times New Roman" w:hAnsi="Times New Roman" w:cs="Times New Roman"/>
                <w:sz w:val="24"/>
                <w:szCs w:val="24"/>
              </w:rPr>
              <w:t xml:space="preserve">Rural </w:t>
            </w:r>
          </w:p>
        </w:tc>
        <w:tc>
          <w:tcPr>
            <w:tcW w:w="1915" w:type="dxa"/>
          </w:tcPr>
          <w:p w:rsidR="00F82F67" w:rsidRPr="00F82F67" w:rsidRDefault="00F82F67">
            <w:pPr>
              <w:rPr>
                <w:rFonts w:ascii="Times New Roman" w:hAnsi="Times New Roman" w:cs="Times New Roman"/>
                <w:sz w:val="24"/>
                <w:szCs w:val="24"/>
              </w:rPr>
            </w:pPr>
            <w:r w:rsidRPr="00F82F67">
              <w:rPr>
                <w:rFonts w:ascii="Times New Roman" w:hAnsi="Times New Roman" w:cs="Times New Roman"/>
                <w:sz w:val="24"/>
                <w:szCs w:val="24"/>
              </w:rPr>
              <w:t>21,258</w:t>
            </w:r>
          </w:p>
        </w:tc>
        <w:tc>
          <w:tcPr>
            <w:tcW w:w="1915" w:type="dxa"/>
          </w:tcPr>
          <w:p w:rsidR="00F82F67" w:rsidRPr="00F82F67" w:rsidRDefault="00F82F67" w:rsidP="00404C5D">
            <w:pPr>
              <w:rPr>
                <w:rFonts w:ascii="Times New Roman" w:hAnsi="Times New Roman" w:cs="Times New Roman"/>
                <w:sz w:val="24"/>
                <w:szCs w:val="24"/>
              </w:rPr>
            </w:pPr>
            <w:r w:rsidRPr="00F82F67">
              <w:rPr>
                <w:rFonts w:ascii="Times New Roman" w:hAnsi="Times New Roman" w:cs="Times New Roman"/>
                <w:sz w:val="24"/>
                <w:szCs w:val="24"/>
              </w:rPr>
              <w:t>9,427</w:t>
            </w:r>
          </w:p>
        </w:tc>
        <w:tc>
          <w:tcPr>
            <w:tcW w:w="1916" w:type="dxa"/>
          </w:tcPr>
          <w:p w:rsidR="00F82F67" w:rsidRPr="00F82F67" w:rsidRDefault="00F82F67" w:rsidP="00404C5D">
            <w:pPr>
              <w:rPr>
                <w:rFonts w:ascii="Times New Roman" w:hAnsi="Times New Roman" w:cs="Times New Roman"/>
                <w:sz w:val="24"/>
                <w:szCs w:val="24"/>
              </w:rPr>
            </w:pPr>
            <w:r w:rsidRPr="00F82F67">
              <w:rPr>
                <w:rFonts w:ascii="Times New Roman" w:hAnsi="Times New Roman" w:cs="Times New Roman"/>
                <w:sz w:val="24"/>
                <w:szCs w:val="24"/>
              </w:rPr>
              <w:t>30,685</w:t>
            </w:r>
          </w:p>
        </w:tc>
      </w:tr>
      <w:tr w:rsidR="00F82F67" w:rsidRPr="00F82F67" w:rsidTr="00205B3A">
        <w:tc>
          <w:tcPr>
            <w:tcW w:w="1915" w:type="dxa"/>
            <w:vMerge/>
          </w:tcPr>
          <w:p w:rsidR="00F82F67" w:rsidRPr="00F82F67" w:rsidRDefault="00F82F67">
            <w:pPr>
              <w:rPr>
                <w:rFonts w:ascii="Times New Roman" w:hAnsi="Times New Roman" w:cs="Times New Roman"/>
                <w:sz w:val="24"/>
                <w:szCs w:val="24"/>
              </w:rPr>
            </w:pPr>
          </w:p>
        </w:tc>
        <w:tc>
          <w:tcPr>
            <w:tcW w:w="1915" w:type="dxa"/>
          </w:tcPr>
          <w:p w:rsidR="00F82F67" w:rsidRPr="00F82F67" w:rsidRDefault="00F82F67">
            <w:pPr>
              <w:rPr>
                <w:rFonts w:ascii="Times New Roman" w:hAnsi="Times New Roman" w:cs="Times New Roman"/>
                <w:sz w:val="24"/>
                <w:szCs w:val="24"/>
              </w:rPr>
            </w:pPr>
            <w:r w:rsidRPr="00F82F67">
              <w:rPr>
                <w:rFonts w:ascii="Times New Roman" w:hAnsi="Times New Roman" w:cs="Times New Roman"/>
                <w:sz w:val="24"/>
                <w:szCs w:val="24"/>
              </w:rPr>
              <w:t xml:space="preserve">Urban </w:t>
            </w:r>
          </w:p>
        </w:tc>
        <w:tc>
          <w:tcPr>
            <w:tcW w:w="1915" w:type="dxa"/>
          </w:tcPr>
          <w:p w:rsidR="00F82F67" w:rsidRPr="00F82F67" w:rsidRDefault="00F82F67">
            <w:pPr>
              <w:rPr>
                <w:rFonts w:ascii="Times New Roman" w:hAnsi="Times New Roman" w:cs="Times New Roman"/>
                <w:sz w:val="24"/>
                <w:szCs w:val="24"/>
              </w:rPr>
            </w:pPr>
            <w:r w:rsidRPr="00F82F67">
              <w:rPr>
                <w:rFonts w:ascii="Times New Roman" w:hAnsi="Times New Roman" w:cs="Times New Roman"/>
                <w:sz w:val="24"/>
                <w:szCs w:val="24"/>
              </w:rPr>
              <w:t>21,258</w:t>
            </w:r>
          </w:p>
        </w:tc>
        <w:tc>
          <w:tcPr>
            <w:tcW w:w="1915" w:type="dxa"/>
          </w:tcPr>
          <w:p w:rsidR="00F82F67" w:rsidRPr="00F82F67" w:rsidRDefault="00F82F67" w:rsidP="00404C5D">
            <w:pPr>
              <w:rPr>
                <w:rFonts w:ascii="Times New Roman" w:hAnsi="Times New Roman" w:cs="Times New Roman"/>
                <w:sz w:val="24"/>
                <w:szCs w:val="24"/>
              </w:rPr>
            </w:pPr>
            <w:r w:rsidRPr="00F82F67">
              <w:rPr>
                <w:rFonts w:ascii="Times New Roman" w:hAnsi="Times New Roman" w:cs="Times New Roman"/>
                <w:sz w:val="24"/>
                <w:szCs w:val="24"/>
              </w:rPr>
              <w:t>7,384</w:t>
            </w:r>
          </w:p>
        </w:tc>
        <w:tc>
          <w:tcPr>
            <w:tcW w:w="1916" w:type="dxa"/>
          </w:tcPr>
          <w:p w:rsidR="00F82F67" w:rsidRPr="00F82F67" w:rsidRDefault="00F82F67" w:rsidP="00404C5D">
            <w:pPr>
              <w:rPr>
                <w:rFonts w:ascii="Times New Roman" w:hAnsi="Times New Roman" w:cs="Times New Roman"/>
                <w:sz w:val="24"/>
                <w:szCs w:val="24"/>
              </w:rPr>
            </w:pPr>
            <w:r w:rsidRPr="00F82F67">
              <w:rPr>
                <w:rFonts w:ascii="Times New Roman" w:hAnsi="Times New Roman" w:cs="Times New Roman"/>
                <w:sz w:val="24"/>
                <w:szCs w:val="24"/>
              </w:rPr>
              <w:t>28,642</w:t>
            </w:r>
          </w:p>
        </w:tc>
      </w:tr>
      <w:tr w:rsidR="00F82F67" w:rsidRPr="00F82F67" w:rsidTr="00205B3A">
        <w:tc>
          <w:tcPr>
            <w:tcW w:w="1915" w:type="dxa"/>
            <w:vMerge w:val="restart"/>
          </w:tcPr>
          <w:p w:rsidR="00F82F67" w:rsidRPr="00F82F67" w:rsidRDefault="00F82F67">
            <w:pPr>
              <w:rPr>
                <w:rFonts w:ascii="Times New Roman" w:hAnsi="Times New Roman" w:cs="Times New Roman"/>
                <w:sz w:val="24"/>
                <w:szCs w:val="24"/>
              </w:rPr>
            </w:pPr>
            <w:r w:rsidRPr="00F82F67">
              <w:rPr>
                <w:rFonts w:ascii="Times New Roman" w:hAnsi="Times New Roman" w:cs="Times New Roman"/>
                <w:sz w:val="24"/>
                <w:szCs w:val="24"/>
              </w:rPr>
              <w:t>Northern</w:t>
            </w:r>
          </w:p>
        </w:tc>
        <w:tc>
          <w:tcPr>
            <w:tcW w:w="1915" w:type="dxa"/>
          </w:tcPr>
          <w:p w:rsidR="00F82F67" w:rsidRPr="00F82F67" w:rsidRDefault="00F82F67">
            <w:pPr>
              <w:rPr>
                <w:rFonts w:ascii="Times New Roman" w:hAnsi="Times New Roman" w:cs="Times New Roman"/>
                <w:sz w:val="24"/>
                <w:szCs w:val="24"/>
              </w:rPr>
            </w:pPr>
            <w:r w:rsidRPr="00F82F67">
              <w:rPr>
                <w:rFonts w:ascii="Times New Roman" w:hAnsi="Times New Roman" w:cs="Times New Roman"/>
                <w:sz w:val="24"/>
                <w:szCs w:val="24"/>
              </w:rPr>
              <w:t xml:space="preserve">Rural </w:t>
            </w:r>
          </w:p>
        </w:tc>
        <w:tc>
          <w:tcPr>
            <w:tcW w:w="1915" w:type="dxa"/>
          </w:tcPr>
          <w:p w:rsidR="00F82F67" w:rsidRPr="00F82F67" w:rsidRDefault="00F82F67">
            <w:pPr>
              <w:rPr>
                <w:rFonts w:ascii="Times New Roman" w:hAnsi="Times New Roman" w:cs="Times New Roman"/>
                <w:sz w:val="24"/>
                <w:szCs w:val="24"/>
              </w:rPr>
            </w:pPr>
            <w:r w:rsidRPr="00F82F67">
              <w:rPr>
                <w:rFonts w:ascii="Times New Roman" w:hAnsi="Times New Roman" w:cs="Times New Roman"/>
                <w:sz w:val="24"/>
                <w:szCs w:val="24"/>
              </w:rPr>
              <w:t>21,258</w:t>
            </w:r>
          </w:p>
        </w:tc>
        <w:tc>
          <w:tcPr>
            <w:tcW w:w="1915" w:type="dxa"/>
          </w:tcPr>
          <w:p w:rsidR="00F82F67" w:rsidRPr="00F82F67" w:rsidRDefault="00F82F67" w:rsidP="00404C5D">
            <w:pPr>
              <w:rPr>
                <w:rFonts w:ascii="Times New Roman" w:hAnsi="Times New Roman" w:cs="Times New Roman"/>
                <w:sz w:val="24"/>
                <w:szCs w:val="24"/>
              </w:rPr>
            </w:pPr>
            <w:r w:rsidRPr="00F82F67">
              <w:rPr>
                <w:rFonts w:ascii="Times New Roman" w:hAnsi="Times New Roman" w:cs="Times New Roman"/>
                <w:sz w:val="24"/>
                <w:szCs w:val="24"/>
              </w:rPr>
              <w:t>8,976</w:t>
            </w:r>
          </w:p>
        </w:tc>
        <w:tc>
          <w:tcPr>
            <w:tcW w:w="1916" w:type="dxa"/>
          </w:tcPr>
          <w:p w:rsidR="00F82F67" w:rsidRPr="00F82F67" w:rsidRDefault="00F82F67" w:rsidP="00404C5D">
            <w:pPr>
              <w:rPr>
                <w:rFonts w:ascii="Times New Roman" w:hAnsi="Times New Roman" w:cs="Times New Roman"/>
                <w:sz w:val="24"/>
                <w:szCs w:val="24"/>
              </w:rPr>
            </w:pPr>
            <w:r w:rsidRPr="00F82F67">
              <w:rPr>
                <w:rFonts w:ascii="Times New Roman" w:hAnsi="Times New Roman" w:cs="Times New Roman"/>
                <w:sz w:val="24"/>
                <w:szCs w:val="24"/>
              </w:rPr>
              <w:t>30,234</w:t>
            </w:r>
          </w:p>
        </w:tc>
      </w:tr>
      <w:tr w:rsidR="00F82F67" w:rsidRPr="00F82F67" w:rsidTr="00205B3A">
        <w:tc>
          <w:tcPr>
            <w:tcW w:w="1915" w:type="dxa"/>
            <w:vMerge/>
          </w:tcPr>
          <w:p w:rsidR="00F82F67" w:rsidRPr="00F82F67" w:rsidRDefault="00F82F67">
            <w:pPr>
              <w:rPr>
                <w:rFonts w:ascii="Times New Roman" w:hAnsi="Times New Roman" w:cs="Times New Roman"/>
                <w:sz w:val="24"/>
                <w:szCs w:val="24"/>
              </w:rPr>
            </w:pPr>
          </w:p>
        </w:tc>
        <w:tc>
          <w:tcPr>
            <w:tcW w:w="1915" w:type="dxa"/>
          </w:tcPr>
          <w:p w:rsidR="00F82F67" w:rsidRPr="00F82F67" w:rsidRDefault="00F82F67">
            <w:pPr>
              <w:rPr>
                <w:rFonts w:ascii="Times New Roman" w:hAnsi="Times New Roman" w:cs="Times New Roman"/>
                <w:sz w:val="24"/>
                <w:szCs w:val="24"/>
              </w:rPr>
            </w:pPr>
            <w:r w:rsidRPr="00F82F67">
              <w:rPr>
                <w:rFonts w:ascii="Times New Roman" w:hAnsi="Times New Roman" w:cs="Times New Roman"/>
                <w:sz w:val="24"/>
                <w:szCs w:val="24"/>
              </w:rPr>
              <w:t xml:space="preserve">Urban </w:t>
            </w:r>
          </w:p>
        </w:tc>
        <w:tc>
          <w:tcPr>
            <w:tcW w:w="1915" w:type="dxa"/>
          </w:tcPr>
          <w:p w:rsidR="00F82F67" w:rsidRPr="00F82F67" w:rsidRDefault="00F82F67">
            <w:pPr>
              <w:rPr>
                <w:rFonts w:ascii="Times New Roman" w:hAnsi="Times New Roman" w:cs="Times New Roman"/>
                <w:sz w:val="24"/>
                <w:szCs w:val="24"/>
              </w:rPr>
            </w:pPr>
            <w:r w:rsidRPr="00F82F67">
              <w:rPr>
                <w:rFonts w:ascii="Times New Roman" w:hAnsi="Times New Roman" w:cs="Times New Roman"/>
                <w:sz w:val="24"/>
                <w:szCs w:val="24"/>
              </w:rPr>
              <w:t>21,258</w:t>
            </w:r>
          </w:p>
        </w:tc>
        <w:tc>
          <w:tcPr>
            <w:tcW w:w="1915" w:type="dxa"/>
          </w:tcPr>
          <w:p w:rsidR="00F82F67" w:rsidRPr="00F82F67" w:rsidRDefault="00F82F67" w:rsidP="00404C5D">
            <w:pPr>
              <w:rPr>
                <w:rFonts w:ascii="Times New Roman" w:hAnsi="Times New Roman" w:cs="Times New Roman"/>
                <w:sz w:val="24"/>
                <w:szCs w:val="24"/>
              </w:rPr>
            </w:pPr>
            <w:r w:rsidRPr="00F82F67">
              <w:rPr>
                <w:rFonts w:ascii="Times New Roman" w:hAnsi="Times New Roman" w:cs="Times New Roman"/>
                <w:sz w:val="24"/>
                <w:szCs w:val="24"/>
              </w:rPr>
              <w:t>7,689</w:t>
            </w:r>
          </w:p>
        </w:tc>
        <w:tc>
          <w:tcPr>
            <w:tcW w:w="1916" w:type="dxa"/>
          </w:tcPr>
          <w:p w:rsidR="00F82F67" w:rsidRPr="00F82F67" w:rsidRDefault="00F82F67" w:rsidP="00404C5D">
            <w:pPr>
              <w:rPr>
                <w:rFonts w:ascii="Times New Roman" w:hAnsi="Times New Roman" w:cs="Times New Roman"/>
                <w:sz w:val="24"/>
                <w:szCs w:val="24"/>
              </w:rPr>
            </w:pPr>
            <w:r w:rsidRPr="00F82F67">
              <w:rPr>
                <w:rFonts w:ascii="Times New Roman" w:hAnsi="Times New Roman" w:cs="Times New Roman"/>
                <w:sz w:val="24"/>
                <w:szCs w:val="24"/>
              </w:rPr>
              <w:t>28,947</w:t>
            </w:r>
          </w:p>
        </w:tc>
      </w:tr>
      <w:tr w:rsidR="00F82F67" w:rsidRPr="00F82F67" w:rsidTr="00205B3A">
        <w:tc>
          <w:tcPr>
            <w:tcW w:w="1915" w:type="dxa"/>
            <w:vMerge w:val="restart"/>
          </w:tcPr>
          <w:p w:rsidR="00F82F67" w:rsidRPr="00F82F67" w:rsidRDefault="00F82F67">
            <w:pPr>
              <w:rPr>
                <w:rFonts w:ascii="Times New Roman" w:hAnsi="Times New Roman" w:cs="Times New Roman"/>
                <w:sz w:val="24"/>
                <w:szCs w:val="24"/>
              </w:rPr>
            </w:pPr>
            <w:r w:rsidRPr="00F82F67">
              <w:rPr>
                <w:rFonts w:ascii="Times New Roman" w:hAnsi="Times New Roman" w:cs="Times New Roman"/>
                <w:sz w:val="24"/>
                <w:szCs w:val="24"/>
              </w:rPr>
              <w:t xml:space="preserve">Western </w:t>
            </w:r>
          </w:p>
        </w:tc>
        <w:tc>
          <w:tcPr>
            <w:tcW w:w="1915" w:type="dxa"/>
          </w:tcPr>
          <w:p w:rsidR="00F82F67" w:rsidRPr="00F82F67" w:rsidRDefault="00F82F67">
            <w:pPr>
              <w:rPr>
                <w:rFonts w:ascii="Times New Roman" w:hAnsi="Times New Roman" w:cs="Times New Roman"/>
                <w:sz w:val="24"/>
                <w:szCs w:val="24"/>
              </w:rPr>
            </w:pPr>
            <w:r w:rsidRPr="00F82F67">
              <w:rPr>
                <w:rFonts w:ascii="Times New Roman" w:hAnsi="Times New Roman" w:cs="Times New Roman"/>
                <w:sz w:val="24"/>
                <w:szCs w:val="24"/>
              </w:rPr>
              <w:t xml:space="preserve">Rural </w:t>
            </w:r>
          </w:p>
        </w:tc>
        <w:tc>
          <w:tcPr>
            <w:tcW w:w="1915" w:type="dxa"/>
          </w:tcPr>
          <w:p w:rsidR="00F82F67" w:rsidRPr="00F82F67" w:rsidRDefault="00F82F67">
            <w:pPr>
              <w:rPr>
                <w:rFonts w:ascii="Times New Roman" w:hAnsi="Times New Roman" w:cs="Times New Roman"/>
                <w:sz w:val="24"/>
                <w:szCs w:val="24"/>
              </w:rPr>
            </w:pPr>
            <w:r w:rsidRPr="00F82F67">
              <w:rPr>
                <w:rFonts w:ascii="Times New Roman" w:hAnsi="Times New Roman" w:cs="Times New Roman"/>
                <w:sz w:val="24"/>
                <w:szCs w:val="24"/>
              </w:rPr>
              <w:t>21,258</w:t>
            </w:r>
          </w:p>
        </w:tc>
        <w:tc>
          <w:tcPr>
            <w:tcW w:w="1915" w:type="dxa"/>
          </w:tcPr>
          <w:p w:rsidR="00F82F67" w:rsidRPr="00F82F67" w:rsidRDefault="00F82F67" w:rsidP="00404C5D">
            <w:pPr>
              <w:rPr>
                <w:rFonts w:ascii="Times New Roman" w:hAnsi="Times New Roman" w:cs="Times New Roman"/>
                <w:sz w:val="24"/>
                <w:szCs w:val="24"/>
              </w:rPr>
            </w:pPr>
            <w:r w:rsidRPr="00F82F67">
              <w:rPr>
                <w:rFonts w:ascii="Times New Roman" w:hAnsi="Times New Roman" w:cs="Times New Roman"/>
                <w:sz w:val="24"/>
                <w:szCs w:val="24"/>
              </w:rPr>
              <w:t>8,735</w:t>
            </w:r>
          </w:p>
        </w:tc>
        <w:tc>
          <w:tcPr>
            <w:tcW w:w="1916" w:type="dxa"/>
          </w:tcPr>
          <w:p w:rsidR="00F82F67" w:rsidRPr="00F82F67" w:rsidRDefault="00F82F67" w:rsidP="00404C5D">
            <w:pPr>
              <w:rPr>
                <w:rFonts w:ascii="Times New Roman" w:hAnsi="Times New Roman" w:cs="Times New Roman"/>
                <w:sz w:val="24"/>
                <w:szCs w:val="24"/>
              </w:rPr>
            </w:pPr>
            <w:r w:rsidRPr="00F82F67">
              <w:rPr>
                <w:rFonts w:ascii="Times New Roman" w:hAnsi="Times New Roman" w:cs="Times New Roman"/>
                <w:sz w:val="24"/>
                <w:szCs w:val="24"/>
              </w:rPr>
              <w:t>29,993</w:t>
            </w:r>
          </w:p>
        </w:tc>
      </w:tr>
      <w:tr w:rsidR="00F82F67" w:rsidRPr="00F82F67" w:rsidTr="00205B3A">
        <w:tc>
          <w:tcPr>
            <w:tcW w:w="1915" w:type="dxa"/>
            <w:vMerge/>
          </w:tcPr>
          <w:p w:rsidR="00F82F67" w:rsidRPr="00F82F67" w:rsidRDefault="00F82F67">
            <w:pPr>
              <w:rPr>
                <w:rFonts w:ascii="Times New Roman" w:hAnsi="Times New Roman" w:cs="Times New Roman"/>
                <w:sz w:val="24"/>
                <w:szCs w:val="24"/>
              </w:rPr>
            </w:pPr>
          </w:p>
        </w:tc>
        <w:tc>
          <w:tcPr>
            <w:tcW w:w="1915" w:type="dxa"/>
          </w:tcPr>
          <w:p w:rsidR="00F82F67" w:rsidRPr="00F82F67" w:rsidRDefault="00F82F67">
            <w:pPr>
              <w:rPr>
                <w:rFonts w:ascii="Times New Roman" w:hAnsi="Times New Roman" w:cs="Times New Roman"/>
                <w:sz w:val="24"/>
                <w:szCs w:val="24"/>
              </w:rPr>
            </w:pPr>
            <w:r w:rsidRPr="00F82F67">
              <w:rPr>
                <w:rFonts w:ascii="Times New Roman" w:hAnsi="Times New Roman" w:cs="Times New Roman"/>
                <w:sz w:val="24"/>
                <w:szCs w:val="24"/>
              </w:rPr>
              <w:t xml:space="preserve">Urban </w:t>
            </w:r>
          </w:p>
        </w:tc>
        <w:tc>
          <w:tcPr>
            <w:tcW w:w="1915" w:type="dxa"/>
          </w:tcPr>
          <w:p w:rsidR="00F82F67" w:rsidRPr="00F82F67" w:rsidRDefault="00F82F67">
            <w:pPr>
              <w:rPr>
                <w:rFonts w:ascii="Times New Roman" w:hAnsi="Times New Roman" w:cs="Times New Roman"/>
                <w:sz w:val="24"/>
                <w:szCs w:val="24"/>
              </w:rPr>
            </w:pPr>
            <w:r w:rsidRPr="00F82F67">
              <w:rPr>
                <w:rFonts w:ascii="Times New Roman" w:hAnsi="Times New Roman" w:cs="Times New Roman"/>
                <w:sz w:val="24"/>
                <w:szCs w:val="24"/>
              </w:rPr>
              <w:t>21,258</w:t>
            </w:r>
          </w:p>
        </w:tc>
        <w:tc>
          <w:tcPr>
            <w:tcW w:w="1915" w:type="dxa"/>
          </w:tcPr>
          <w:p w:rsidR="00F82F67" w:rsidRPr="00F82F67" w:rsidRDefault="00F82F67" w:rsidP="00404C5D">
            <w:pPr>
              <w:rPr>
                <w:rFonts w:ascii="Times New Roman" w:hAnsi="Times New Roman" w:cs="Times New Roman"/>
                <w:sz w:val="24"/>
                <w:szCs w:val="24"/>
              </w:rPr>
            </w:pPr>
            <w:r w:rsidRPr="00F82F67">
              <w:rPr>
                <w:rFonts w:ascii="Times New Roman" w:hAnsi="Times New Roman" w:cs="Times New Roman"/>
                <w:sz w:val="24"/>
                <w:szCs w:val="24"/>
              </w:rPr>
              <w:t>6,907</w:t>
            </w:r>
          </w:p>
        </w:tc>
        <w:tc>
          <w:tcPr>
            <w:tcW w:w="1916" w:type="dxa"/>
          </w:tcPr>
          <w:p w:rsidR="00F82F67" w:rsidRPr="00F82F67" w:rsidRDefault="00F82F67" w:rsidP="00404C5D">
            <w:pPr>
              <w:rPr>
                <w:rFonts w:ascii="Times New Roman" w:hAnsi="Times New Roman" w:cs="Times New Roman"/>
                <w:sz w:val="24"/>
                <w:szCs w:val="24"/>
              </w:rPr>
            </w:pPr>
            <w:r w:rsidRPr="00F82F67">
              <w:rPr>
                <w:rFonts w:ascii="Times New Roman" w:hAnsi="Times New Roman" w:cs="Times New Roman"/>
                <w:sz w:val="24"/>
                <w:szCs w:val="24"/>
              </w:rPr>
              <w:t>28,165</w:t>
            </w:r>
          </w:p>
        </w:tc>
      </w:tr>
    </w:tbl>
    <w:p w:rsidR="001E3991" w:rsidRPr="00F82F67" w:rsidRDefault="00263193" w:rsidP="00263193">
      <w:pPr>
        <w:spacing w:after="0"/>
        <w:rPr>
          <w:rFonts w:ascii="Times New Roman" w:hAnsi="Times New Roman" w:cs="Times New Roman"/>
          <w:sz w:val="24"/>
          <w:szCs w:val="24"/>
        </w:rPr>
      </w:pPr>
      <w:r w:rsidRPr="00F82F67">
        <w:rPr>
          <w:rFonts w:ascii="Times New Roman" w:hAnsi="Times New Roman" w:cs="Times New Roman"/>
          <w:sz w:val="24"/>
          <w:szCs w:val="24"/>
        </w:rPr>
        <w:t>Source: UBOS final UNHS data 2009/10</w:t>
      </w:r>
    </w:p>
    <w:p w:rsidR="00263193" w:rsidRPr="00F82F67" w:rsidRDefault="00263193">
      <w:pPr>
        <w:rPr>
          <w:rFonts w:ascii="Times New Roman" w:hAnsi="Times New Roman" w:cs="Times New Roman"/>
          <w:sz w:val="24"/>
          <w:szCs w:val="24"/>
        </w:rPr>
      </w:pPr>
      <w:r w:rsidRPr="00F82F67">
        <w:rPr>
          <w:rFonts w:ascii="Times New Roman" w:hAnsi="Times New Roman" w:cs="Times New Roman"/>
          <w:sz w:val="24"/>
          <w:szCs w:val="24"/>
        </w:rPr>
        <w:t>Note: Data are monthly per capita figures in Uganda Shillings (UGX)</w:t>
      </w:r>
    </w:p>
    <w:p w:rsidR="00520D6B" w:rsidRPr="00F82F67" w:rsidRDefault="00520D6B" w:rsidP="00520D6B">
      <w:pPr>
        <w:rPr>
          <w:rFonts w:ascii="Times New Roman" w:hAnsi="Times New Roman" w:cs="Times New Roman"/>
          <w:b/>
          <w:sz w:val="24"/>
          <w:szCs w:val="24"/>
        </w:rPr>
      </w:pPr>
      <w:r w:rsidRPr="00F82F67">
        <w:rPr>
          <w:rFonts w:ascii="Times New Roman" w:hAnsi="Times New Roman" w:cs="Times New Roman"/>
          <w:b/>
          <w:sz w:val="24"/>
          <w:szCs w:val="24"/>
        </w:rPr>
        <w:t>Setting CBN Poverty Lines</w:t>
      </w:r>
    </w:p>
    <w:p w:rsidR="00520D6B" w:rsidRPr="00F82F67" w:rsidRDefault="00520D6B">
      <w:pPr>
        <w:rPr>
          <w:rFonts w:ascii="Times New Roman" w:hAnsi="Times New Roman" w:cs="Times New Roman"/>
          <w:sz w:val="24"/>
          <w:szCs w:val="24"/>
        </w:rPr>
      </w:pPr>
    </w:p>
    <w:p w:rsidR="008D3FA8" w:rsidRPr="00F82F67" w:rsidRDefault="008D3FA8">
      <w:pPr>
        <w:rPr>
          <w:rFonts w:ascii="Times New Roman" w:hAnsi="Times New Roman" w:cs="Times New Roman"/>
          <w:sz w:val="24"/>
          <w:szCs w:val="24"/>
        </w:rPr>
      </w:pPr>
      <w:r w:rsidRPr="00F82F67">
        <w:rPr>
          <w:rFonts w:ascii="Times New Roman" w:hAnsi="Times New Roman" w:cs="Times New Roman"/>
          <w:sz w:val="24"/>
          <w:szCs w:val="24"/>
        </w:rPr>
        <w:lastRenderedPageBreak/>
        <w:t>TABLE</w:t>
      </w:r>
      <w:r w:rsidR="00205B3A" w:rsidRPr="00F82F67">
        <w:rPr>
          <w:rFonts w:ascii="Times New Roman" w:hAnsi="Times New Roman" w:cs="Times New Roman"/>
          <w:sz w:val="24"/>
          <w:szCs w:val="24"/>
        </w:rPr>
        <w:t xml:space="preserve"> </w:t>
      </w:r>
      <w:r w:rsidRPr="00F82F67">
        <w:rPr>
          <w:rFonts w:ascii="Times New Roman" w:hAnsi="Times New Roman" w:cs="Times New Roman"/>
          <w:sz w:val="24"/>
          <w:szCs w:val="24"/>
        </w:rPr>
        <w:t xml:space="preserve">2: </w:t>
      </w:r>
      <w:r w:rsidR="00000A59" w:rsidRPr="00F82F67">
        <w:rPr>
          <w:rFonts w:ascii="Times New Roman" w:hAnsi="Times New Roman" w:cs="Times New Roman"/>
          <w:sz w:val="24"/>
          <w:szCs w:val="24"/>
        </w:rPr>
        <w:t xml:space="preserve">ORIGINAL </w:t>
      </w:r>
      <w:r w:rsidRPr="00F82F67">
        <w:rPr>
          <w:rFonts w:ascii="Times New Roman" w:hAnsi="Times New Roman" w:cs="Times New Roman"/>
          <w:sz w:val="24"/>
          <w:szCs w:val="24"/>
        </w:rPr>
        <w:t xml:space="preserve">FOOD POVERTY LINES FOR </w:t>
      </w:r>
      <w:r w:rsidR="00331BA8" w:rsidRPr="00F82F67">
        <w:rPr>
          <w:rFonts w:ascii="Times New Roman" w:hAnsi="Times New Roman" w:cs="Times New Roman"/>
          <w:sz w:val="24"/>
          <w:szCs w:val="24"/>
        </w:rPr>
        <w:t>UGANDA USING</w:t>
      </w:r>
      <w:r w:rsidR="00000A59" w:rsidRPr="00F82F67">
        <w:rPr>
          <w:rFonts w:ascii="Times New Roman" w:hAnsi="Times New Roman" w:cs="Times New Roman"/>
          <w:sz w:val="24"/>
          <w:szCs w:val="24"/>
        </w:rPr>
        <w:t xml:space="preserve"> UNHS DATA 2009/2010</w:t>
      </w:r>
    </w:p>
    <w:tbl>
      <w:tblPr>
        <w:tblStyle w:val="TableGrid"/>
        <w:tblW w:w="0" w:type="auto"/>
        <w:tblLook w:val="04A0" w:firstRow="1" w:lastRow="0" w:firstColumn="1" w:lastColumn="0" w:noHBand="0" w:noVBand="1"/>
      </w:tblPr>
      <w:tblGrid>
        <w:gridCol w:w="3192"/>
        <w:gridCol w:w="3192"/>
        <w:gridCol w:w="3192"/>
      </w:tblGrid>
      <w:tr w:rsidR="00C107F7" w:rsidRPr="00F82F67" w:rsidTr="00BE2F76">
        <w:tc>
          <w:tcPr>
            <w:tcW w:w="3192" w:type="dxa"/>
            <w:vMerge w:val="restart"/>
          </w:tcPr>
          <w:p w:rsidR="00C107F7" w:rsidRPr="00F82F67" w:rsidRDefault="00C107F7">
            <w:pPr>
              <w:rPr>
                <w:rFonts w:ascii="Times New Roman" w:hAnsi="Times New Roman" w:cs="Times New Roman"/>
                <w:sz w:val="24"/>
                <w:szCs w:val="24"/>
              </w:rPr>
            </w:pPr>
            <w:r w:rsidRPr="00F82F67">
              <w:rPr>
                <w:rFonts w:ascii="Times New Roman" w:hAnsi="Times New Roman" w:cs="Times New Roman"/>
                <w:sz w:val="24"/>
                <w:szCs w:val="24"/>
              </w:rPr>
              <w:t>Region</w:t>
            </w:r>
          </w:p>
        </w:tc>
        <w:tc>
          <w:tcPr>
            <w:tcW w:w="6384" w:type="dxa"/>
            <w:gridSpan w:val="2"/>
          </w:tcPr>
          <w:p w:rsidR="00C107F7" w:rsidRPr="00F82F67" w:rsidRDefault="00C107F7" w:rsidP="00C107F7">
            <w:pPr>
              <w:jc w:val="center"/>
              <w:rPr>
                <w:rFonts w:ascii="Times New Roman" w:hAnsi="Times New Roman" w:cs="Times New Roman"/>
                <w:sz w:val="24"/>
                <w:szCs w:val="24"/>
              </w:rPr>
            </w:pPr>
            <w:r w:rsidRPr="00F82F67">
              <w:rPr>
                <w:rFonts w:ascii="Times New Roman" w:hAnsi="Times New Roman" w:cs="Times New Roman"/>
                <w:sz w:val="24"/>
                <w:szCs w:val="24"/>
              </w:rPr>
              <w:t>Food Poverty lines</w:t>
            </w:r>
          </w:p>
        </w:tc>
      </w:tr>
      <w:tr w:rsidR="00C107F7" w:rsidRPr="00F82F67" w:rsidTr="00C107F7">
        <w:tc>
          <w:tcPr>
            <w:tcW w:w="3192" w:type="dxa"/>
            <w:vMerge/>
          </w:tcPr>
          <w:p w:rsidR="00C107F7" w:rsidRPr="00F82F67" w:rsidRDefault="00C107F7">
            <w:pPr>
              <w:rPr>
                <w:rFonts w:ascii="Times New Roman" w:hAnsi="Times New Roman" w:cs="Times New Roman"/>
                <w:sz w:val="24"/>
                <w:szCs w:val="24"/>
              </w:rPr>
            </w:pPr>
          </w:p>
        </w:tc>
        <w:tc>
          <w:tcPr>
            <w:tcW w:w="3192" w:type="dxa"/>
          </w:tcPr>
          <w:p w:rsidR="00C107F7" w:rsidRPr="00F82F67" w:rsidRDefault="00DB6BA4" w:rsidP="00331BA8">
            <w:pPr>
              <w:rPr>
                <w:rFonts w:ascii="Times New Roman" w:hAnsi="Times New Roman" w:cs="Times New Roman"/>
                <w:sz w:val="24"/>
                <w:szCs w:val="24"/>
              </w:rPr>
            </w:pPr>
            <w:r w:rsidRPr="00F82F67">
              <w:rPr>
                <w:rFonts w:ascii="Times New Roman" w:hAnsi="Times New Roman" w:cs="Times New Roman"/>
                <w:sz w:val="24"/>
                <w:szCs w:val="24"/>
              </w:rPr>
              <w:t xml:space="preserve">By </w:t>
            </w:r>
            <w:r w:rsidR="00000A59" w:rsidRPr="00F82F67">
              <w:rPr>
                <w:rFonts w:ascii="Times New Roman" w:hAnsi="Times New Roman" w:cs="Times New Roman"/>
                <w:sz w:val="24"/>
                <w:szCs w:val="24"/>
              </w:rPr>
              <w:t>UBOS</w:t>
            </w:r>
          </w:p>
        </w:tc>
        <w:tc>
          <w:tcPr>
            <w:tcW w:w="3192" w:type="dxa"/>
          </w:tcPr>
          <w:p w:rsidR="00C107F7" w:rsidRPr="00F82F67" w:rsidRDefault="00DB6BA4" w:rsidP="00331BA8">
            <w:pPr>
              <w:rPr>
                <w:rFonts w:ascii="Times New Roman" w:hAnsi="Times New Roman" w:cs="Times New Roman"/>
                <w:sz w:val="24"/>
                <w:szCs w:val="24"/>
              </w:rPr>
            </w:pPr>
            <w:r w:rsidRPr="00F82F67">
              <w:rPr>
                <w:rFonts w:ascii="Times New Roman" w:hAnsi="Times New Roman" w:cs="Times New Roman"/>
                <w:sz w:val="24"/>
                <w:szCs w:val="24"/>
              </w:rPr>
              <w:t xml:space="preserve">By </w:t>
            </w:r>
            <w:r w:rsidR="00000A59" w:rsidRPr="00F82F67">
              <w:rPr>
                <w:rFonts w:ascii="Times New Roman" w:hAnsi="Times New Roman" w:cs="Times New Roman"/>
                <w:sz w:val="24"/>
                <w:szCs w:val="24"/>
              </w:rPr>
              <w:t>Authors</w:t>
            </w:r>
          </w:p>
        </w:tc>
      </w:tr>
      <w:tr w:rsidR="00000A59" w:rsidRPr="00F82F67" w:rsidTr="00C107F7">
        <w:tc>
          <w:tcPr>
            <w:tcW w:w="3192" w:type="dxa"/>
          </w:tcPr>
          <w:p w:rsidR="00000A59" w:rsidRPr="00F82F67" w:rsidRDefault="00000A59" w:rsidP="00BE2F76">
            <w:pPr>
              <w:rPr>
                <w:rFonts w:ascii="Times New Roman" w:hAnsi="Times New Roman" w:cs="Times New Roman"/>
                <w:sz w:val="24"/>
                <w:szCs w:val="24"/>
              </w:rPr>
            </w:pPr>
            <w:r w:rsidRPr="00F82F67">
              <w:rPr>
                <w:rFonts w:ascii="Times New Roman" w:hAnsi="Times New Roman" w:cs="Times New Roman"/>
                <w:sz w:val="24"/>
                <w:szCs w:val="24"/>
              </w:rPr>
              <w:t>Central Rural</w:t>
            </w:r>
          </w:p>
        </w:tc>
        <w:tc>
          <w:tcPr>
            <w:tcW w:w="3192" w:type="dxa"/>
          </w:tcPr>
          <w:p w:rsidR="00000A59" w:rsidRPr="00F82F67" w:rsidRDefault="00000A59" w:rsidP="00404C5D">
            <w:pPr>
              <w:rPr>
                <w:rFonts w:ascii="Times New Roman" w:hAnsi="Times New Roman" w:cs="Times New Roman"/>
                <w:sz w:val="24"/>
                <w:szCs w:val="24"/>
              </w:rPr>
            </w:pPr>
            <w:r w:rsidRPr="00F82F67">
              <w:rPr>
                <w:rFonts w:ascii="Times New Roman" w:hAnsi="Times New Roman" w:cs="Times New Roman"/>
                <w:sz w:val="24"/>
                <w:szCs w:val="24"/>
              </w:rPr>
              <w:t>21,258</w:t>
            </w:r>
          </w:p>
        </w:tc>
        <w:tc>
          <w:tcPr>
            <w:tcW w:w="3192" w:type="dxa"/>
          </w:tcPr>
          <w:p w:rsidR="00000A59" w:rsidRPr="00F82F67" w:rsidRDefault="00000A59" w:rsidP="00BE2F76">
            <w:pPr>
              <w:rPr>
                <w:rFonts w:ascii="Times New Roman" w:hAnsi="Times New Roman" w:cs="Times New Roman"/>
                <w:sz w:val="24"/>
                <w:szCs w:val="24"/>
              </w:rPr>
            </w:pPr>
            <w:r w:rsidRPr="00F82F67">
              <w:rPr>
                <w:rFonts w:ascii="Times New Roman" w:hAnsi="Times New Roman" w:cs="Times New Roman"/>
                <w:sz w:val="24"/>
                <w:szCs w:val="24"/>
              </w:rPr>
              <w:t>19,184</w:t>
            </w:r>
          </w:p>
        </w:tc>
      </w:tr>
      <w:tr w:rsidR="00000A59" w:rsidRPr="00F82F67" w:rsidTr="00C107F7">
        <w:tc>
          <w:tcPr>
            <w:tcW w:w="3192" w:type="dxa"/>
          </w:tcPr>
          <w:p w:rsidR="00000A59" w:rsidRPr="00F82F67" w:rsidRDefault="00000A59" w:rsidP="00BE2F76">
            <w:pPr>
              <w:rPr>
                <w:rFonts w:ascii="Times New Roman" w:hAnsi="Times New Roman" w:cs="Times New Roman"/>
                <w:sz w:val="24"/>
                <w:szCs w:val="24"/>
              </w:rPr>
            </w:pPr>
            <w:r w:rsidRPr="00F82F67">
              <w:rPr>
                <w:rFonts w:ascii="Times New Roman" w:hAnsi="Times New Roman" w:cs="Times New Roman"/>
                <w:sz w:val="24"/>
                <w:szCs w:val="24"/>
              </w:rPr>
              <w:t>Central Urban</w:t>
            </w:r>
          </w:p>
        </w:tc>
        <w:tc>
          <w:tcPr>
            <w:tcW w:w="3192" w:type="dxa"/>
          </w:tcPr>
          <w:p w:rsidR="00000A59" w:rsidRPr="00F82F67" w:rsidRDefault="00000A59" w:rsidP="00404C5D">
            <w:pPr>
              <w:rPr>
                <w:rFonts w:ascii="Times New Roman" w:hAnsi="Times New Roman" w:cs="Times New Roman"/>
                <w:sz w:val="24"/>
                <w:szCs w:val="24"/>
              </w:rPr>
            </w:pPr>
            <w:r w:rsidRPr="00F82F67">
              <w:rPr>
                <w:rFonts w:ascii="Times New Roman" w:hAnsi="Times New Roman" w:cs="Times New Roman"/>
                <w:sz w:val="24"/>
                <w:szCs w:val="24"/>
              </w:rPr>
              <w:t>21,258</w:t>
            </w:r>
          </w:p>
        </w:tc>
        <w:tc>
          <w:tcPr>
            <w:tcW w:w="3192" w:type="dxa"/>
          </w:tcPr>
          <w:p w:rsidR="00000A59" w:rsidRPr="00F82F67" w:rsidRDefault="00000A59" w:rsidP="00BE2F76">
            <w:pPr>
              <w:rPr>
                <w:rFonts w:ascii="Times New Roman" w:hAnsi="Times New Roman" w:cs="Times New Roman"/>
                <w:sz w:val="24"/>
                <w:szCs w:val="24"/>
              </w:rPr>
            </w:pPr>
            <w:r w:rsidRPr="00F82F67">
              <w:rPr>
                <w:rFonts w:ascii="Times New Roman" w:hAnsi="Times New Roman" w:cs="Times New Roman"/>
                <w:sz w:val="24"/>
                <w:szCs w:val="24"/>
              </w:rPr>
              <w:t>24,971</w:t>
            </w:r>
          </w:p>
        </w:tc>
      </w:tr>
      <w:tr w:rsidR="00000A59" w:rsidRPr="00F82F67" w:rsidTr="00C107F7">
        <w:tc>
          <w:tcPr>
            <w:tcW w:w="3192" w:type="dxa"/>
          </w:tcPr>
          <w:p w:rsidR="00000A59" w:rsidRPr="00F82F67" w:rsidRDefault="00000A59" w:rsidP="00BE2F76">
            <w:pPr>
              <w:rPr>
                <w:rFonts w:ascii="Times New Roman" w:hAnsi="Times New Roman" w:cs="Times New Roman"/>
                <w:sz w:val="24"/>
                <w:szCs w:val="24"/>
              </w:rPr>
            </w:pPr>
            <w:r w:rsidRPr="00F82F67">
              <w:rPr>
                <w:rFonts w:ascii="Times New Roman" w:hAnsi="Times New Roman" w:cs="Times New Roman"/>
                <w:sz w:val="24"/>
                <w:szCs w:val="24"/>
              </w:rPr>
              <w:t>Eastern</w:t>
            </w:r>
          </w:p>
        </w:tc>
        <w:tc>
          <w:tcPr>
            <w:tcW w:w="3192" w:type="dxa"/>
          </w:tcPr>
          <w:p w:rsidR="00000A59" w:rsidRPr="00F82F67" w:rsidRDefault="00000A59" w:rsidP="00404C5D">
            <w:pPr>
              <w:rPr>
                <w:rFonts w:ascii="Times New Roman" w:hAnsi="Times New Roman" w:cs="Times New Roman"/>
                <w:sz w:val="24"/>
                <w:szCs w:val="24"/>
              </w:rPr>
            </w:pPr>
            <w:r w:rsidRPr="00F82F67">
              <w:rPr>
                <w:rFonts w:ascii="Times New Roman" w:hAnsi="Times New Roman" w:cs="Times New Roman"/>
                <w:sz w:val="24"/>
                <w:szCs w:val="24"/>
              </w:rPr>
              <w:t>21,258</w:t>
            </w:r>
          </w:p>
        </w:tc>
        <w:tc>
          <w:tcPr>
            <w:tcW w:w="3192" w:type="dxa"/>
          </w:tcPr>
          <w:p w:rsidR="00000A59" w:rsidRPr="00F82F67" w:rsidRDefault="00000A59" w:rsidP="00BE2F76">
            <w:pPr>
              <w:rPr>
                <w:rFonts w:ascii="Times New Roman" w:hAnsi="Times New Roman" w:cs="Times New Roman"/>
                <w:sz w:val="24"/>
                <w:szCs w:val="24"/>
              </w:rPr>
            </w:pPr>
            <w:r w:rsidRPr="00F82F67">
              <w:rPr>
                <w:rFonts w:ascii="Times New Roman" w:hAnsi="Times New Roman" w:cs="Times New Roman"/>
                <w:sz w:val="24"/>
                <w:szCs w:val="24"/>
              </w:rPr>
              <w:t>18,278</w:t>
            </w:r>
          </w:p>
        </w:tc>
      </w:tr>
      <w:tr w:rsidR="00000A59" w:rsidRPr="00F82F67" w:rsidTr="00C107F7">
        <w:tc>
          <w:tcPr>
            <w:tcW w:w="3192" w:type="dxa"/>
          </w:tcPr>
          <w:p w:rsidR="00000A59" w:rsidRPr="00F82F67" w:rsidRDefault="00000A59" w:rsidP="00BE2F76">
            <w:pPr>
              <w:rPr>
                <w:rFonts w:ascii="Times New Roman" w:hAnsi="Times New Roman" w:cs="Times New Roman"/>
                <w:sz w:val="24"/>
                <w:szCs w:val="24"/>
              </w:rPr>
            </w:pPr>
            <w:r w:rsidRPr="00F82F67">
              <w:rPr>
                <w:rFonts w:ascii="Times New Roman" w:hAnsi="Times New Roman" w:cs="Times New Roman"/>
                <w:sz w:val="24"/>
                <w:szCs w:val="24"/>
              </w:rPr>
              <w:t>Northern</w:t>
            </w:r>
          </w:p>
        </w:tc>
        <w:tc>
          <w:tcPr>
            <w:tcW w:w="3192" w:type="dxa"/>
          </w:tcPr>
          <w:p w:rsidR="00000A59" w:rsidRPr="00F82F67" w:rsidRDefault="00000A59" w:rsidP="00404C5D">
            <w:pPr>
              <w:rPr>
                <w:rFonts w:ascii="Times New Roman" w:hAnsi="Times New Roman" w:cs="Times New Roman"/>
                <w:sz w:val="24"/>
                <w:szCs w:val="24"/>
              </w:rPr>
            </w:pPr>
            <w:r w:rsidRPr="00F82F67">
              <w:rPr>
                <w:rFonts w:ascii="Times New Roman" w:hAnsi="Times New Roman" w:cs="Times New Roman"/>
                <w:sz w:val="24"/>
                <w:szCs w:val="24"/>
              </w:rPr>
              <w:t>21,258</w:t>
            </w:r>
          </w:p>
        </w:tc>
        <w:tc>
          <w:tcPr>
            <w:tcW w:w="3192" w:type="dxa"/>
          </w:tcPr>
          <w:p w:rsidR="00000A59" w:rsidRPr="00F82F67" w:rsidRDefault="00000A59" w:rsidP="00BE2F76">
            <w:pPr>
              <w:rPr>
                <w:rFonts w:ascii="Times New Roman" w:hAnsi="Times New Roman" w:cs="Times New Roman"/>
                <w:sz w:val="24"/>
                <w:szCs w:val="24"/>
              </w:rPr>
            </w:pPr>
            <w:r w:rsidRPr="00F82F67">
              <w:rPr>
                <w:rFonts w:ascii="Times New Roman" w:hAnsi="Times New Roman" w:cs="Times New Roman"/>
                <w:sz w:val="24"/>
                <w:szCs w:val="24"/>
              </w:rPr>
              <w:t>15,589</w:t>
            </w:r>
          </w:p>
        </w:tc>
      </w:tr>
      <w:tr w:rsidR="00000A59" w:rsidRPr="00F82F67" w:rsidTr="00C107F7">
        <w:tc>
          <w:tcPr>
            <w:tcW w:w="3192" w:type="dxa"/>
          </w:tcPr>
          <w:p w:rsidR="00000A59" w:rsidRPr="00F82F67" w:rsidRDefault="00000A59" w:rsidP="00BE2F76">
            <w:pPr>
              <w:rPr>
                <w:rFonts w:ascii="Times New Roman" w:hAnsi="Times New Roman" w:cs="Times New Roman"/>
                <w:sz w:val="24"/>
                <w:szCs w:val="24"/>
              </w:rPr>
            </w:pPr>
            <w:r w:rsidRPr="00F82F67">
              <w:rPr>
                <w:rFonts w:ascii="Times New Roman" w:hAnsi="Times New Roman" w:cs="Times New Roman"/>
                <w:sz w:val="24"/>
                <w:szCs w:val="24"/>
              </w:rPr>
              <w:t>Western</w:t>
            </w:r>
          </w:p>
        </w:tc>
        <w:tc>
          <w:tcPr>
            <w:tcW w:w="3192" w:type="dxa"/>
          </w:tcPr>
          <w:p w:rsidR="00000A59" w:rsidRPr="00F82F67" w:rsidRDefault="00000A59" w:rsidP="00404C5D">
            <w:pPr>
              <w:rPr>
                <w:rFonts w:ascii="Times New Roman" w:hAnsi="Times New Roman" w:cs="Times New Roman"/>
                <w:sz w:val="24"/>
                <w:szCs w:val="24"/>
              </w:rPr>
            </w:pPr>
            <w:r w:rsidRPr="00F82F67">
              <w:rPr>
                <w:rFonts w:ascii="Times New Roman" w:hAnsi="Times New Roman" w:cs="Times New Roman"/>
                <w:sz w:val="24"/>
                <w:szCs w:val="24"/>
              </w:rPr>
              <w:t>21,258</w:t>
            </w:r>
          </w:p>
        </w:tc>
        <w:tc>
          <w:tcPr>
            <w:tcW w:w="3192" w:type="dxa"/>
          </w:tcPr>
          <w:p w:rsidR="00000A59" w:rsidRPr="00F82F67" w:rsidRDefault="00000A59" w:rsidP="00BE2F76">
            <w:pPr>
              <w:rPr>
                <w:rFonts w:ascii="Times New Roman" w:hAnsi="Times New Roman" w:cs="Times New Roman"/>
                <w:sz w:val="24"/>
                <w:szCs w:val="24"/>
              </w:rPr>
            </w:pPr>
            <w:r w:rsidRPr="00F82F67">
              <w:rPr>
                <w:rFonts w:ascii="Times New Roman" w:hAnsi="Times New Roman" w:cs="Times New Roman"/>
                <w:sz w:val="24"/>
                <w:szCs w:val="24"/>
              </w:rPr>
              <w:t>23,461</w:t>
            </w:r>
          </w:p>
        </w:tc>
      </w:tr>
    </w:tbl>
    <w:p w:rsidR="00C107F7" w:rsidRPr="00F82F67" w:rsidRDefault="00C107F7" w:rsidP="00EC162D">
      <w:pPr>
        <w:spacing w:after="0"/>
        <w:rPr>
          <w:rFonts w:ascii="Times New Roman" w:hAnsi="Times New Roman" w:cs="Times New Roman"/>
          <w:sz w:val="24"/>
          <w:szCs w:val="24"/>
        </w:rPr>
      </w:pPr>
      <w:r w:rsidRPr="00F82F67">
        <w:rPr>
          <w:rFonts w:ascii="Times New Roman" w:hAnsi="Times New Roman" w:cs="Times New Roman"/>
          <w:sz w:val="24"/>
          <w:szCs w:val="24"/>
        </w:rPr>
        <w:t xml:space="preserve">Source: </w:t>
      </w:r>
      <w:r w:rsidR="00000A59" w:rsidRPr="00F82F67">
        <w:rPr>
          <w:rFonts w:ascii="Times New Roman" w:hAnsi="Times New Roman" w:cs="Times New Roman"/>
          <w:sz w:val="24"/>
          <w:szCs w:val="24"/>
        </w:rPr>
        <w:t>UBOS</w:t>
      </w:r>
      <w:r w:rsidR="00224F2A" w:rsidRPr="00F82F67">
        <w:rPr>
          <w:rFonts w:ascii="Times New Roman" w:hAnsi="Times New Roman" w:cs="Times New Roman"/>
          <w:sz w:val="24"/>
          <w:szCs w:val="24"/>
        </w:rPr>
        <w:t xml:space="preserve"> </w:t>
      </w:r>
      <w:r w:rsidR="00000A59" w:rsidRPr="00F82F67">
        <w:rPr>
          <w:rFonts w:ascii="Times New Roman" w:hAnsi="Times New Roman" w:cs="Times New Roman"/>
          <w:sz w:val="24"/>
          <w:szCs w:val="24"/>
        </w:rPr>
        <w:t xml:space="preserve">and </w:t>
      </w:r>
      <w:r w:rsidRPr="00F82F67">
        <w:rPr>
          <w:rFonts w:ascii="Times New Roman" w:hAnsi="Times New Roman" w:cs="Times New Roman"/>
          <w:sz w:val="24"/>
          <w:szCs w:val="24"/>
        </w:rPr>
        <w:t xml:space="preserve">Authors’ calculations </w:t>
      </w:r>
      <w:r w:rsidR="00000A59" w:rsidRPr="00F82F67">
        <w:rPr>
          <w:rFonts w:ascii="Times New Roman" w:hAnsi="Times New Roman" w:cs="Times New Roman"/>
          <w:sz w:val="24"/>
          <w:szCs w:val="24"/>
        </w:rPr>
        <w:t xml:space="preserve">(Authors </w:t>
      </w:r>
      <w:r w:rsidRPr="00F82F67">
        <w:rPr>
          <w:rFonts w:ascii="Times New Roman" w:hAnsi="Times New Roman" w:cs="Times New Roman"/>
          <w:sz w:val="24"/>
          <w:szCs w:val="24"/>
        </w:rPr>
        <w:t xml:space="preserve">using region specific flexible </w:t>
      </w:r>
      <w:r w:rsidR="00000A59" w:rsidRPr="00F82F67">
        <w:rPr>
          <w:rFonts w:ascii="Times New Roman" w:hAnsi="Times New Roman" w:cs="Times New Roman"/>
          <w:sz w:val="24"/>
          <w:szCs w:val="24"/>
        </w:rPr>
        <w:t xml:space="preserve">food </w:t>
      </w:r>
      <w:r w:rsidR="00DB6BA4" w:rsidRPr="00F82F67">
        <w:rPr>
          <w:rFonts w:ascii="Times New Roman" w:hAnsi="Times New Roman" w:cs="Times New Roman"/>
          <w:sz w:val="24"/>
          <w:szCs w:val="24"/>
        </w:rPr>
        <w:t>bundles)</w:t>
      </w:r>
    </w:p>
    <w:p w:rsidR="00EC162D" w:rsidRPr="00F82F67" w:rsidRDefault="00EC162D">
      <w:pPr>
        <w:rPr>
          <w:rFonts w:ascii="Times New Roman" w:hAnsi="Times New Roman" w:cs="Times New Roman"/>
          <w:sz w:val="24"/>
          <w:szCs w:val="24"/>
        </w:rPr>
      </w:pPr>
      <w:r w:rsidRPr="00F82F67">
        <w:rPr>
          <w:rFonts w:ascii="Times New Roman" w:hAnsi="Times New Roman" w:cs="Times New Roman"/>
          <w:sz w:val="24"/>
          <w:szCs w:val="24"/>
        </w:rPr>
        <w:t>Note: Data are monthly per capita figures in Uganda Shillings (UGX)</w:t>
      </w:r>
    </w:p>
    <w:p w:rsidR="00F52D03" w:rsidRPr="00F82F67" w:rsidRDefault="00F52D03">
      <w:pPr>
        <w:rPr>
          <w:rFonts w:ascii="Times New Roman" w:hAnsi="Times New Roman" w:cs="Times New Roman"/>
          <w:sz w:val="24"/>
          <w:szCs w:val="24"/>
        </w:rPr>
      </w:pPr>
    </w:p>
    <w:p w:rsidR="00F52D03" w:rsidRPr="00F82F67" w:rsidRDefault="00F52D03">
      <w:pPr>
        <w:rPr>
          <w:rFonts w:ascii="Times New Roman" w:hAnsi="Times New Roman" w:cs="Times New Roman"/>
          <w:b/>
          <w:sz w:val="24"/>
          <w:szCs w:val="24"/>
        </w:rPr>
      </w:pPr>
      <w:r w:rsidRPr="00F82F67">
        <w:rPr>
          <w:rFonts w:ascii="Times New Roman" w:hAnsi="Times New Roman" w:cs="Times New Roman"/>
          <w:b/>
          <w:sz w:val="24"/>
          <w:szCs w:val="24"/>
        </w:rPr>
        <w:t>Revealed Preference Tests</w:t>
      </w:r>
    </w:p>
    <w:p w:rsidR="00263193" w:rsidRPr="00F82F67" w:rsidRDefault="008D3FA8">
      <w:pPr>
        <w:rPr>
          <w:rFonts w:ascii="Times New Roman" w:hAnsi="Times New Roman" w:cs="Times New Roman"/>
          <w:sz w:val="24"/>
          <w:szCs w:val="24"/>
        </w:rPr>
      </w:pPr>
      <w:r w:rsidRPr="00F82F67">
        <w:rPr>
          <w:rFonts w:ascii="Times New Roman" w:hAnsi="Times New Roman" w:cs="Times New Roman"/>
          <w:sz w:val="24"/>
          <w:szCs w:val="24"/>
        </w:rPr>
        <w:t>TABLE</w:t>
      </w:r>
      <w:r w:rsidR="00205B3A" w:rsidRPr="00F82F67">
        <w:rPr>
          <w:rFonts w:ascii="Times New Roman" w:hAnsi="Times New Roman" w:cs="Times New Roman"/>
          <w:sz w:val="24"/>
          <w:szCs w:val="24"/>
        </w:rPr>
        <w:t xml:space="preserve"> </w:t>
      </w:r>
      <w:r w:rsidRPr="00F82F67">
        <w:rPr>
          <w:rFonts w:ascii="Times New Roman" w:hAnsi="Times New Roman" w:cs="Times New Roman"/>
          <w:sz w:val="24"/>
          <w:szCs w:val="24"/>
        </w:rPr>
        <w:t>3</w:t>
      </w:r>
      <w:r w:rsidR="00263193" w:rsidRPr="00F82F67">
        <w:rPr>
          <w:rFonts w:ascii="Times New Roman" w:hAnsi="Times New Roman" w:cs="Times New Roman"/>
          <w:sz w:val="24"/>
          <w:szCs w:val="24"/>
        </w:rPr>
        <w:t>: REVEALED PREFERENCE TESTS FOR UGANDA FOOD POVERTY LINES USING UNHS DATA 2009/10</w:t>
      </w:r>
    </w:p>
    <w:tbl>
      <w:tblPr>
        <w:tblStyle w:val="TableGrid"/>
        <w:tblW w:w="0" w:type="auto"/>
        <w:tblLook w:val="04A0" w:firstRow="1" w:lastRow="0" w:firstColumn="1" w:lastColumn="0" w:noHBand="0" w:noVBand="1"/>
      </w:tblPr>
      <w:tblGrid>
        <w:gridCol w:w="2448"/>
        <w:gridCol w:w="1440"/>
        <w:gridCol w:w="1584"/>
        <w:gridCol w:w="1368"/>
        <w:gridCol w:w="1368"/>
        <w:gridCol w:w="1368"/>
      </w:tblGrid>
      <w:tr w:rsidR="0090554A" w:rsidRPr="00F82F67" w:rsidTr="0090554A">
        <w:tc>
          <w:tcPr>
            <w:tcW w:w="2448" w:type="dxa"/>
            <w:vMerge w:val="restart"/>
          </w:tcPr>
          <w:p w:rsidR="0090554A" w:rsidRPr="00F82F67" w:rsidRDefault="0090554A" w:rsidP="0090554A">
            <w:pPr>
              <w:jc w:val="center"/>
              <w:rPr>
                <w:rFonts w:ascii="Times New Roman" w:hAnsi="Times New Roman" w:cs="Times New Roman"/>
                <w:sz w:val="24"/>
                <w:szCs w:val="24"/>
              </w:rPr>
            </w:pPr>
            <w:r w:rsidRPr="00F82F67">
              <w:rPr>
                <w:rFonts w:ascii="Times New Roman" w:hAnsi="Times New Roman" w:cs="Times New Roman"/>
                <w:sz w:val="24"/>
                <w:szCs w:val="24"/>
              </w:rPr>
              <w:t>Region Specific Bundles</w:t>
            </w:r>
          </w:p>
        </w:tc>
        <w:tc>
          <w:tcPr>
            <w:tcW w:w="7128" w:type="dxa"/>
            <w:gridSpan w:val="5"/>
          </w:tcPr>
          <w:p w:rsidR="0090554A" w:rsidRPr="00F82F67" w:rsidRDefault="0090554A" w:rsidP="0090554A">
            <w:pPr>
              <w:jc w:val="center"/>
              <w:rPr>
                <w:rFonts w:ascii="Times New Roman" w:hAnsi="Times New Roman" w:cs="Times New Roman"/>
                <w:sz w:val="24"/>
                <w:szCs w:val="24"/>
              </w:rPr>
            </w:pPr>
            <w:r w:rsidRPr="00F82F67">
              <w:rPr>
                <w:rFonts w:ascii="Times New Roman" w:hAnsi="Times New Roman" w:cs="Times New Roman"/>
                <w:sz w:val="24"/>
                <w:szCs w:val="24"/>
              </w:rPr>
              <w:t>Region Specific Prices</w:t>
            </w:r>
          </w:p>
        </w:tc>
      </w:tr>
      <w:tr w:rsidR="0090554A" w:rsidRPr="00F82F67" w:rsidTr="0090554A">
        <w:tc>
          <w:tcPr>
            <w:tcW w:w="2448" w:type="dxa"/>
            <w:vMerge/>
          </w:tcPr>
          <w:p w:rsidR="0090554A" w:rsidRPr="00F82F67" w:rsidRDefault="0090554A">
            <w:pPr>
              <w:rPr>
                <w:rFonts w:ascii="Times New Roman" w:hAnsi="Times New Roman" w:cs="Times New Roman"/>
                <w:sz w:val="24"/>
                <w:szCs w:val="24"/>
              </w:rPr>
            </w:pPr>
          </w:p>
        </w:tc>
        <w:tc>
          <w:tcPr>
            <w:tcW w:w="1440" w:type="dxa"/>
          </w:tcPr>
          <w:p w:rsidR="0090554A" w:rsidRPr="00F82F67" w:rsidRDefault="0090554A" w:rsidP="00BE2F76">
            <w:pPr>
              <w:rPr>
                <w:rFonts w:ascii="Times New Roman" w:hAnsi="Times New Roman" w:cs="Times New Roman"/>
                <w:sz w:val="24"/>
                <w:szCs w:val="24"/>
              </w:rPr>
            </w:pPr>
            <w:r w:rsidRPr="00F82F67">
              <w:rPr>
                <w:rFonts w:ascii="Times New Roman" w:hAnsi="Times New Roman" w:cs="Times New Roman"/>
                <w:sz w:val="24"/>
                <w:szCs w:val="24"/>
              </w:rPr>
              <w:t>Central Rural</w:t>
            </w:r>
          </w:p>
        </w:tc>
        <w:tc>
          <w:tcPr>
            <w:tcW w:w="1584" w:type="dxa"/>
          </w:tcPr>
          <w:p w:rsidR="0090554A" w:rsidRPr="00F82F67" w:rsidRDefault="0090554A" w:rsidP="00BE2F76">
            <w:pPr>
              <w:rPr>
                <w:rFonts w:ascii="Times New Roman" w:hAnsi="Times New Roman" w:cs="Times New Roman"/>
                <w:sz w:val="24"/>
                <w:szCs w:val="24"/>
              </w:rPr>
            </w:pPr>
            <w:r w:rsidRPr="00F82F67">
              <w:rPr>
                <w:rFonts w:ascii="Times New Roman" w:hAnsi="Times New Roman" w:cs="Times New Roman"/>
                <w:sz w:val="24"/>
                <w:szCs w:val="24"/>
              </w:rPr>
              <w:t>Central Urban</w:t>
            </w:r>
          </w:p>
        </w:tc>
        <w:tc>
          <w:tcPr>
            <w:tcW w:w="1368" w:type="dxa"/>
          </w:tcPr>
          <w:p w:rsidR="0090554A" w:rsidRPr="00F82F67" w:rsidRDefault="0090554A" w:rsidP="00BE2F76">
            <w:pPr>
              <w:rPr>
                <w:rFonts w:ascii="Times New Roman" w:hAnsi="Times New Roman" w:cs="Times New Roman"/>
                <w:sz w:val="24"/>
                <w:szCs w:val="24"/>
              </w:rPr>
            </w:pPr>
            <w:r w:rsidRPr="00F82F67">
              <w:rPr>
                <w:rFonts w:ascii="Times New Roman" w:hAnsi="Times New Roman" w:cs="Times New Roman"/>
                <w:sz w:val="24"/>
                <w:szCs w:val="24"/>
              </w:rPr>
              <w:t>Eastern</w:t>
            </w:r>
          </w:p>
        </w:tc>
        <w:tc>
          <w:tcPr>
            <w:tcW w:w="1368" w:type="dxa"/>
          </w:tcPr>
          <w:p w:rsidR="0090554A" w:rsidRPr="00F82F67" w:rsidRDefault="0090554A" w:rsidP="00BE2F76">
            <w:pPr>
              <w:rPr>
                <w:rFonts w:ascii="Times New Roman" w:hAnsi="Times New Roman" w:cs="Times New Roman"/>
                <w:sz w:val="24"/>
                <w:szCs w:val="24"/>
              </w:rPr>
            </w:pPr>
            <w:r w:rsidRPr="00F82F67">
              <w:rPr>
                <w:rFonts w:ascii="Times New Roman" w:hAnsi="Times New Roman" w:cs="Times New Roman"/>
                <w:sz w:val="24"/>
                <w:szCs w:val="24"/>
              </w:rPr>
              <w:t>Northern</w:t>
            </w:r>
          </w:p>
        </w:tc>
        <w:tc>
          <w:tcPr>
            <w:tcW w:w="1368" w:type="dxa"/>
          </w:tcPr>
          <w:p w:rsidR="0090554A" w:rsidRPr="00F82F67" w:rsidRDefault="0090554A">
            <w:pPr>
              <w:rPr>
                <w:rFonts w:ascii="Times New Roman" w:hAnsi="Times New Roman" w:cs="Times New Roman"/>
                <w:sz w:val="24"/>
                <w:szCs w:val="24"/>
              </w:rPr>
            </w:pPr>
            <w:r w:rsidRPr="00F82F67">
              <w:rPr>
                <w:rFonts w:ascii="Times New Roman" w:hAnsi="Times New Roman" w:cs="Times New Roman"/>
                <w:sz w:val="24"/>
                <w:szCs w:val="24"/>
              </w:rPr>
              <w:t>western</w:t>
            </w:r>
          </w:p>
        </w:tc>
      </w:tr>
      <w:tr w:rsidR="0090554A" w:rsidRPr="00F82F67" w:rsidTr="00BE2F76">
        <w:tc>
          <w:tcPr>
            <w:tcW w:w="2448" w:type="dxa"/>
          </w:tcPr>
          <w:p w:rsidR="0090554A" w:rsidRPr="00F82F67" w:rsidRDefault="0090554A">
            <w:pPr>
              <w:rPr>
                <w:rFonts w:ascii="Times New Roman" w:hAnsi="Times New Roman" w:cs="Times New Roman"/>
                <w:sz w:val="24"/>
                <w:szCs w:val="24"/>
              </w:rPr>
            </w:pPr>
            <w:r w:rsidRPr="00F82F67">
              <w:rPr>
                <w:rFonts w:ascii="Times New Roman" w:hAnsi="Times New Roman" w:cs="Times New Roman"/>
                <w:sz w:val="24"/>
                <w:szCs w:val="24"/>
              </w:rPr>
              <w:t>Central Rural</w:t>
            </w:r>
          </w:p>
        </w:tc>
        <w:tc>
          <w:tcPr>
            <w:tcW w:w="1440" w:type="dxa"/>
          </w:tcPr>
          <w:p w:rsidR="0090554A" w:rsidRPr="00F82F67" w:rsidRDefault="0090554A" w:rsidP="00BE2F76">
            <w:pPr>
              <w:rPr>
                <w:rFonts w:ascii="Times New Roman" w:hAnsi="Times New Roman" w:cs="Times New Roman"/>
                <w:sz w:val="24"/>
                <w:szCs w:val="24"/>
              </w:rPr>
            </w:pPr>
            <w:r w:rsidRPr="00F82F67">
              <w:rPr>
                <w:rFonts w:ascii="Times New Roman" w:hAnsi="Times New Roman" w:cs="Times New Roman"/>
                <w:sz w:val="24"/>
                <w:szCs w:val="24"/>
              </w:rPr>
              <w:t>1</w:t>
            </w:r>
          </w:p>
        </w:tc>
        <w:tc>
          <w:tcPr>
            <w:tcW w:w="1584" w:type="dxa"/>
          </w:tcPr>
          <w:p w:rsidR="0090554A" w:rsidRPr="00F82F67" w:rsidRDefault="0090554A" w:rsidP="0090554A">
            <w:pPr>
              <w:rPr>
                <w:rFonts w:ascii="Times New Roman" w:hAnsi="Times New Roman" w:cs="Times New Roman"/>
                <w:sz w:val="24"/>
                <w:szCs w:val="24"/>
              </w:rPr>
            </w:pPr>
            <w:r w:rsidRPr="00F82F67">
              <w:rPr>
                <w:rFonts w:ascii="Times New Roman" w:hAnsi="Times New Roman" w:cs="Times New Roman"/>
                <w:sz w:val="24"/>
                <w:szCs w:val="24"/>
              </w:rPr>
              <w:t>0.883</w:t>
            </w:r>
          </w:p>
        </w:tc>
        <w:tc>
          <w:tcPr>
            <w:tcW w:w="1368" w:type="dxa"/>
          </w:tcPr>
          <w:p w:rsidR="0090554A" w:rsidRPr="00F82F67" w:rsidRDefault="0090554A" w:rsidP="0090554A">
            <w:pPr>
              <w:rPr>
                <w:rFonts w:ascii="Times New Roman" w:hAnsi="Times New Roman" w:cs="Times New Roman"/>
                <w:sz w:val="24"/>
                <w:szCs w:val="24"/>
              </w:rPr>
            </w:pPr>
            <w:r w:rsidRPr="00F82F67">
              <w:rPr>
                <w:rFonts w:ascii="Times New Roman" w:hAnsi="Times New Roman" w:cs="Times New Roman"/>
                <w:sz w:val="24"/>
                <w:szCs w:val="24"/>
              </w:rPr>
              <w:t>1.100</w:t>
            </w:r>
          </w:p>
        </w:tc>
        <w:tc>
          <w:tcPr>
            <w:tcW w:w="1368" w:type="dxa"/>
          </w:tcPr>
          <w:p w:rsidR="0090554A" w:rsidRPr="00F82F67" w:rsidRDefault="0090554A" w:rsidP="0090554A">
            <w:pPr>
              <w:rPr>
                <w:rFonts w:ascii="Times New Roman" w:hAnsi="Times New Roman" w:cs="Times New Roman"/>
                <w:sz w:val="24"/>
                <w:szCs w:val="24"/>
              </w:rPr>
            </w:pPr>
            <w:r w:rsidRPr="00F82F67">
              <w:rPr>
                <w:rFonts w:ascii="Times New Roman" w:hAnsi="Times New Roman" w:cs="Times New Roman"/>
                <w:sz w:val="24"/>
                <w:szCs w:val="24"/>
              </w:rPr>
              <w:t>1.517</w:t>
            </w:r>
          </w:p>
        </w:tc>
        <w:tc>
          <w:tcPr>
            <w:tcW w:w="1368" w:type="dxa"/>
          </w:tcPr>
          <w:p w:rsidR="0090554A" w:rsidRPr="00F82F67" w:rsidRDefault="0090554A" w:rsidP="0090554A">
            <w:pPr>
              <w:rPr>
                <w:rFonts w:ascii="Times New Roman" w:hAnsi="Times New Roman" w:cs="Times New Roman"/>
                <w:sz w:val="24"/>
                <w:szCs w:val="24"/>
              </w:rPr>
            </w:pPr>
            <w:r w:rsidRPr="00F82F67">
              <w:rPr>
                <w:rFonts w:ascii="Times New Roman" w:hAnsi="Times New Roman" w:cs="Times New Roman"/>
                <w:sz w:val="24"/>
                <w:szCs w:val="24"/>
              </w:rPr>
              <w:t>0.906</w:t>
            </w:r>
          </w:p>
        </w:tc>
      </w:tr>
      <w:tr w:rsidR="0090554A" w:rsidRPr="00F82F67" w:rsidTr="00BE2F76">
        <w:tc>
          <w:tcPr>
            <w:tcW w:w="2448" w:type="dxa"/>
          </w:tcPr>
          <w:p w:rsidR="0090554A" w:rsidRPr="00F82F67" w:rsidRDefault="0090554A">
            <w:pPr>
              <w:rPr>
                <w:rFonts w:ascii="Times New Roman" w:hAnsi="Times New Roman" w:cs="Times New Roman"/>
                <w:sz w:val="24"/>
                <w:szCs w:val="24"/>
              </w:rPr>
            </w:pPr>
            <w:r w:rsidRPr="00F82F67">
              <w:rPr>
                <w:rFonts w:ascii="Times New Roman" w:hAnsi="Times New Roman" w:cs="Times New Roman"/>
                <w:sz w:val="24"/>
                <w:szCs w:val="24"/>
              </w:rPr>
              <w:t>Central Urban</w:t>
            </w:r>
          </w:p>
        </w:tc>
        <w:tc>
          <w:tcPr>
            <w:tcW w:w="1440" w:type="dxa"/>
          </w:tcPr>
          <w:p w:rsidR="0090554A" w:rsidRPr="00F82F67" w:rsidRDefault="0090554A" w:rsidP="00BE2F76">
            <w:pPr>
              <w:rPr>
                <w:rFonts w:ascii="Times New Roman" w:hAnsi="Times New Roman" w:cs="Times New Roman"/>
                <w:sz w:val="24"/>
                <w:szCs w:val="24"/>
              </w:rPr>
            </w:pPr>
            <w:r w:rsidRPr="00F82F67">
              <w:rPr>
                <w:rFonts w:ascii="Times New Roman" w:hAnsi="Times New Roman" w:cs="Times New Roman"/>
                <w:sz w:val="24"/>
                <w:szCs w:val="24"/>
              </w:rPr>
              <w:t>1.306</w:t>
            </w:r>
          </w:p>
        </w:tc>
        <w:tc>
          <w:tcPr>
            <w:tcW w:w="1584" w:type="dxa"/>
          </w:tcPr>
          <w:p w:rsidR="0090554A" w:rsidRPr="00F82F67" w:rsidRDefault="0090554A" w:rsidP="00BE2F76">
            <w:pPr>
              <w:rPr>
                <w:rFonts w:ascii="Times New Roman" w:hAnsi="Times New Roman" w:cs="Times New Roman"/>
                <w:sz w:val="24"/>
                <w:szCs w:val="24"/>
              </w:rPr>
            </w:pPr>
            <w:r w:rsidRPr="00F82F67">
              <w:rPr>
                <w:rFonts w:ascii="Times New Roman" w:hAnsi="Times New Roman" w:cs="Times New Roman"/>
                <w:sz w:val="24"/>
                <w:szCs w:val="24"/>
              </w:rPr>
              <w:t>1</w:t>
            </w:r>
          </w:p>
        </w:tc>
        <w:tc>
          <w:tcPr>
            <w:tcW w:w="1368" w:type="dxa"/>
          </w:tcPr>
          <w:p w:rsidR="0090554A" w:rsidRPr="00F82F67" w:rsidRDefault="0090554A" w:rsidP="0090554A">
            <w:pPr>
              <w:rPr>
                <w:rFonts w:ascii="Times New Roman" w:hAnsi="Times New Roman" w:cs="Times New Roman"/>
                <w:sz w:val="24"/>
                <w:szCs w:val="24"/>
              </w:rPr>
            </w:pPr>
            <w:r w:rsidRPr="00F82F67">
              <w:rPr>
                <w:rFonts w:ascii="Times New Roman" w:hAnsi="Times New Roman" w:cs="Times New Roman"/>
                <w:sz w:val="24"/>
                <w:szCs w:val="24"/>
              </w:rPr>
              <w:t>1.310</w:t>
            </w:r>
          </w:p>
        </w:tc>
        <w:tc>
          <w:tcPr>
            <w:tcW w:w="1368" w:type="dxa"/>
          </w:tcPr>
          <w:p w:rsidR="0090554A" w:rsidRPr="00F82F67" w:rsidRDefault="0090554A" w:rsidP="0090554A">
            <w:pPr>
              <w:rPr>
                <w:rFonts w:ascii="Times New Roman" w:hAnsi="Times New Roman" w:cs="Times New Roman"/>
                <w:sz w:val="24"/>
                <w:szCs w:val="24"/>
              </w:rPr>
            </w:pPr>
            <w:r w:rsidRPr="00F82F67">
              <w:rPr>
                <w:rFonts w:ascii="Times New Roman" w:hAnsi="Times New Roman" w:cs="Times New Roman"/>
                <w:sz w:val="24"/>
                <w:szCs w:val="24"/>
              </w:rPr>
              <w:t>1.703</w:t>
            </w:r>
          </w:p>
        </w:tc>
        <w:tc>
          <w:tcPr>
            <w:tcW w:w="1368" w:type="dxa"/>
          </w:tcPr>
          <w:p w:rsidR="0090554A" w:rsidRPr="00F82F67" w:rsidRDefault="0090554A" w:rsidP="0090554A">
            <w:pPr>
              <w:rPr>
                <w:rFonts w:ascii="Times New Roman" w:hAnsi="Times New Roman" w:cs="Times New Roman"/>
                <w:sz w:val="24"/>
                <w:szCs w:val="24"/>
              </w:rPr>
            </w:pPr>
            <w:r w:rsidRPr="00F82F67">
              <w:rPr>
                <w:rFonts w:ascii="Times New Roman" w:hAnsi="Times New Roman" w:cs="Times New Roman"/>
                <w:sz w:val="24"/>
                <w:szCs w:val="24"/>
              </w:rPr>
              <w:t>1.200</w:t>
            </w:r>
          </w:p>
        </w:tc>
      </w:tr>
      <w:tr w:rsidR="0090554A" w:rsidRPr="00F82F67" w:rsidTr="00BE2F76">
        <w:tc>
          <w:tcPr>
            <w:tcW w:w="2448" w:type="dxa"/>
          </w:tcPr>
          <w:p w:rsidR="0090554A" w:rsidRPr="00F82F67" w:rsidRDefault="0090554A">
            <w:pPr>
              <w:rPr>
                <w:rFonts w:ascii="Times New Roman" w:hAnsi="Times New Roman" w:cs="Times New Roman"/>
                <w:sz w:val="24"/>
                <w:szCs w:val="24"/>
              </w:rPr>
            </w:pPr>
            <w:r w:rsidRPr="00F82F67">
              <w:rPr>
                <w:rFonts w:ascii="Times New Roman" w:hAnsi="Times New Roman" w:cs="Times New Roman"/>
                <w:sz w:val="24"/>
                <w:szCs w:val="24"/>
              </w:rPr>
              <w:t>Eastern</w:t>
            </w:r>
          </w:p>
        </w:tc>
        <w:tc>
          <w:tcPr>
            <w:tcW w:w="1440" w:type="dxa"/>
          </w:tcPr>
          <w:p w:rsidR="0090554A" w:rsidRPr="00F82F67" w:rsidRDefault="0090554A" w:rsidP="0090554A">
            <w:pPr>
              <w:rPr>
                <w:rFonts w:ascii="Times New Roman" w:hAnsi="Times New Roman" w:cs="Times New Roman"/>
                <w:sz w:val="24"/>
                <w:szCs w:val="24"/>
              </w:rPr>
            </w:pPr>
            <w:r w:rsidRPr="00F82F67">
              <w:rPr>
                <w:rFonts w:ascii="Times New Roman" w:hAnsi="Times New Roman" w:cs="Times New Roman"/>
                <w:sz w:val="24"/>
                <w:szCs w:val="24"/>
              </w:rPr>
              <w:t>0.962</w:t>
            </w:r>
          </w:p>
        </w:tc>
        <w:tc>
          <w:tcPr>
            <w:tcW w:w="1584" w:type="dxa"/>
          </w:tcPr>
          <w:p w:rsidR="0090554A" w:rsidRPr="00F82F67" w:rsidRDefault="0090554A" w:rsidP="00BE2F76">
            <w:pPr>
              <w:rPr>
                <w:rFonts w:ascii="Times New Roman" w:hAnsi="Times New Roman" w:cs="Times New Roman"/>
                <w:sz w:val="24"/>
                <w:szCs w:val="24"/>
              </w:rPr>
            </w:pPr>
            <w:r w:rsidRPr="00F82F67">
              <w:rPr>
                <w:rFonts w:ascii="Times New Roman" w:hAnsi="Times New Roman" w:cs="Times New Roman"/>
                <w:sz w:val="24"/>
                <w:szCs w:val="24"/>
              </w:rPr>
              <w:t>0.915</w:t>
            </w:r>
          </w:p>
        </w:tc>
        <w:tc>
          <w:tcPr>
            <w:tcW w:w="1368" w:type="dxa"/>
          </w:tcPr>
          <w:p w:rsidR="0090554A" w:rsidRPr="00F82F67" w:rsidRDefault="0090554A" w:rsidP="00BE2F76">
            <w:pPr>
              <w:rPr>
                <w:rFonts w:ascii="Times New Roman" w:hAnsi="Times New Roman" w:cs="Times New Roman"/>
                <w:sz w:val="24"/>
                <w:szCs w:val="24"/>
              </w:rPr>
            </w:pPr>
            <w:r w:rsidRPr="00F82F67">
              <w:rPr>
                <w:rFonts w:ascii="Times New Roman" w:hAnsi="Times New Roman" w:cs="Times New Roman"/>
                <w:sz w:val="24"/>
                <w:szCs w:val="24"/>
              </w:rPr>
              <w:t>1</w:t>
            </w:r>
          </w:p>
        </w:tc>
        <w:tc>
          <w:tcPr>
            <w:tcW w:w="1368" w:type="dxa"/>
          </w:tcPr>
          <w:p w:rsidR="0090554A" w:rsidRPr="00F82F67" w:rsidRDefault="0090554A" w:rsidP="0090554A">
            <w:pPr>
              <w:rPr>
                <w:rFonts w:ascii="Times New Roman" w:hAnsi="Times New Roman" w:cs="Times New Roman"/>
                <w:sz w:val="24"/>
                <w:szCs w:val="24"/>
              </w:rPr>
            </w:pPr>
            <w:r w:rsidRPr="00F82F67">
              <w:rPr>
                <w:rFonts w:ascii="Times New Roman" w:hAnsi="Times New Roman" w:cs="Times New Roman"/>
                <w:sz w:val="24"/>
                <w:szCs w:val="24"/>
              </w:rPr>
              <w:t>1.269</w:t>
            </w:r>
          </w:p>
        </w:tc>
        <w:tc>
          <w:tcPr>
            <w:tcW w:w="1368" w:type="dxa"/>
          </w:tcPr>
          <w:p w:rsidR="0090554A" w:rsidRPr="00F82F67" w:rsidRDefault="0090554A" w:rsidP="0090554A">
            <w:pPr>
              <w:rPr>
                <w:rFonts w:ascii="Times New Roman" w:hAnsi="Times New Roman" w:cs="Times New Roman"/>
                <w:sz w:val="24"/>
                <w:szCs w:val="24"/>
              </w:rPr>
            </w:pPr>
            <w:r w:rsidRPr="00F82F67">
              <w:rPr>
                <w:rFonts w:ascii="Times New Roman" w:hAnsi="Times New Roman" w:cs="Times New Roman"/>
                <w:sz w:val="24"/>
                <w:szCs w:val="24"/>
              </w:rPr>
              <w:t>0.838</w:t>
            </w:r>
          </w:p>
        </w:tc>
      </w:tr>
      <w:tr w:rsidR="0090554A" w:rsidRPr="00F82F67" w:rsidTr="00BE2F76">
        <w:tc>
          <w:tcPr>
            <w:tcW w:w="2448" w:type="dxa"/>
          </w:tcPr>
          <w:p w:rsidR="0090554A" w:rsidRPr="00F82F67" w:rsidRDefault="0090554A">
            <w:pPr>
              <w:rPr>
                <w:rFonts w:ascii="Times New Roman" w:hAnsi="Times New Roman" w:cs="Times New Roman"/>
                <w:sz w:val="24"/>
                <w:szCs w:val="24"/>
              </w:rPr>
            </w:pPr>
            <w:r w:rsidRPr="00F82F67">
              <w:rPr>
                <w:rFonts w:ascii="Times New Roman" w:hAnsi="Times New Roman" w:cs="Times New Roman"/>
                <w:sz w:val="24"/>
                <w:szCs w:val="24"/>
              </w:rPr>
              <w:t>Northern</w:t>
            </w:r>
          </w:p>
        </w:tc>
        <w:tc>
          <w:tcPr>
            <w:tcW w:w="1440" w:type="dxa"/>
          </w:tcPr>
          <w:p w:rsidR="0090554A" w:rsidRPr="00F82F67" w:rsidRDefault="0090554A" w:rsidP="0090554A">
            <w:pPr>
              <w:rPr>
                <w:rFonts w:ascii="Times New Roman" w:hAnsi="Times New Roman" w:cs="Times New Roman"/>
                <w:sz w:val="24"/>
                <w:szCs w:val="24"/>
              </w:rPr>
            </w:pPr>
            <w:r w:rsidRPr="00F82F67">
              <w:rPr>
                <w:rFonts w:ascii="Times New Roman" w:hAnsi="Times New Roman" w:cs="Times New Roman"/>
                <w:sz w:val="24"/>
                <w:szCs w:val="24"/>
              </w:rPr>
              <w:t>0.967</w:t>
            </w:r>
          </w:p>
        </w:tc>
        <w:tc>
          <w:tcPr>
            <w:tcW w:w="1584" w:type="dxa"/>
          </w:tcPr>
          <w:p w:rsidR="0090554A" w:rsidRPr="00F82F67" w:rsidRDefault="0090554A" w:rsidP="0090554A">
            <w:pPr>
              <w:rPr>
                <w:rFonts w:ascii="Times New Roman" w:hAnsi="Times New Roman" w:cs="Times New Roman"/>
                <w:sz w:val="24"/>
                <w:szCs w:val="24"/>
              </w:rPr>
            </w:pPr>
            <w:r w:rsidRPr="00F82F67">
              <w:rPr>
                <w:rFonts w:ascii="Times New Roman" w:hAnsi="Times New Roman" w:cs="Times New Roman"/>
                <w:sz w:val="24"/>
                <w:szCs w:val="24"/>
              </w:rPr>
              <w:t>0.850</w:t>
            </w:r>
          </w:p>
        </w:tc>
        <w:tc>
          <w:tcPr>
            <w:tcW w:w="1368" w:type="dxa"/>
          </w:tcPr>
          <w:p w:rsidR="0090554A" w:rsidRPr="00F82F67" w:rsidRDefault="0090554A" w:rsidP="0090554A">
            <w:pPr>
              <w:rPr>
                <w:rFonts w:ascii="Times New Roman" w:hAnsi="Times New Roman" w:cs="Times New Roman"/>
                <w:sz w:val="24"/>
                <w:szCs w:val="24"/>
              </w:rPr>
            </w:pPr>
            <w:r w:rsidRPr="00F82F67">
              <w:rPr>
                <w:rFonts w:ascii="Times New Roman" w:hAnsi="Times New Roman" w:cs="Times New Roman"/>
                <w:sz w:val="24"/>
                <w:szCs w:val="24"/>
              </w:rPr>
              <w:t>0.870</w:t>
            </w:r>
          </w:p>
        </w:tc>
        <w:tc>
          <w:tcPr>
            <w:tcW w:w="1368" w:type="dxa"/>
          </w:tcPr>
          <w:p w:rsidR="0090554A" w:rsidRPr="00F82F67" w:rsidRDefault="0090554A" w:rsidP="00BE2F76">
            <w:pPr>
              <w:rPr>
                <w:rFonts w:ascii="Times New Roman" w:hAnsi="Times New Roman" w:cs="Times New Roman"/>
                <w:sz w:val="24"/>
                <w:szCs w:val="24"/>
              </w:rPr>
            </w:pPr>
            <w:r w:rsidRPr="00F82F67">
              <w:rPr>
                <w:rFonts w:ascii="Times New Roman" w:hAnsi="Times New Roman" w:cs="Times New Roman"/>
                <w:sz w:val="24"/>
                <w:szCs w:val="24"/>
              </w:rPr>
              <w:t>1</w:t>
            </w:r>
          </w:p>
        </w:tc>
        <w:tc>
          <w:tcPr>
            <w:tcW w:w="1368" w:type="dxa"/>
          </w:tcPr>
          <w:p w:rsidR="0090554A" w:rsidRPr="00F82F67" w:rsidRDefault="0090554A" w:rsidP="0090554A">
            <w:pPr>
              <w:rPr>
                <w:rFonts w:ascii="Times New Roman" w:hAnsi="Times New Roman" w:cs="Times New Roman"/>
                <w:sz w:val="24"/>
                <w:szCs w:val="24"/>
              </w:rPr>
            </w:pPr>
            <w:r w:rsidRPr="00F82F67">
              <w:rPr>
                <w:rFonts w:ascii="Times New Roman" w:hAnsi="Times New Roman" w:cs="Times New Roman"/>
                <w:sz w:val="24"/>
                <w:szCs w:val="24"/>
              </w:rPr>
              <w:t>0.769</w:t>
            </w:r>
          </w:p>
        </w:tc>
      </w:tr>
      <w:tr w:rsidR="0090554A" w:rsidRPr="00F82F67" w:rsidTr="00BE2F76">
        <w:tc>
          <w:tcPr>
            <w:tcW w:w="2448" w:type="dxa"/>
          </w:tcPr>
          <w:p w:rsidR="0090554A" w:rsidRPr="00F82F67" w:rsidRDefault="0090554A">
            <w:pPr>
              <w:rPr>
                <w:rFonts w:ascii="Times New Roman" w:hAnsi="Times New Roman" w:cs="Times New Roman"/>
                <w:sz w:val="24"/>
                <w:szCs w:val="24"/>
              </w:rPr>
            </w:pPr>
            <w:r w:rsidRPr="00F82F67">
              <w:rPr>
                <w:rFonts w:ascii="Times New Roman" w:hAnsi="Times New Roman" w:cs="Times New Roman"/>
                <w:sz w:val="24"/>
                <w:szCs w:val="24"/>
              </w:rPr>
              <w:t>Western</w:t>
            </w:r>
          </w:p>
        </w:tc>
        <w:tc>
          <w:tcPr>
            <w:tcW w:w="1440" w:type="dxa"/>
          </w:tcPr>
          <w:p w:rsidR="0090554A" w:rsidRPr="00F82F67" w:rsidRDefault="0090554A" w:rsidP="0090554A">
            <w:pPr>
              <w:rPr>
                <w:rFonts w:ascii="Times New Roman" w:hAnsi="Times New Roman" w:cs="Times New Roman"/>
                <w:sz w:val="24"/>
                <w:szCs w:val="24"/>
              </w:rPr>
            </w:pPr>
            <w:r w:rsidRPr="00F82F67">
              <w:rPr>
                <w:rFonts w:ascii="Times New Roman" w:hAnsi="Times New Roman" w:cs="Times New Roman"/>
                <w:sz w:val="24"/>
                <w:szCs w:val="24"/>
              </w:rPr>
              <w:t>1.087</w:t>
            </w:r>
          </w:p>
        </w:tc>
        <w:tc>
          <w:tcPr>
            <w:tcW w:w="1584" w:type="dxa"/>
          </w:tcPr>
          <w:p w:rsidR="0090554A" w:rsidRPr="00F82F67" w:rsidRDefault="0090554A" w:rsidP="0090554A">
            <w:pPr>
              <w:rPr>
                <w:rFonts w:ascii="Times New Roman" w:hAnsi="Times New Roman" w:cs="Times New Roman"/>
                <w:sz w:val="24"/>
                <w:szCs w:val="24"/>
              </w:rPr>
            </w:pPr>
            <w:r w:rsidRPr="00F82F67">
              <w:rPr>
                <w:rFonts w:ascii="Times New Roman" w:hAnsi="Times New Roman" w:cs="Times New Roman"/>
                <w:sz w:val="24"/>
                <w:szCs w:val="24"/>
              </w:rPr>
              <w:t>0.924</w:t>
            </w:r>
          </w:p>
        </w:tc>
        <w:tc>
          <w:tcPr>
            <w:tcW w:w="1368" w:type="dxa"/>
          </w:tcPr>
          <w:p w:rsidR="0090554A" w:rsidRPr="00F82F67" w:rsidRDefault="0090554A" w:rsidP="0090554A">
            <w:pPr>
              <w:rPr>
                <w:rFonts w:ascii="Times New Roman" w:hAnsi="Times New Roman" w:cs="Times New Roman"/>
                <w:sz w:val="24"/>
                <w:szCs w:val="24"/>
              </w:rPr>
            </w:pPr>
            <w:r w:rsidRPr="00F82F67">
              <w:rPr>
                <w:rFonts w:ascii="Times New Roman" w:hAnsi="Times New Roman" w:cs="Times New Roman"/>
                <w:sz w:val="24"/>
                <w:szCs w:val="24"/>
              </w:rPr>
              <w:t>1.212</w:t>
            </w:r>
          </w:p>
        </w:tc>
        <w:tc>
          <w:tcPr>
            <w:tcW w:w="1368" w:type="dxa"/>
          </w:tcPr>
          <w:p w:rsidR="0090554A" w:rsidRPr="00F82F67" w:rsidRDefault="0090554A" w:rsidP="0090554A">
            <w:pPr>
              <w:rPr>
                <w:rFonts w:ascii="Times New Roman" w:hAnsi="Times New Roman" w:cs="Times New Roman"/>
                <w:sz w:val="24"/>
                <w:szCs w:val="24"/>
              </w:rPr>
            </w:pPr>
            <w:r w:rsidRPr="00F82F67">
              <w:rPr>
                <w:rFonts w:ascii="Times New Roman" w:hAnsi="Times New Roman" w:cs="Times New Roman"/>
                <w:sz w:val="24"/>
                <w:szCs w:val="24"/>
              </w:rPr>
              <w:t>1.549</w:t>
            </w:r>
          </w:p>
        </w:tc>
        <w:tc>
          <w:tcPr>
            <w:tcW w:w="1368" w:type="dxa"/>
          </w:tcPr>
          <w:p w:rsidR="0090554A" w:rsidRPr="00F82F67" w:rsidRDefault="0090554A" w:rsidP="00BE2F76">
            <w:pPr>
              <w:rPr>
                <w:rFonts w:ascii="Times New Roman" w:hAnsi="Times New Roman" w:cs="Times New Roman"/>
                <w:sz w:val="24"/>
                <w:szCs w:val="24"/>
              </w:rPr>
            </w:pPr>
            <w:r w:rsidRPr="00F82F67">
              <w:rPr>
                <w:rFonts w:ascii="Times New Roman" w:hAnsi="Times New Roman" w:cs="Times New Roman"/>
                <w:sz w:val="24"/>
                <w:szCs w:val="24"/>
              </w:rPr>
              <w:t>1</w:t>
            </w:r>
          </w:p>
        </w:tc>
      </w:tr>
    </w:tbl>
    <w:p w:rsidR="00263193" w:rsidRPr="00F82F67" w:rsidRDefault="0090554A" w:rsidP="00E46C74">
      <w:pPr>
        <w:spacing w:after="0"/>
        <w:rPr>
          <w:rFonts w:ascii="Times New Roman" w:hAnsi="Times New Roman" w:cs="Times New Roman"/>
          <w:sz w:val="24"/>
          <w:szCs w:val="24"/>
        </w:rPr>
      </w:pPr>
      <w:r w:rsidRPr="00F82F67">
        <w:rPr>
          <w:rFonts w:ascii="Times New Roman" w:hAnsi="Times New Roman" w:cs="Times New Roman"/>
          <w:sz w:val="24"/>
          <w:szCs w:val="24"/>
        </w:rPr>
        <w:t>Source: Authors’ calculations from the UBOS-U</w:t>
      </w:r>
      <w:r w:rsidR="00E46C74" w:rsidRPr="00F82F67">
        <w:rPr>
          <w:rFonts w:ascii="Times New Roman" w:hAnsi="Times New Roman" w:cs="Times New Roman"/>
          <w:sz w:val="24"/>
          <w:szCs w:val="24"/>
        </w:rPr>
        <w:t xml:space="preserve">ganda </w:t>
      </w:r>
      <w:r w:rsidRPr="00F82F67">
        <w:rPr>
          <w:rFonts w:ascii="Times New Roman" w:hAnsi="Times New Roman" w:cs="Times New Roman"/>
          <w:sz w:val="24"/>
          <w:szCs w:val="24"/>
        </w:rPr>
        <w:t>N</w:t>
      </w:r>
      <w:r w:rsidR="00E46C74" w:rsidRPr="00F82F67">
        <w:rPr>
          <w:rFonts w:ascii="Times New Roman" w:hAnsi="Times New Roman" w:cs="Times New Roman"/>
          <w:sz w:val="24"/>
          <w:szCs w:val="24"/>
        </w:rPr>
        <w:t xml:space="preserve">ational </w:t>
      </w:r>
      <w:r w:rsidRPr="00F82F67">
        <w:rPr>
          <w:rFonts w:ascii="Times New Roman" w:hAnsi="Times New Roman" w:cs="Times New Roman"/>
          <w:sz w:val="24"/>
          <w:szCs w:val="24"/>
        </w:rPr>
        <w:t>H</w:t>
      </w:r>
      <w:r w:rsidR="00E46C74" w:rsidRPr="00F82F67">
        <w:rPr>
          <w:rFonts w:ascii="Times New Roman" w:hAnsi="Times New Roman" w:cs="Times New Roman"/>
          <w:sz w:val="24"/>
          <w:szCs w:val="24"/>
        </w:rPr>
        <w:t xml:space="preserve">ousehold </w:t>
      </w:r>
      <w:r w:rsidRPr="00F82F67">
        <w:rPr>
          <w:rFonts w:ascii="Times New Roman" w:hAnsi="Times New Roman" w:cs="Times New Roman"/>
          <w:sz w:val="24"/>
          <w:szCs w:val="24"/>
        </w:rPr>
        <w:t>S</w:t>
      </w:r>
      <w:r w:rsidR="00E46C74" w:rsidRPr="00F82F67">
        <w:rPr>
          <w:rFonts w:ascii="Times New Roman" w:hAnsi="Times New Roman" w:cs="Times New Roman"/>
          <w:sz w:val="24"/>
          <w:szCs w:val="24"/>
        </w:rPr>
        <w:t>urvey 2009/10</w:t>
      </w:r>
    </w:p>
    <w:p w:rsidR="00E46C74" w:rsidRPr="00F82F67" w:rsidRDefault="00E46C74">
      <w:pPr>
        <w:rPr>
          <w:rFonts w:ascii="Times New Roman" w:hAnsi="Times New Roman" w:cs="Times New Roman"/>
          <w:sz w:val="24"/>
          <w:szCs w:val="24"/>
        </w:rPr>
      </w:pPr>
      <w:r w:rsidRPr="00F82F67">
        <w:rPr>
          <w:rFonts w:ascii="Times New Roman" w:hAnsi="Times New Roman" w:cs="Times New Roman"/>
          <w:sz w:val="24"/>
          <w:szCs w:val="24"/>
        </w:rPr>
        <w:t>Note: Values less than one (1) show letdown of a revealed preference condition</w:t>
      </w:r>
    </w:p>
    <w:p w:rsidR="00F52D03" w:rsidRPr="00F82F67" w:rsidRDefault="00F52D03">
      <w:pPr>
        <w:rPr>
          <w:rFonts w:ascii="Times New Roman" w:hAnsi="Times New Roman" w:cs="Times New Roman"/>
          <w:sz w:val="24"/>
          <w:szCs w:val="24"/>
        </w:rPr>
      </w:pPr>
    </w:p>
    <w:p w:rsidR="00F52D03" w:rsidRPr="00F82F67" w:rsidRDefault="00F52D03">
      <w:pPr>
        <w:rPr>
          <w:rFonts w:ascii="Times New Roman" w:hAnsi="Times New Roman" w:cs="Times New Roman"/>
          <w:b/>
          <w:sz w:val="24"/>
          <w:szCs w:val="24"/>
        </w:rPr>
      </w:pPr>
      <w:r w:rsidRPr="00F82F67">
        <w:rPr>
          <w:rFonts w:ascii="Times New Roman" w:hAnsi="Times New Roman" w:cs="Times New Roman"/>
          <w:b/>
          <w:sz w:val="24"/>
          <w:szCs w:val="24"/>
        </w:rPr>
        <w:t>Obtaining Utility-Consistent Poverty line Bundles and Poverty Comparisons using the Entropy Estimator</w:t>
      </w:r>
    </w:p>
    <w:p w:rsidR="00F52D03" w:rsidRPr="00F82F67" w:rsidRDefault="00F52D03">
      <w:pPr>
        <w:rPr>
          <w:rFonts w:ascii="Times New Roman" w:hAnsi="Times New Roman" w:cs="Times New Roman"/>
          <w:sz w:val="24"/>
          <w:szCs w:val="24"/>
        </w:rPr>
      </w:pPr>
    </w:p>
    <w:p w:rsidR="00F52D03" w:rsidRPr="00F82F67" w:rsidRDefault="00F52D03">
      <w:pPr>
        <w:rPr>
          <w:rFonts w:ascii="Times New Roman" w:hAnsi="Times New Roman" w:cs="Times New Roman"/>
          <w:b/>
          <w:sz w:val="24"/>
          <w:szCs w:val="24"/>
        </w:rPr>
      </w:pPr>
      <w:r w:rsidRPr="00F82F67">
        <w:rPr>
          <w:rFonts w:ascii="Times New Roman" w:hAnsi="Times New Roman" w:cs="Times New Roman"/>
          <w:b/>
          <w:sz w:val="24"/>
          <w:szCs w:val="24"/>
        </w:rPr>
        <w:t>Poverty Comparisons</w:t>
      </w:r>
    </w:p>
    <w:p w:rsidR="00F52D03" w:rsidRPr="00F82F67" w:rsidRDefault="00F52D03">
      <w:pPr>
        <w:rPr>
          <w:rFonts w:ascii="Times New Roman" w:hAnsi="Times New Roman" w:cs="Times New Roman"/>
          <w:sz w:val="24"/>
          <w:szCs w:val="24"/>
        </w:rPr>
      </w:pPr>
    </w:p>
    <w:p w:rsidR="005D57EE" w:rsidRPr="00F82F67" w:rsidRDefault="008D3FA8">
      <w:pPr>
        <w:rPr>
          <w:rFonts w:ascii="Times New Roman" w:hAnsi="Times New Roman" w:cs="Times New Roman"/>
          <w:sz w:val="24"/>
          <w:szCs w:val="24"/>
        </w:rPr>
      </w:pPr>
      <w:r w:rsidRPr="00F82F67">
        <w:rPr>
          <w:rFonts w:ascii="Times New Roman" w:hAnsi="Times New Roman" w:cs="Times New Roman"/>
          <w:sz w:val="24"/>
          <w:szCs w:val="24"/>
        </w:rPr>
        <w:t>TABLE</w:t>
      </w:r>
      <w:r w:rsidR="00205B3A" w:rsidRPr="00F82F67">
        <w:rPr>
          <w:rFonts w:ascii="Times New Roman" w:hAnsi="Times New Roman" w:cs="Times New Roman"/>
          <w:sz w:val="24"/>
          <w:szCs w:val="24"/>
        </w:rPr>
        <w:t xml:space="preserve"> </w:t>
      </w:r>
      <w:r w:rsidRPr="00F82F67">
        <w:rPr>
          <w:rFonts w:ascii="Times New Roman" w:hAnsi="Times New Roman" w:cs="Times New Roman"/>
          <w:sz w:val="24"/>
          <w:szCs w:val="24"/>
        </w:rPr>
        <w:t>4</w:t>
      </w:r>
      <w:r w:rsidR="005D57EE" w:rsidRPr="00F82F67">
        <w:rPr>
          <w:rFonts w:ascii="Times New Roman" w:hAnsi="Times New Roman" w:cs="Times New Roman"/>
          <w:sz w:val="24"/>
          <w:szCs w:val="24"/>
        </w:rPr>
        <w:t>: ENTROPY ADJUSTED (UTILITY CONSISTENT) FOOD POVERTY LINES FOR UGANDA, 2009-10: REVEALED PREFERENCE TESTS AND PERCENTAGE CHANGE</w:t>
      </w:r>
    </w:p>
    <w:tbl>
      <w:tblPr>
        <w:tblStyle w:val="TableGrid"/>
        <w:tblW w:w="0" w:type="auto"/>
        <w:tblLook w:val="04A0" w:firstRow="1" w:lastRow="0" w:firstColumn="1" w:lastColumn="0" w:noHBand="0" w:noVBand="1"/>
      </w:tblPr>
      <w:tblGrid>
        <w:gridCol w:w="3605"/>
        <w:gridCol w:w="1363"/>
        <w:gridCol w:w="1170"/>
        <w:gridCol w:w="1170"/>
        <w:gridCol w:w="1170"/>
        <w:gridCol w:w="1098"/>
      </w:tblGrid>
      <w:tr w:rsidR="00E30048" w:rsidRPr="00F82F67" w:rsidTr="004938ED">
        <w:tc>
          <w:tcPr>
            <w:tcW w:w="3605" w:type="dxa"/>
            <w:vMerge w:val="restart"/>
          </w:tcPr>
          <w:p w:rsidR="005D57EE" w:rsidRPr="00F82F67" w:rsidRDefault="005D57EE" w:rsidP="00BE2F76">
            <w:pPr>
              <w:jc w:val="center"/>
              <w:rPr>
                <w:rFonts w:ascii="Times New Roman" w:hAnsi="Times New Roman" w:cs="Times New Roman"/>
                <w:sz w:val="24"/>
                <w:szCs w:val="24"/>
              </w:rPr>
            </w:pPr>
            <w:r w:rsidRPr="00F82F67">
              <w:rPr>
                <w:rFonts w:ascii="Times New Roman" w:hAnsi="Times New Roman" w:cs="Times New Roman"/>
                <w:sz w:val="24"/>
                <w:szCs w:val="24"/>
              </w:rPr>
              <w:t>Region Specific Bundles</w:t>
            </w:r>
          </w:p>
        </w:tc>
        <w:tc>
          <w:tcPr>
            <w:tcW w:w="5971" w:type="dxa"/>
            <w:gridSpan w:val="5"/>
          </w:tcPr>
          <w:p w:rsidR="005D57EE" w:rsidRPr="00F82F67" w:rsidRDefault="005D57EE" w:rsidP="00BE2F76">
            <w:pPr>
              <w:jc w:val="center"/>
              <w:rPr>
                <w:rFonts w:ascii="Times New Roman" w:hAnsi="Times New Roman" w:cs="Times New Roman"/>
                <w:sz w:val="24"/>
                <w:szCs w:val="24"/>
              </w:rPr>
            </w:pPr>
            <w:r w:rsidRPr="00F82F67">
              <w:rPr>
                <w:rFonts w:ascii="Times New Roman" w:hAnsi="Times New Roman" w:cs="Times New Roman"/>
                <w:sz w:val="24"/>
                <w:szCs w:val="24"/>
              </w:rPr>
              <w:t>Region Specific Prices</w:t>
            </w:r>
          </w:p>
        </w:tc>
      </w:tr>
      <w:tr w:rsidR="008223FF" w:rsidRPr="00F82F67" w:rsidTr="004938ED">
        <w:tc>
          <w:tcPr>
            <w:tcW w:w="3605" w:type="dxa"/>
            <w:vMerge/>
          </w:tcPr>
          <w:p w:rsidR="005D57EE" w:rsidRPr="00F82F67" w:rsidRDefault="005D57EE" w:rsidP="00BE2F76">
            <w:pPr>
              <w:rPr>
                <w:rFonts w:ascii="Times New Roman" w:hAnsi="Times New Roman" w:cs="Times New Roman"/>
                <w:sz w:val="24"/>
                <w:szCs w:val="24"/>
              </w:rPr>
            </w:pPr>
          </w:p>
        </w:tc>
        <w:tc>
          <w:tcPr>
            <w:tcW w:w="1363" w:type="dxa"/>
          </w:tcPr>
          <w:p w:rsidR="005D57EE" w:rsidRPr="00F82F67" w:rsidRDefault="005D57EE" w:rsidP="00BE2F76">
            <w:pPr>
              <w:rPr>
                <w:rFonts w:ascii="Times New Roman" w:hAnsi="Times New Roman" w:cs="Times New Roman"/>
                <w:sz w:val="24"/>
                <w:szCs w:val="24"/>
              </w:rPr>
            </w:pPr>
            <w:r w:rsidRPr="00F82F67">
              <w:rPr>
                <w:rFonts w:ascii="Times New Roman" w:hAnsi="Times New Roman" w:cs="Times New Roman"/>
                <w:sz w:val="24"/>
                <w:szCs w:val="24"/>
              </w:rPr>
              <w:t>Central Rural</w:t>
            </w:r>
          </w:p>
        </w:tc>
        <w:tc>
          <w:tcPr>
            <w:tcW w:w="1170" w:type="dxa"/>
          </w:tcPr>
          <w:p w:rsidR="005D57EE" w:rsidRPr="00F82F67" w:rsidRDefault="005D57EE" w:rsidP="00BE2F76">
            <w:pPr>
              <w:rPr>
                <w:rFonts w:ascii="Times New Roman" w:hAnsi="Times New Roman" w:cs="Times New Roman"/>
                <w:sz w:val="24"/>
                <w:szCs w:val="24"/>
              </w:rPr>
            </w:pPr>
            <w:r w:rsidRPr="00F82F67">
              <w:rPr>
                <w:rFonts w:ascii="Times New Roman" w:hAnsi="Times New Roman" w:cs="Times New Roman"/>
                <w:sz w:val="24"/>
                <w:szCs w:val="24"/>
              </w:rPr>
              <w:t>Central Urban</w:t>
            </w:r>
          </w:p>
        </w:tc>
        <w:tc>
          <w:tcPr>
            <w:tcW w:w="1170" w:type="dxa"/>
          </w:tcPr>
          <w:p w:rsidR="005D57EE" w:rsidRPr="00F82F67" w:rsidRDefault="005D57EE" w:rsidP="00BE2F76">
            <w:pPr>
              <w:rPr>
                <w:rFonts w:ascii="Times New Roman" w:hAnsi="Times New Roman" w:cs="Times New Roman"/>
                <w:sz w:val="24"/>
                <w:szCs w:val="24"/>
              </w:rPr>
            </w:pPr>
            <w:r w:rsidRPr="00F82F67">
              <w:rPr>
                <w:rFonts w:ascii="Times New Roman" w:hAnsi="Times New Roman" w:cs="Times New Roman"/>
                <w:sz w:val="24"/>
                <w:szCs w:val="24"/>
              </w:rPr>
              <w:t>Eastern</w:t>
            </w:r>
          </w:p>
        </w:tc>
        <w:tc>
          <w:tcPr>
            <w:tcW w:w="1170" w:type="dxa"/>
          </w:tcPr>
          <w:p w:rsidR="005D57EE" w:rsidRPr="00F82F67" w:rsidRDefault="005D57EE" w:rsidP="00BE2F76">
            <w:pPr>
              <w:rPr>
                <w:rFonts w:ascii="Times New Roman" w:hAnsi="Times New Roman" w:cs="Times New Roman"/>
                <w:sz w:val="24"/>
                <w:szCs w:val="24"/>
              </w:rPr>
            </w:pPr>
            <w:r w:rsidRPr="00F82F67">
              <w:rPr>
                <w:rFonts w:ascii="Times New Roman" w:hAnsi="Times New Roman" w:cs="Times New Roman"/>
                <w:sz w:val="24"/>
                <w:szCs w:val="24"/>
              </w:rPr>
              <w:t>Northern</w:t>
            </w:r>
          </w:p>
        </w:tc>
        <w:tc>
          <w:tcPr>
            <w:tcW w:w="1098" w:type="dxa"/>
          </w:tcPr>
          <w:p w:rsidR="005D57EE" w:rsidRPr="00F82F67" w:rsidRDefault="005D57EE" w:rsidP="00BE2F76">
            <w:pPr>
              <w:rPr>
                <w:rFonts w:ascii="Times New Roman" w:hAnsi="Times New Roman" w:cs="Times New Roman"/>
                <w:sz w:val="24"/>
                <w:szCs w:val="24"/>
              </w:rPr>
            </w:pPr>
            <w:r w:rsidRPr="00F82F67">
              <w:rPr>
                <w:rFonts w:ascii="Times New Roman" w:hAnsi="Times New Roman" w:cs="Times New Roman"/>
                <w:sz w:val="24"/>
                <w:szCs w:val="24"/>
              </w:rPr>
              <w:t>western</w:t>
            </w:r>
          </w:p>
        </w:tc>
      </w:tr>
      <w:tr w:rsidR="008223FF" w:rsidRPr="00F82F67" w:rsidTr="004938ED">
        <w:tc>
          <w:tcPr>
            <w:tcW w:w="3605" w:type="dxa"/>
          </w:tcPr>
          <w:p w:rsidR="005D57EE" w:rsidRPr="00F82F67" w:rsidRDefault="005D57EE" w:rsidP="00BE2F76">
            <w:pPr>
              <w:rPr>
                <w:rFonts w:ascii="Times New Roman" w:hAnsi="Times New Roman" w:cs="Times New Roman"/>
                <w:sz w:val="24"/>
                <w:szCs w:val="24"/>
              </w:rPr>
            </w:pPr>
            <w:r w:rsidRPr="00F82F67">
              <w:rPr>
                <w:rFonts w:ascii="Times New Roman" w:hAnsi="Times New Roman" w:cs="Times New Roman"/>
                <w:sz w:val="24"/>
                <w:szCs w:val="24"/>
              </w:rPr>
              <w:t>Central Rural</w:t>
            </w:r>
          </w:p>
        </w:tc>
        <w:tc>
          <w:tcPr>
            <w:tcW w:w="1363" w:type="dxa"/>
          </w:tcPr>
          <w:p w:rsidR="005D57EE" w:rsidRPr="00F82F67" w:rsidRDefault="005D57EE" w:rsidP="00BE2F76">
            <w:pPr>
              <w:rPr>
                <w:rFonts w:ascii="Times New Roman" w:hAnsi="Times New Roman" w:cs="Times New Roman"/>
                <w:sz w:val="24"/>
                <w:szCs w:val="24"/>
              </w:rPr>
            </w:pPr>
            <w:r w:rsidRPr="00F82F67">
              <w:rPr>
                <w:rFonts w:ascii="Times New Roman" w:hAnsi="Times New Roman" w:cs="Times New Roman"/>
                <w:sz w:val="24"/>
                <w:szCs w:val="24"/>
              </w:rPr>
              <w:t>1</w:t>
            </w:r>
          </w:p>
        </w:tc>
        <w:tc>
          <w:tcPr>
            <w:tcW w:w="1170" w:type="dxa"/>
          </w:tcPr>
          <w:p w:rsidR="005D57EE" w:rsidRPr="00F82F67" w:rsidRDefault="005D57EE" w:rsidP="005D57EE">
            <w:pPr>
              <w:rPr>
                <w:rFonts w:ascii="Times New Roman" w:hAnsi="Times New Roman" w:cs="Times New Roman"/>
                <w:sz w:val="24"/>
                <w:szCs w:val="24"/>
              </w:rPr>
            </w:pPr>
            <w:r w:rsidRPr="00F82F67">
              <w:rPr>
                <w:rFonts w:ascii="Times New Roman" w:hAnsi="Times New Roman" w:cs="Times New Roman"/>
                <w:sz w:val="24"/>
                <w:szCs w:val="24"/>
              </w:rPr>
              <w:t>1.034</w:t>
            </w:r>
          </w:p>
        </w:tc>
        <w:tc>
          <w:tcPr>
            <w:tcW w:w="1170" w:type="dxa"/>
          </w:tcPr>
          <w:p w:rsidR="005D57EE" w:rsidRPr="00F82F67" w:rsidRDefault="005D57EE" w:rsidP="005D57EE">
            <w:pPr>
              <w:rPr>
                <w:rFonts w:ascii="Times New Roman" w:hAnsi="Times New Roman" w:cs="Times New Roman"/>
                <w:sz w:val="24"/>
                <w:szCs w:val="24"/>
              </w:rPr>
            </w:pPr>
            <w:r w:rsidRPr="00F82F67">
              <w:rPr>
                <w:rFonts w:ascii="Times New Roman" w:hAnsi="Times New Roman" w:cs="Times New Roman"/>
                <w:sz w:val="24"/>
                <w:szCs w:val="24"/>
              </w:rPr>
              <w:t>1.027</w:t>
            </w:r>
          </w:p>
        </w:tc>
        <w:tc>
          <w:tcPr>
            <w:tcW w:w="1170" w:type="dxa"/>
          </w:tcPr>
          <w:p w:rsidR="005D57EE" w:rsidRPr="00F82F67" w:rsidRDefault="005D57EE" w:rsidP="005D57EE">
            <w:pPr>
              <w:rPr>
                <w:rFonts w:ascii="Times New Roman" w:hAnsi="Times New Roman" w:cs="Times New Roman"/>
                <w:sz w:val="24"/>
                <w:szCs w:val="24"/>
              </w:rPr>
            </w:pPr>
            <w:r w:rsidRPr="00F82F67">
              <w:rPr>
                <w:rFonts w:ascii="Times New Roman" w:hAnsi="Times New Roman" w:cs="Times New Roman"/>
                <w:sz w:val="24"/>
                <w:szCs w:val="24"/>
              </w:rPr>
              <w:t>1.240</w:t>
            </w:r>
          </w:p>
        </w:tc>
        <w:tc>
          <w:tcPr>
            <w:tcW w:w="1098" w:type="dxa"/>
          </w:tcPr>
          <w:p w:rsidR="005D57EE" w:rsidRPr="00F82F67" w:rsidRDefault="005D57EE" w:rsidP="00BE2F76">
            <w:pPr>
              <w:rPr>
                <w:rFonts w:ascii="Times New Roman" w:hAnsi="Times New Roman" w:cs="Times New Roman"/>
                <w:sz w:val="24"/>
                <w:szCs w:val="24"/>
              </w:rPr>
            </w:pPr>
            <w:r w:rsidRPr="00F82F67">
              <w:rPr>
                <w:rFonts w:ascii="Times New Roman" w:hAnsi="Times New Roman" w:cs="Times New Roman"/>
                <w:sz w:val="24"/>
                <w:szCs w:val="24"/>
              </w:rPr>
              <w:t>1</w:t>
            </w:r>
          </w:p>
        </w:tc>
      </w:tr>
      <w:tr w:rsidR="008223FF" w:rsidRPr="00F82F67" w:rsidTr="004938ED">
        <w:tc>
          <w:tcPr>
            <w:tcW w:w="3605" w:type="dxa"/>
          </w:tcPr>
          <w:p w:rsidR="005D57EE" w:rsidRPr="00F82F67" w:rsidRDefault="005D57EE" w:rsidP="00BE2F76">
            <w:pPr>
              <w:rPr>
                <w:rFonts w:ascii="Times New Roman" w:hAnsi="Times New Roman" w:cs="Times New Roman"/>
                <w:sz w:val="24"/>
                <w:szCs w:val="24"/>
              </w:rPr>
            </w:pPr>
            <w:r w:rsidRPr="00F82F67">
              <w:rPr>
                <w:rFonts w:ascii="Times New Roman" w:hAnsi="Times New Roman" w:cs="Times New Roman"/>
                <w:sz w:val="24"/>
                <w:szCs w:val="24"/>
              </w:rPr>
              <w:t>Central Urban</w:t>
            </w:r>
          </w:p>
        </w:tc>
        <w:tc>
          <w:tcPr>
            <w:tcW w:w="1363" w:type="dxa"/>
          </w:tcPr>
          <w:p w:rsidR="005D57EE" w:rsidRPr="00F82F67" w:rsidRDefault="005D57EE" w:rsidP="005D57EE">
            <w:pPr>
              <w:rPr>
                <w:rFonts w:ascii="Times New Roman" w:hAnsi="Times New Roman" w:cs="Times New Roman"/>
                <w:sz w:val="24"/>
                <w:szCs w:val="24"/>
              </w:rPr>
            </w:pPr>
            <w:r w:rsidRPr="00F82F67">
              <w:rPr>
                <w:rFonts w:ascii="Times New Roman" w:hAnsi="Times New Roman" w:cs="Times New Roman"/>
                <w:sz w:val="24"/>
                <w:szCs w:val="24"/>
              </w:rPr>
              <w:t>1.126</w:t>
            </w:r>
          </w:p>
        </w:tc>
        <w:tc>
          <w:tcPr>
            <w:tcW w:w="1170" w:type="dxa"/>
          </w:tcPr>
          <w:p w:rsidR="005D57EE" w:rsidRPr="00F82F67" w:rsidRDefault="005D57EE" w:rsidP="00BE2F76">
            <w:pPr>
              <w:rPr>
                <w:rFonts w:ascii="Times New Roman" w:hAnsi="Times New Roman" w:cs="Times New Roman"/>
                <w:sz w:val="24"/>
                <w:szCs w:val="24"/>
              </w:rPr>
            </w:pPr>
            <w:r w:rsidRPr="00F82F67">
              <w:rPr>
                <w:rFonts w:ascii="Times New Roman" w:hAnsi="Times New Roman" w:cs="Times New Roman"/>
                <w:sz w:val="24"/>
                <w:szCs w:val="24"/>
              </w:rPr>
              <w:t>1</w:t>
            </w:r>
          </w:p>
        </w:tc>
        <w:tc>
          <w:tcPr>
            <w:tcW w:w="1170" w:type="dxa"/>
          </w:tcPr>
          <w:p w:rsidR="005D57EE" w:rsidRPr="00F82F67" w:rsidRDefault="005D57EE" w:rsidP="005D57EE">
            <w:pPr>
              <w:rPr>
                <w:rFonts w:ascii="Times New Roman" w:hAnsi="Times New Roman" w:cs="Times New Roman"/>
                <w:sz w:val="24"/>
                <w:szCs w:val="24"/>
              </w:rPr>
            </w:pPr>
            <w:r w:rsidRPr="00F82F67">
              <w:rPr>
                <w:rFonts w:ascii="Times New Roman" w:hAnsi="Times New Roman" w:cs="Times New Roman"/>
                <w:sz w:val="24"/>
                <w:szCs w:val="24"/>
              </w:rPr>
              <w:t>1.053</w:t>
            </w:r>
          </w:p>
        </w:tc>
        <w:tc>
          <w:tcPr>
            <w:tcW w:w="1170" w:type="dxa"/>
          </w:tcPr>
          <w:p w:rsidR="005D57EE" w:rsidRPr="00F82F67" w:rsidRDefault="005D57EE" w:rsidP="005D57EE">
            <w:pPr>
              <w:rPr>
                <w:rFonts w:ascii="Times New Roman" w:hAnsi="Times New Roman" w:cs="Times New Roman"/>
                <w:sz w:val="24"/>
                <w:szCs w:val="24"/>
              </w:rPr>
            </w:pPr>
            <w:r w:rsidRPr="00F82F67">
              <w:rPr>
                <w:rFonts w:ascii="Times New Roman" w:hAnsi="Times New Roman" w:cs="Times New Roman"/>
                <w:sz w:val="24"/>
                <w:szCs w:val="24"/>
              </w:rPr>
              <w:t>1.199</w:t>
            </w:r>
          </w:p>
        </w:tc>
        <w:tc>
          <w:tcPr>
            <w:tcW w:w="1098" w:type="dxa"/>
          </w:tcPr>
          <w:p w:rsidR="005D57EE" w:rsidRPr="00F82F67" w:rsidRDefault="005D57EE" w:rsidP="005D57EE">
            <w:pPr>
              <w:rPr>
                <w:rFonts w:ascii="Times New Roman" w:hAnsi="Times New Roman" w:cs="Times New Roman"/>
                <w:sz w:val="24"/>
                <w:szCs w:val="24"/>
              </w:rPr>
            </w:pPr>
            <w:r w:rsidRPr="00F82F67">
              <w:rPr>
                <w:rFonts w:ascii="Times New Roman" w:hAnsi="Times New Roman" w:cs="Times New Roman"/>
                <w:sz w:val="24"/>
                <w:szCs w:val="24"/>
              </w:rPr>
              <w:t>1.146</w:t>
            </w:r>
          </w:p>
        </w:tc>
      </w:tr>
      <w:tr w:rsidR="008223FF" w:rsidRPr="00F82F67" w:rsidTr="004938ED">
        <w:tc>
          <w:tcPr>
            <w:tcW w:w="3605" w:type="dxa"/>
          </w:tcPr>
          <w:p w:rsidR="005D57EE" w:rsidRPr="00F82F67" w:rsidRDefault="005D57EE" w:rsidP="00BE2F76">
            <w:pPr>
              <w:rPr>
                <w:rFonts w:ascii="Times New Roman" w:hAnsi="Times New Roman" w:cs="Times New Roman"/>
                <w:sz w:val="24"/>
                <w:szCs w:val="24"/>
              </w:rPr>
            </w:pPr>
            <w:r w:rsidRPr="00F82F67">
              <w:rPr>
                <w:rFonts w:ascii="Times New Roman" w:hAnsi="Times New Roman" w:cs="Times New Roman"/>
                <w:sz w:val="24"/>
                <w:szCs w:val="24"/>
              </w:rPr>
              <w:t>Eastern</w:t>
            </w:r>
          </w:p>
        </w:tc>
        <w:tc>
          <w:tcPr>
            <w:tcW w:w="1363" w:type="dxa"/>
          </w:tcPr>
          <w:p w:rsidR="005D57EE" w:rsidRPr="00F82F67" w:rsidRDefault="005D57EE" w:rsidP="005D57EE">
            <w:pPr>
              <w:rPr>
                <w:rFonts w:ascii="Times New Roman" w:hAnsi="Times New Roman" w:cs="Times New Roman"/>
                <w:sz w:val="24"/>
                <w:szCs w:val="24"/>
              </w:rPr>
            </w:pPr>
            <w:r w:rsidRPr="00F82F67">
              <w:rPr>
                <w:rFonts w:ascii="Times New Roman" w:hAnsi="Times New Roman" w:cs="Times New Roman"/>
                <w:sz w:val="24"/>
                <w:szCs w:val="24"/>
              </w:rPr>
              <w:t>1.044</w:t>
            </w:r>
          </w:p>
        </w:tc>
        <w:tc>
          <w:tcPr>
            <w:tcW w:w="1170" w:type="dxa"/>
          </w:tcPr>
          <w:p w:rsidR="005D57EE" w:rsidRPr="00F82F67" w:rsidRDefault="005D57EE" w:rsidP="005D57EE">
            <w:pPr>
              <w:rPr>
                <w:rFonts w:ascii="Times New Roman" w:hAnsi="Times New Roman" w:cs="Times New Roman"/>
                <w:sz w:val="24"/>
                <w:szCs w:val="24"/>
              </w:rPr>
            </w:pPr>
            <w:r w:rsidRPr="00F82F67">
              <w:rPr>
                <w:rFonts w:ascii="Times New Roman" w:hAnsi="Times New Roman" w:cs="Times New Roman"/>
                <w:sz w:val="24"/>
                <w:szCs w:val="24"/>
              </w:rPr>
              <w:t>1.162</w:t>
            </w:r>
          </w:p>
        </w:tc>
        <w:tc>
          <w:tcPr>
            <w:tcW w:w="1170" w:type="dxa"/>
          </w:tcPr>
          <w:p w:rsidR="005D57EE" w:rsidRPr="00F82F67" w:rsidRDefault="005D57EE" w:rsidP="00BE2F76">
            <w:pPr>
              <w:rPr>
                <w:rFonts w:ascii="Times New Roman" w:hAnsi="Times New Roman" w:cs="Times New Roman"/>
                <w:sz w:val="24"/>
                <w:szCs w:val="24"/>
              </w:rPr>
            </w:pPr>
            <w:r w:rsidRPr="00F82F67">
              <w:rPr>
                <w:rFonts w:ascii="Times New Roman" w:hAnsi="Times New Roman" w:cs="Times New Roman"/>
                <w:sz w:val="24"/>
                <w:szCs w:val="24"/>
              </w:rPr>
              <w:t>1</w:t>
            </w:r>
          </w:p>
        </w:tc>
        <w:tc>
          <w:tcPr>
            <w:tcW w:w="1170" w:type="dxa"/>
          </w:tcPr>
          <w:p w:rsidR="005D57EE" w:rsidRPr="00F82F67" w:rsidRDefault="005D57EE" w:rsidP="005D57EE">
            <w:pPr>
              <w:rPr>
                <w:rFonts w:ascii="Times New Roman" w:hAnsi="Times New Roman" w:cs="Times New Roman"/>
                <w:sz w:val="24"/>
                <w:szCs w:val="24"/>
              </w:rPr>
            </w:pPr>
            <w:r w:rsidRPr="00F82F67">
              <w:rPr>
                <w:rFonts w:ascii="Times New Roman" w:hAnsi="Times New Roman" w:cs="Times New Roman"/>
                <w:sz w:val="24"/>
                <w:szCs w:val="24"/>
              </w:rPr>
              <w:t>1.120</w:t>
            </w:r>
          </w:p>
        </w:tc>
        <w:tc>
          <w:tcPr>
            <w:tcW w:w="1098" w:type="dxa"/>
          </w:tcPr>
          <w:p w:rsidR="005D57EE" w:rsidRPr="00F82F67" w:rsidRDefault="005D57EE" w:rsidP="00BE2F76">
            <w:pPr>
              <w:rPr>
                <w:rFonts w:ascii="Times New Roman" w:hAnsi="Times New Roman" w:cs="Times New Roman"/>
                <w:sz w:val="24"/>
                <w:szCs w:val="24"/>
              </w:rPr>
            </w:pPr>
            <w:r w:rsidRPr="00F82F67">
              <w:rPr>
                <w:rFonts w:ascii="Times New Roman" w:hAnsi="Times New Roman" w:cs="Times New Roman"/>
                <w:sz w:val="24"/>
                <w:szCs w:val="24"/>
              </w:rPr>
              <w:t>1</w:t>
            </w:r>
          </w:p>
        </w:tc>
      </w:tr>
      <w:tr w:rsidR="008223FF" w:rsidRPr="00F82F67" w:rsidTr="004938ED">
        <w:tc>
          <w:tcPr>
            <w:tcW w:w="3605" w:type="dxa"/>
          </w:tcPr>
          <w:p w:rsidR="005D57EE" w:rsidRPr="00F82F67" w:rsidRDefault="005D57EE" w:rsidP="00BE2F76">
            <w:pPr>
              <w:rPr>
                <w:rFonts w:ascii="Times New Roman" w:hAnsi="Times New Roman" w:cs="Times New Roman"/>
                <w:sz w:val="24"/>
                <w:szCs w:val="24"/>
              </w:rPr>
            </w:pPr>
            <w:r w:rsidRPr="00F82F67">
              <w:rPr>
                <w:rFonts w:ascii="Times New Roman" w:hAnsi="Times New Roman" w:cs="Times New Roman"/>
                <w:sz w:val="24"/>
                <w:szCs w:val="24"/>
              </w:rPr>
              <w:t>Northern</w:t>
            </w:r>
          </w:p>
        </w:tc>
        <w:tc>
          <w:tcPr>
            <w:tcW w:w="1363" w:type="dxa"/>
          </w:tcPr>
          <w:p w:rsidR="005D57EE" w:rsidRPr="00F82F67" w:rsidRDefault="005D57EE" w:rsidP="005D57EE">
            <w:pPr>
              <w:rPr>
                <w:rFonts w:ascii="Times New Roman" w:hAnsi="Times New Roman" w:cs="Times New Roman"/>
                <w:sz w:val="24"/>
                <w:szCs w:val="24"/>
              </w:rPr>
            </w:pPr>
            <w:r w:rsidRPr="00F82F67">
              <w:rPr>
                <w:rFonts w:ascii="Times New Roman" w:hAnsi="Times New Roman" w:cs="Times New Roman"/>
                <w:sz w:val="24"/>
                <w:szCs w:val="24"/>
              </w:rPr>
              <w:t>1.180</w:t>
            </w:r>
          </w:p>
        </w:tc>
        <w:tc>
          <w:tcPr>
            <w:tcW w:w="1170" w:type="dxa"/>
          </w:tcPr>
          <w:p w:rsidR="005D57EE" w:rsidRPr="00F82F67" w:rsidRDefault="005D57EE" w:rsidP="005D57EE">
            <w:pPr>
              <w:rPr>
                <w:rFonts w:ascii="Times New Roman" w:hAnsi="Times New Roman" w:cs="Times New Roman"/>
                <w:sz w:val="24"/>
                <w:szCs w:val="24"/>
              </w:rPr>
            </w:pPr>
            <w:r w:rsidRPr="00F82F67">
              <w:rPr>
                <w:rFonts w:ascii="Times New Roman" w:hAnsi="Times New Roman" w:cs="Times New Roman"/>
                <w:sz w:val="24"/>
                <w:szCs w:val="24"/>
              </w:rPr>
              <w:t>1.221</w:t>
            </w:r>
          </w:p>
        </w:tc>
        <w:tc>
          <w:tcPr>
            <w:tcW w:w="1170" w:type="dxa"/>
          </w:tcPr>
          <w:p w:rsidR="005D57EE" w:rsidRPr="00F82F67" w:rsidRDefault="005D57EE" w:rsidP="00BE2F76">
            <w:pPr>
              <w:rPr>
                <w:rFonts w:ascii="Times New Roman" w:hAnsi="Times New Roman" w:cs="Times New Roman"/>
                <w:sz w:val="24"/>
                <w:szCs w:val="24"/>
              </w:rPr>
            </w:pPr>
            <w:r w:rsidRPr="00F82F67">
              <w:rPr>
                <w:rFonts w:ascii="Times New Roman" w:hAnsi="Times New Roman" w:cs="Times New Roman"/>
                <w:sz w:val="24"/>
                <w:szCs w:val="24"/>
              </w:rPr>
              <w:t>1</w:t>
            </w:r>
          </w:p>
        </w:tc>
        <w:tc>
          <w:tcPr>
            <w:tcW w:w="1170" w:type="dxa"/>
          </w:tcPr>
          <w:p w:rsidR="005D57EE" w:rsidRPr="00F82F67" w:rsidRDefault="005D57EE" w:rsidP="00BE2F76">
            <w:pPr>
              <w:rPr>
                <w:rFonts w:ascii="Times New Roman" w:hAnsi="Times New Roman" w:cs="Times New Roman"/>
                <w:sz w:val="24"/>
                <w:szCs w:val="24"/>
              </w:rPr>
            </w:pPr>
            <w:r w:rsidRPr="00F82F67">
              <w:rPr>
                <w:rFonts w:ascii="Times New Roman" w:hAnsi="Times New Roman" w:cs="Times New Roman"/>
                <w:sz w:val="24"/>
                <w:szCs w:val="24"/>
              </w:rPr>
              <w:t>1</w:t>
            </w:r>
          </w:p>
        </w:tc>
        <w:tc>
          <w:tcPr>
            <w:tcW w:w="1098" w:type="dxa"/>
          </w:tcPr>
          <w:p w:rsidR="005D57EE" w:rsidRPr="00F82F67" w:rsidRDefault="005D57EE" w:rsidP="005D57EE">
            <w:pPr>
              <w:rPr>
                <w:rFonts w:ascii="Times New Roman" w:hAnsi="Times New Roman" w:cs="Times New Roman"/>
                <w:sz w:val="24"/>
                <w:szCs w:val="24"/>
              </w:rPr>
            </w:pPr>
            <w:r w:rsidRPr="00F82F67">
              <w:rPr>
                <w:rFonts w:ascii="Times New Roman" w:hAnsi="Times New Roman" w:cs="Times New Roman"/>
                <w:sz w:val="24"/>
                <w:szCs w:val="24"/>
              </w:rPr>
              <w:t>1.023</w:t>
            </w:r>
          </w:p>
        </w:tc>
      </w:tr>
      <w:tr w:rsidR="008223FF" w:rsidRPr="00F82F67" w:rsidTr="004938ED">
        <w:tc>
          <w:tcPr>
            <w:tcW w:w="3605" w:type="dxa"/>
          </w:tcPr>
          <w:p w:rsidR="005D57EE" w:rsidRPr="00F82F67" w:rsidRDefault="005D57EE" w:rsidP="00BE2F76">
            <w:pPr>
              <w:rPr>
                <w:rFonts w:ascii="Times New Roman" w:hAnsi="Times New Roman" w:cs="Times New Roman"/>
                <w:sz w:val="24"/>
                <w:szCs w:val="24"/>
              </w:rPr>
            </w:pPr>
            <w:r w:rsidRPr="00F82F67">
              <w:rPr>
                <w:rFonts w:ascii="Times New Roman" w:hAnsi="Times New Roman" w:cs="Times New Roman"/>
                <w:sz w:val="24"/>
                <w:szCs w:val="24"/>
              </w:rPr>
              <w:t>Western</w:t>
            </w:r>
          </w:p>
        </w:tc>
        <w:tc>
          <w:tcPr>
            <w:tcW w:w="1363" w:type="dxa"/>
          </w:tcPr>
          <w:p w:rsidR="005D57EE" w:rsidRPr="00F82F67" w:rsidRDefault="005D57EE" w:rsidP="00BE2F76">
            <w:pPr>
              <w:rPr>
                <w:rFonts w:ascii="Times New Roman" w:hAnsi="Times New Roman" w:cs="Times New Roman"/>
                <w:sz w:val="24"/>
                <w:szCs w:val="24"/>
              </w:rPr>
            </w:pPr>
            <w:r w:rsidRPr="00F82F67">
              <w:rPr>
                <w:rFonts w:ascii="Times New Roman" w:hAnsi="Times New Roman" w:cs="Times New Roman"/>
                <w:sz w:val="24"/>
                <w:szCs w:val="24"/>
              </w:rPr>
              <w:t>1</w:t>
            </w:r>
          </w:p>
        </w:tc>
        <w:tc>
          <w:tcPr>
            <w:tcW w:w="1170" w:type="dxa"/>
          </w:tcPr>
          <w:p w:rsidR="005D57EE" w:rsidRPr="00F82F67" w:rsidRDefault="005D57EE" w:rsidP="00BE2F76">
            <w:pPr>
              <w:rPr>
                <w:rFonts w:ascii="Times New Roman" w:hAnsi="Times New Roman" w:cs="Times New Roman"/>
                <w:sz w:val="24"/>
                <w:szCs w:val="24"/>
              </w:rPr>
            </w:pPr>
            <w:r w:rsidRPr="00F82F67">
              <w:rPr>
                <w:rFonts w:ascii="Times New Roman" w:hAnsi="Times New Roman" w:cs="Times New Roman"/>
                <w:sz w:val="24"/>
                <w:szCs w:val="24"/>
              </w:rPr>
              <w:t>1</w:t>
            </w:r>
          </w:p>
        </w:tc>
        <w:tc>
          <w:tcPr>
            <w:tcW w:w="1170" w:type="dxa"/>
          </w:tcPr>
          <w:p w:rsidR="005D57EE" w:rsidRPr="00F82F67" w:rsidRDefault="005D57EE" w:rsidP="005D57EE">
            <w:pPr>
              <w:rPr>
                <w:rFonts w:ascii="Times New Roman" w:hAnsi="Times New Roman" w:cs="Times New Roman"/>
                <w:sz w:val="24"/>
                <w:szCs w:val="24"/>
              </w:rPr>
            </w:pPr>
            <w:r w:rsidRPr="00F82F67">
              <w:rPr>
                <w:rFonts w:ascii="Times New Roman" w:hAnsi="Times New Roman" w:cs="Times New Roman"/>
                <w:sz w:val="24"/>
                <w:szCs w:val="24"/>
              </w:rPr>
              <w:t>1.032</w:t>
            </w:r>
          </w:p>
        </w:tc>
        <w:tc>
          <w:tcPr>
            <w:tcW w:w="1170" w:type="dxa"/>
          </w:tcPr>
          <w:p w:rsidR="005D57EE" w:rsidRPr="00F82F67" w:rsidRDefault="005D57EE" w:rsidP="005D57EE">
            <w:pPr>
              <w:rPr>
                <w:rFonts w:ascii="Times New Roman" w:hAnsi="Times New Roman" w:cs="Times New Roman"/>
                <w:sz w:val="24"/>
                <w:szCs w:val="24"/>
              </w:rPr>
            </w:pPr>
            <w:r w:rsidRPr="00F82F67">
              <w:rPr>
                <w:rFonts w:ascii="Times New Roman" w:hAnsi="Times New Roman" w:cs="Times New Roman"/>
                <w:sz w:val="24"/>
                <w:szCs w:val="24"/>
              </w:rPr>
              <w:t>1.144</w:t>
            </w:r>
          </w:p>
        </w:tc>
        <w:tc>
          <w:tcPr>
            <w:tcW w:w="1098" w:type="dxa"/>
          </w:tcPr>
          <w:p w:rsidR="005D57EE" w:rsidRPr="00F82F67" w:rsidRDefault="005D57EE" w:rsidP="00BE2F76">
            <w:pPr>
              <w:rPr>
                <w:rFonts w:ascii="Times New Roman" w:hAnsi="Times New Roman" w:cs="Times New Roman"/>
                <w:sz w:val="24"/>
                <w:szCs w:val="24"/>
              </w:rPr>
            </w:pPr>
            <w:r w:rsidRPr="00F82F67">
              <w:rPr>
                <w:rFonts w:ascii="Times New Roman" w:hAnsi="Times New Roman" w:cs="Times New Roman"/>
                <w:sz w:val="24"/>
                <w:szCs w:val="24"/>
              </w:rPr>
              <w:t>1</w:t>
            </w:r>
          </w:p>
        </w:tc>
      </w:tr>
      <w:tr w:rsidR="008223FF" w:rsidRPr="00F82F67" w:rsidTr="004938ED">
        <w:tc>
          <w:tcPr>
            <w:tcW w:w="3605" w:type="dxa"/>
          </w:tcPr>
          <w:p w:rsidR="005D57EE" w:rsidRPr="00F82F67" w:rsidRDefault="005D57EE" w:rsidP="00BE2F76">
            <w:pPr>
              <w:rPr>
                <w:rFonts w:ascii="Times New Roman" w:hAnsi="Times New Roman" w:cs="Times New Roman"/>
                <w:sz w:val="24"/>
                <w:szCs w:val="24"/>
              </w:rPr>
            </w:pPr>
            <w:r w:rsidRPr="00F82F67">
              <w:rPr>
                <w:rFonts w:ascii="Times New Roman" w:hAnsi="Times New Roman" w:cs="Times New Roman"/>
                <w:sz w:val="24"/>
                <w:szCs w:val="24"/>
              </w:rPr>
              <w:t>%change in food poverty line</w:t>
            </w:r>
            <w:r w:rsidR="00C107F7" w:rsidRPr="00F82F67">
              <w:rPr>
                <w:rFonts w:ascii="Times New Roman" w:hAnsi="Times New Roman" w:cs="Times New Roman"/>
                <w:sz w:val="24"/>
                <w:szCs w:val="24"/>
              </w:rPr>
              <w:t>*</w:t>
            </w:r>
          </w:p>
        </w:tc>
        <w:tc>
          <w:tcPr>
            <w:tcW w:w="1363" w:type="dxa"/>
          </w:tcPr>
          <w:p w:rsidR="005D57EE" w:rsidRPr="00F82F67" w:rsidRDefault="00480687" w:rsidP="00E30048">
            <w:pPr>
              <w:rPr>
                <w:rFonts w:ascii="Times New Roman" w:hAnsi="Times New Roman" w:cs="Times New Roman"/>
                <w:sz w:val="24"/>
                <w:szCs w:val="24"/>
              </w:rPr>
            </w:pPr>
            <w:r w:rsidRPr="00F82F67">
              <w:rPr>
                <w:rFonts w:ascii="Times New Roman" w:hAnsi="Times New Roman" w:cs="Times New Roman"/>
                <w:sz w:val="24"/>
                <w:szCs w:val="24"/>
              </w:rPr>
              <w:t>-12.20</w:t>
            </w:r>
          </w:p>
        </w:tc>
        <w:tc>
          <w:tcPr>
            <w:tcW w:w="1170" w:type="dxa"/>
          </w:tcPr>
          <w:p w:rsidR="005D57EE" w:rsidRPr="00F82F67" w:rsidRDefault="00E30048" w:rsidP="00E30048">
            <w:pPr>
              <w:rPr>
                <w:rFonts w:ascii="Times New Roman" w:hAnsi="Times New Roman" w:cs="Times New Roman"/>
                <w:sz w:val="24"/>
                <w:szCs w:val="24"/>
              </w:rPr>
            </w:pPr>
            <w:r w:rsidRPr="00F82F67">
              <w:rPr>
                <w:rFonts w:ascii="Times New Roman" w:hAnsi="Times New Roman" w:cs="Times New Roman"/>
                <w:sz w:val="24"/>
                <w:szCs w:val="24"/>
              </w:rPr>
              <w:t>3.09</w:t>
            </w:r>
          </w:p>
        </w:tc>
        <w:tc>
          <w:tcPr>
            <w:tcW w:w="1170" w:type="dxa"/>
          </w:tcPr>
          <w:p w:rsidR="005D57EE" w:rsidRPr="00F82F67" w:rsidRDefault="00480687" w:rsidP="00E30048">
            <w:pPr>
              <w:rPr>
                <w:rFonts w:ascii="Times New Roman" w:hAnsi="Times New Roman" w:cs="Times New Roman"/>
                <w:sz w:val="24"/>
                <w:szCs w:val="24"/>
              </w:rPr>
            </w:pPr>
            <w:r w:rsidRPr="00F82F67">
              <w:rPr>
                <w:rFonts w:ascii="Times New Roman" w:hAnsi="Times New Roman" w:cs="Times New Roman"/>
                <w:sz w:val="24"/>
                <w:szCs w:val="24"/>
              </w:rPr>
              <w:t>-11.28</w:t>
            </w:r>
          </w:p>
        </w:tc>
        <w:tc>
          <w:tcPr>
            <w:tcW w:w="1170" w:type="dxa"/>
          </w:tcPr>
          <w:p w:rsidR="005D57EE" w:rsidRPr="00F82F67" w:rsidRDefault="00E30048" w:rsidP="00E30048">
            <w:pPr>
              <w:rPr>
                <w:rFonts w:ascii="Times New Roman" w:hAnsi="Times New Roman" w:cs="Times New Roman"/>
                <w:sz w:val="24"/>
                <w:szCs w:val="24"/>
              </w:rPr>
            </w:pPr>
            <w:r w:rsidRPr="00F82F67">
              <w:rPr>
                <w:rFonts w:ascii="Times New Roman" w:hAnsi="Times New Roman" w:cs="Times New Roman"/>
                <w:sz w:val="24"/>
                <w:szCs w:val="24"/>
              </w:rPr>
              <w:t>-13.55</w:t>
            </w:r>
          </w:p>
        </w:tc>
        <w:tc>
          <w:tcPr>
            <w:tcW w:w="1098" w:type="dxa"/>
          </w:tcPr>
          <w:p w:rsidR="005D57EE" w:rsidRPr="00F82F67" w:rsidRDefault="00E30048" w:rsidP="00BE2F76">
            <w:pPr>
              <w:rPr>
                <w:rFonts w:ascii="Times New Roman" w:hAnsi="Times New Roman" w:cs="Times New Roman"/>
                <w:sz w:val="24"/>
                <w:szCs w:val="24"/>
              </w:rPr>
            </w:pPr>
            <w:r w:rsidRPr="00F82F67">
              <w:rPr>
                <w:rFonts w:ascii="Times New Roman" w:hAnsi="Times New Roman" w:cs="Times New Roman"/>
                <w:sz w:val="24"/>
                <w:szCs w:val="24"/>
              </w:rPr>
              <w:t>-0.43</w:t>
            </w:r>
          </w:p>
        </w:tc>
      </w:tr>
      <w:tr w:rsidR="00EC162D" w:rsidRPr="00F82F67" w:rsidTr="004938ED">
        <w:tc>
          <w:tcPr>
            <w:tcW w:w="3605" w:type="dxa"/>
          </w:tcPr>
          <w:p w:rsidR="00EC162D" w:rsidRPr="00F82F67" w:rsidRDefault="00EC162D" w:rsidP="00BE2F76">
            <w:pPr>
              <w:rPr>
                <w:rFonts w:ascii="Times New Roman" w:hAnsi="Times New Roman" w:cs="Times New Roman"/>
                <w:sz w:val="24"/>
                <w:szCs w:val="24"/>
              </w:rPr>
            </w:pPr>
            <w:r w:rsidRPr="00F82F67">
              <w:rPr>
                <w:rFonts w:ascii="Times New Roman" w:hAnsi="Times New Roman" w:cs="Times New Roman"/>
                <w:sz w:val="24"/>
                <w:szCs w:val="24"/>
              </w:rPr>
              <w:t>%change in food poverty line**</w:t>
            </w:r>
          </w:p>
        </w:tc>
        <w:tc>
          <w:tcPr>
            <w:tcW w:w="1363" w:type="dxa"/>
          </w:tcPr>
          <w:p w:rsidR="00EC162D" w:rsidRPr="00F82F67" w:rsidRDefault="008223FF" w:rsidP="008223FF">
            <w:pPr>
              <w:rPr>
                <w:rFonts w:ascii="Times New Roman" w:hAnsi="Times New Roman" w:cs="Times New Roman"/>
                <w:sz w:val="24"/>
                <w:szCs w:val="24"/>
              </w:rPr>
            </w:pPr>
            <w:r w:rsidRPr="00F82F67">
              <w:rPr>
                <w:rFonts w:ascii="Times New Roman" w:hAnsi="Times New Roman" w:cs="Times New Roman"/>
                <w:sz w:val="24"/>
                <w:szCs w:val="24"/>
              </w:rPr>
              <w:t>-1.25</w:t>
            </w:r>
          </w:p>
        </w:tc>
        <w:tc>
          <w:tcPr>
            <w:tcW w:w="1170" w:type="dxa"/>
          </w:tcPr>
          <w:p w:rsidR="00EC162D" w:rsidRPr="00F82F67" w:rsidRDefault="008223FF" w:rsidP="008223FF">
            <w:pPr>
              <w:rPr>
                <w:rFonts w:ascii="Times New Roman" w:hAnsi="Times New Roman" w:cs="Times New Roman"/>
                <w:sz w:val="24"/>
                <w:szCs w:val="24"/>
              </w:rPr>
            </w:pPr>
            <w:r w:rsidRPr="00F82F67">
              <w:rPr>
                <w:rFonts w:ascii="Times New Roman" w:hAnsi="Times New Roman" w:cs="Times New Roman"/>
                <w:sz w:val="24"/>
                <w:szCs w:val="24"/>
              </w:rPr>
              <w:t>-13.83</w:t>
            </w:r>
          </w:p>
        </w:tc>
        <w:tc>
          <w:tcPr>
            <w:tcW w:w="1170" w:type="dxa"/>
          </w:tcPr>
          <w:p w:rsidR="00EC162D" w:rsidRPr="00F82F67" w:rsidRDefault="008223FF" w:rsidP="008223FF">
            <w:pPr>
              <w:rPr>
                <w:rFonts w:ascii="Times New Roman" w:hAnsi="Times New Roman" w:cs="Times New Roman"/>
                <w:sz w:val="24"/>
                <w:szCs w:val="24"/>
              </w:rPr>
            </w:pPr>
            <w:r w:rsidRPr="00F82F67">
              <w:rPr>
                <w:rFonts w:ascii="Times New Roman" w:hAnsi="Times New Roman" w:cs="Times New Roman"/>
                <w:sz w:val="24"/>
                <w:szCs w:val="24"/>
              </w:rPr>
              <w:t>4.32</w:t>
            </w:r>
          </w:p>
        </w:tc>
        <w:tc>
          <w:tcPr>
            <w:tcW w:w="1170" w:type="dxa"/>
          </w:tcPr>
          <w:p w:rsidR="00EC162D" w:rsidRPr="00F82F67" w:rsidRDefault="008223FF" w:rsidP="00E30048">
            <w:pPr>
              <w:rPr>
                <w:rFonts w:ascii="Times New Roman" w:hAnsi="Times New Roman" w:cs="Times New Roman"/>
                <w:sz w:val="24"/>
                <w:szCs w:val="24"/>
              </w:rPr>
            </w:pPr>
            <w:r w:rsidRPr="00F82F67">
              <w:rPr>
                <w:rFonts w:ascii="Times New Roman" w:hAnsi="Times New Roman" w:cs="Times New Roman"/>
                <w:sz w:val="24"/>
                <w:szCs w:val="24"/>
              </w:rPr>
              <w:t>16.73</w:t>
            </w:r>
          </w:p>
        </w:tc>
        <w:tc>
          <w:tcPr>
            <w:tcW w:w="1098" w:type="dxa"/>
          </w:tcPr>
          <w:p w:rsidR="00EC162D" w:rsidRPr="00F82F67" w:rsidRDefault="008223FF" w:rsidP="00BE2F76">
            <w:pPr>
              <w:rPr>
                <w:rFonts w:ascii="Times New Roman" w:hAnsi="Times New Roman" w:cs="Times New Roman"/>
                <w:sz w:val="24"/>
                <w:szCs w:val="24"/>
              </w:rPr>
            </w:pPr>
            <w:r w:rsidRPr="00F82F67">
              <w:rPr>
                <w:rFonts w:ascii="Times New Roman" w:hAnsi="Times New Roman" w:cs="Times New Roman"/>
                <w:sz w:val="24"/>
                <w:szCs w:val="24"/>
              </w:rPr>
              <w:t>-10.84</w:t>
            </w:r>
          </w:p>
        </w:tc>
      </w:tr>
    </w:tbl>
    <w:p w:rsidR="005D57EE" w:rsidRPr="00F82F67" w:rsidRDefault="00EC162D" w:rsidP="00EC162D">
      <w:pPr>
        <w:spacing w:after="0"/>
        <w:rPr>
          <w:rFonts w:ascii="Times New Roman" w:hAnsi="Times New Roman" w:cs="Times New Roman"/>
          <w:sz w:val="24"/>
          <w:szCs w:val="24"/>
        </w:rPr>
      </w:pPr>
      <w:r w:rsidRPr="00F82F67">
        <w:rPr>
          <w:rFonts w:ascii="Times New Roman" w:hAnsi="Times New Roman" w:cs="Times New Roman"/>
          <w:sz w:val="24"/>
          <w:szCs w:val="24"/>
        </w:rPr>
        <w:t>Source: Authors’ calculations from UBOS-UNHS data 2009/2010</w:t>
      </w:r>
    </w:p>
    <w:p w:rsidR="00EC162D" w:rsidRPr="00F82F67" w:rsidRDefault="00EC162D" w:rsidP="00EC162D">
      <w:pPr>
        <w:spacing w:after="0"/>
        <w:rPr>
          <w:rFonts w:ascii="Times New Roman" w:hAnsi="Times New Roman" w:cs="Times New Roman"/>
          <w:sz w:val="24"/>
          <w:szCs w:val="24"/>
        </w:rPr>
      </w:pPr>
      <w:r w:rsidRPr="00F82F67">
        <w:rPr>
          <w:rFonts w:ascii="Times New Roman" w:hAnsi="Times New Roman" w:cs="Times New Roman"/>
          <w:sz w:val="24"/>
          <w:szCs w:val="24"/>
        </w:rPr>
        <w:t>*signifies percentage change in value of food poverty line due to entropy adjustments relati</w:t>
      </w:r>
      <w:r w:rsidR="00205B3A" w:rsidRPr="00F82F67">
        <w:rPr>
          <w:rFonts w:ascii="Times New Roman" w:hAnsi="Times New Roman" w:cs="Times New Roman"/>
          <w:sz w:val="24"/>
          <w:szCs w:val="24"/>
        </w:rPr>
        <w:t xml:space="preserve">ve to values of UBOS, and </w:t>
      </w:r>
      <w:r w:rsidRPr="00F82F67">
        <w:rPr>
          <w:rFonts w:ascii="Times New Roman" w:hAnsi="Times New Roman" w:cs="Times New Roman"/>
          <w:sz w:val="24"/>
          <w:szCs w:val="24"/>
        </w:rPr>
        <w:t>** signifies percentage change</w:t>
      </w:r>
      <w:r w:rsidR="00205B3A" w:rsidRPr="00F82F67">
        <w:rPr>
          <w:rFonts w:ascii="Times New Roman" w:hAnsi="Times New Roman" w:cs="Times New Roman"/>
          <w:sz w:val="24"/>
          <w:szCs w:val="24"/>
        </w:rPr>
        <w:t xml:space="preserve"> relative to</w:t>
      </w:r>
      <w:r w:rsidRPr="00F82F67">
        <w:rPr>
          <w:rFonts w:ascii="Times New Roman" w:hAnsi="Times New Roman" w:cs="Times New Roman"/>
          <w:sz w:val="24"/>
          <w:szCs w:val="24"/>
        </w:rPr>
        <w:t xml:space="preserve"> Authors’ calculations in table 2</w:t>
      </w:r>
    </w:p>
    <w:p w:rsidR="00EC162D" w:rsidRPr="00F82F67" w:rsidRDefault="00EC162D" w:rsidP="00EC162D">
      <w:pPr>
        <w:rPr>
          <w:rFonts w:ascii="Times New Roman" w:hAnsi="Times New Roman" w:cs="Times New Roman"/>
          <w:sz w:val="24"/>
          <w:szCs w:val="24"/>
        </w:rPr>
      </w:pPr>
    </w:p>
    <w:p w:rsidR="003B68D0" w:rsidRPr="00F82F67" w:rsidRDefault="003B68D0" w:rsidP="00EC162D">
      <w:pPr>
        <w:rPr>
          <w:rFonts w:ascii="Times New Roman" w:hAnsi="Times New Roman" w:cs="Times New Roman"/>
          <w:sz w:val="24"/>
          <w:szCs w:val="24"/>
        </w:rPr>
      </w:pPr>
      <w:r w:rsidRPr="00F82F67">
        <w:rPr>
          <w:rFonts w:ascii="Times New Roman" w:hAnsi="Times New Roman" w:cs="Times New Roman"/>
          <w:sz w:val="24"/>
          <w:szCs w:val="24"/>
        </w:rPr>
        <w:t xml:space="preserve">TABLE 5: </w:t>
      </w:r>
      <w:r w:rsidR="001C2412" w:rsidRPr="00F82F67">
        <w:rPr>
          <w:rFonts w:ascii="Times New Roman" w:hAnsi="Times New Roman" w:cs="Times New Roman"/>
          <w:sz w:val="24"/>
          <w:szCs w:val="24"/>
        </w:rPr>
        <w:t>POVERTY HEAD-COUNT PERCENTAGE ESTIMATES FOR UGANDA CONSIDERING SEVERAL POVERTY LINES FROM VARIOUS CALCULATION METHODOLOGIES</w:t>
      </w:r>
    </w:p>
    <w:tbl>
      <w:tblPr>
        <w:tblStyle w:val="TableGrid"/>
        <w:tblW w:w="5000" w:type="pct"/>
        <w:tblLook w:val="04A0" w:firstRow="1" w:lastRow="0" w:firstColumn="1" w:lastColumn="0" w:noHBand="0" w:noVBand="1"/>
      </w:tblPr>
      <w:tblGrid>
        <w:gridCol w:w="1723"/>
        <w:gridCol w:w="911"/>
        <w:gridCol w:w="808"/>
        <w:gridCol w:w="766"/>
        <w:gridCol w:w="892"/>
        <w:gridCol w:w="712"/>
        <w:gridCol w:w="892"/>
        <w:gridCol w:w="802"/>
        <w:gridCol w:w="921"/>
        <w:gridCol w:w="1149"/>
      </w:tblGrid>
      <w:tr w:rsidR="00D00E39" w:rsidRPr="00F82F67" w:rsidTr="00D00E39">
        <w:tc>
          <w:tcPr>
            <w:tcW w:w="5000" w:type="pct"/>
            <w:gridSpan w:val="10"/>
          </w:tcPr>
          <w:p w:rsidR="00D00E39" w:rsidRPr="00F82F67" w:rsidRDefault="00D00E39" w:rsidP="00D00E39">
            <w:pPr>
              <w:jc w:val="center"/>
              <w:rPr>
                <w:rFonts w:ascii="Times New Roman" w:hAnsi="Times New Roman" w:cs="Times New Roman"/>
                <w:sz w:val="24"/>
                <w:szCs w:val="24"/>
              </w:rPr>
            </w:pPr>
            <w:r w:rsidRPr="00F82F67">
              <w:rPr>
                <w:rFonts w:ascii="Times New Roman" w:hAnsi="Times New Roman" w:cs="Times New Roman"/>
                <w:sz w:val="24"/>
                <w:szCs w:val="24"/>
              </w:rPr>
              <w:t>Head-count Poverty estimates for Uganda 2009/10</w:t>
            </w:r>
          </w:p>
        </w:tc>
      </w:tr>
      <w:tr w:rsidR="00787230" w:rsidRPr="00F82F67" w:rsidTr="001D0593">
        <w:tc>
          <w:tcPr>
            <w:tcW w:w="899" w:type="pct"/>
          </w:tcPr>
          <w:p w:rsidR="003A2812" w:rsidRPr="00F82F67" w:rsidRDefault="0033098B" w:rsidP="0033098B">
            <w:pPr>
              <w:rPr>
                <w:rFonts w:ascii="Times New Roman" w:hAnsi="Times New Roman" w:cs="Times New Roman"/>
                <w:sz w:val="24"/>
                <w:szCs w:val="24"/>
              </w:rPr>
            </w:pPr>
            <w:r w:rsidRPr="00F82F67">
              <w:rPr>
                <w:rFonts w:ascii="Times New Roman" w:hAnsi="Times New Roman" w:cs="Times New Roman"/>
                <w:sz w:val="24"/>
                <w:szCs w:val="24"/>
              </w:rPr>
              <w:t>Estimation Methodology</w:t>
            </w:r>
          </w:p>
        </w:tc>
        <w:tc>
          <w:tcPr>
            <w:tcW w:w="1296" w:type="pct"/>
            <w:gridSpan w:val="3"/>
          </w:tcPr>
          <w:p w:rsidR="003A2812" w:rsidRPr="00F82F67" w:rsidRDefault="008974BB" w:rsidP="00EC162D">
            <w:pPr>
              <w:rPr>
                <w:rFonts w:ascii="Times New Roman" w:hAnsi="Times New Roman" w:cs="Times New Roman"/>
                <w:sz w:val="24"/>
                <w:szCs w:val="24"/>
              </w:rPr>
            </w:pPr>
            <w:r w:rsidRPr="00F82F67">
              <w:rPr>
                <w:rFonts w:ascii="Times New Roman" w:hAnsi="Times New Roman" w:cs="Times New Roman"/>
                <w:sz w:val="24"/>
                <w:szCs w:val="24"/>
              </w:rPr>
              <w:t>UBOS (Using Non Region Specific Food P</w:t>
            </w:r>
            <w:r w:rsidR="003A2812" w:rsidRPr="00F82F67">
              <w:rPr>
                <w:rFonts w:ascii="Times New Roman" w:hAnsi="Times New Roman" w:cs="Times New Roman"/>
                <w:sz w:val="24"/>
                <w:szCs w:val="24"/>
              </w:rPr>
              <w:t>overty lines)</w:t>
            </w:r>
          </w:p>
        </w:tc>
        <w:tc>
          <w:tcPr>
            <w:tcW w:w="1303" w:type="pct"/>
            <w:gridSpan w:val="3"/>
          </w:tcPr>
          <w:p w:rsidR="003A2812" w:rsidRPr="00F82F67" w:rsidRDefault="003A2812" w:rsidP="003A2812">
            <w:pPr>
              <w:rPr>
                <w:rFonts w:ascii="Times New Roman" w:hAnsi="Times New Roman" w:cs="Times New Roman"/>
                <w:sz w:val="24"/>
                <w:szCs w:val="24"/>
              </w:rPr>
            </w:pPr>
            <w:r w:rsidRPr="00F82F67">
              <w:rPr>
                <w:rFonts w:ascii="Times New Roman" w:hAnsi="Times New Roman" w:cs="Times New Roman"/>
                <w:sz w:val="24"/>
                <w:szCs w:val="24"/>
              </w:rPr>
              <w:t>Authors (Using Region Specific Utility</w:t>
            </w:r>
            <w:r w:rsidR="008974BB" w:rsidRPr="00F82F67">
              <w:rPr>
                <w:rFonts w:ascii="Times New Roman" w:hAnsi="Times New Roman" w:cs="Times New Roman"/>
                <w:sz w:val="24"/>
                <w:szCs w:val="24"/>
              </w:rPr>
              <w:t>-Inc</w:t>
            </w:r>
            <w:r w:rsidRPr="00F82F67">
              <w:rPr>
                <w:rFonts w:ascii="Times New Roman" w:hAnsi="Times New Roman" w:cs="Times New Roman"/>
                <w:sz w:val="24"/>
                <w:szCs w:val="24"/>
              </w:rPr>
              <w:t>onsistent bundles)</w:t>
            </w:r>
          </w:p>
        </w:tc>
        <w:tc>
          <w:tcPr>
            <w:tcW w:w="1502" w:type="pct"/>
            <w:gridSpan w:val="3"/>
          </w:tcPr>
          <w:p w:rsidR="003A2812" w:rsidRPr="00F82F67" w:rsidRDefault="003A2812" w:rsidP="003A2812">
            <w:pPr>
              <w:rPr>
                <w:rFonts w:ascii="Times New Roman" w:hAnsi="Times New Roman" w:cs="Times New Roman"/>
                <w:sz w:val="24"/>
                <w:szCs w:val="24"/>
              </w:rPr>
            </w:pPr>
            <w:r w:rsidRPr="00F82F67">
              <w:rPr>
                <w:rFonts w:ascii="Times New Roman" w:hAnsi="Times New Roman" w:cs="Times New Roman"/>
                <w:sz w:val="24"/>
                <w:szCs w:val="24"/>
              </w:rPr>
              <w:t>Authors (Using Region Specific Entropy-Adjusted Utility-Consistent bundles)</w:t>
            </w:r>
          </w:p>
        </w:tc>
      </w:tr>
      <w:tr w:rsidR="00884C2F" w:rsidRPr="00F82F67" w:rsidTr="001D0593">
        <w:tc>
          <w:tcPr>
            <w:tcW w:w="899" w:type="pct"/>
          </w:tcPr>
          <w:p w:rsidR="00EF768B" w:rsidRPr="004938ED" w:rsidRDefault="00D00E39" w:rsidP="00EC162D">
            <w:pPr>
              <w:rPr>
                <w:rFonts w:ascii="Times New Roman" w:hAnsi="Times New Roman" w:cs="Times New Roman"/>
                <w:b/>
                <w:sz w:val="24"/>
                <w:szCs w:val="24"/>
              </w:rPr>
            </w:pPr>
            <w:r w:rsidRPr="004938ED">
              <w:rPr>
                <w:rFonts w:ascii="Times New Roman" w:hAnsi="Times New Roman" w:cs="Times New Roman"/>
                <w:b/>
                <w:sz w:val="24"/>
                <w:szCs w:val="24"/>
              </w:rPr>
              <w:t>Region</w:t>
            </w:r>
          </w:p>
        </w:tc>
        <w:tc>
          <w:tcPr>
            <w:tcW w:w="475" w:type="pct"/>
          </w:tcPr>
          <w:p w:rsidR="00EF768B" w:rsidRPr="004938ED" w:rsidRDefault="000F24A6" w:rsidP="00EC162D">
            <w:pPr>
              <w:rPr>
                <w:rFonts w:ascii="Times New Roman" w:hAnsi="Times New Roman" w:cs="Times New Roman"/>
                <w:b/>
                <w:sz w:val="24"/>
                <w:szCs w:val="24"/>
              </w:rPr>
            </w:pPr>
            <w:r w:rsidRPr="004938ED">
              <w:rPr>
                <w:rFonts w:ascii="Times New Roman" w:hAnsi="Times New Roman" w:cs="Times New Roman"/>
                <w:b/>
                <w:sz w:val="24"/>
                <w:szCs w:val="24"/>
              </w:rPr>
              <w:t>P0</w:t>
            </w:r>
          </w:p>
        </w:tc>
        <w:tc>
          <w:tcPr>
            <w:tcW w:w="422" w:type="pct"/>
          </w:tcPr>
          <w:p w:rsidR="00EF768B" w:rsidRPr="004938ED" w:rsidRDefault="000F24A6" w:rsidP="00EC162D">
            <w:pPr>
              <w:rPr>
                <w:rFonts w:ascii="Times New Roman" w:hAnsi="Times New Roman" w:cs="Times New Roman"/>
                <w:b/>
                <w:sz w:val="24"/>
                <w:szCs w:val="24"/>
              </w:rPr>
            </w:pPr>
            <w:r w:rsidRPr="004938ED">
              <w:rPr>
                <w:rFonts w:ascii="Times New Roman" w:hAnsi="Times New Roman" w:cs="Times New Roman"/>
                <w:b/>
                <w:sz w:val="24"/>
                <w:szCs w:val="24"/>
              </w:rPr>
              <w:t>P1</w:t>
            </w:r>
          </w:p>
        </w:tc>
        <w:tc>
          <w:tcPr>
            <w:tcW w:w="400" w:type="pct"/>
          </w:tcPr>
          <w:p w:rsidR="00EF768B" w:rsidRPr="004938ED" w:rsidRDefault="000F24A6" w:rsidP="00EC162D">
            <w:pPr>
              <w:rPr>
                <w:rFonts w:ascii="Times New Roman" w:hAnsi="Times New Roman" w:cs="Times New Roman"/>
                <w:b/>
                <w:sz w:val="24"/>
                <w:szCs w:val="24"/>
              </w:rPr>
            </w:pPr>
            <w:r w:rsidRPr="004938ED">
              <w:rPr>
                <w:rFonts w:ascii="Times New Roman" w:hAnsi="Times New Roman" w:cs="Times New Roman"/>
                <w:b/>
                <w:sz w:val="24"/>
                <w:szCs w:val="24"/>
              </w:rPr>
              <w:t>P2</w:t>
            </w:r>
          </w:p>
        </w:tc>
        <w:tc>
          <w:tcPr>
            <w:tcW w:w="466" w:type="pct"/>
          </w:tcPr>
          <w:p w:rsidR="00EF768B" w:rsidRPr="004938ED" w:rsidRDefault="000F24A6" w:rsidP="00EC162D">
            <w:pPr>
              <w:rPr>
                <w:rFonts w:ascii="Times New Roman" w:hAnsi="Times New Roman" w:cs="Times New Roman"/>
                <w:b/>
                <w:sz w:val="24"/>
                <w:szCs w:val="24"/>
              </w:rPr>
            </w:pPr>
            <w:r w:rsidRPr="004938ED">
              <w:rPr>
                <w:rFonts w:ascii="Times New Roman" w:hAnsi="Times New Roman" w:cs="Times New Roman"/>
                <w:b/>
                <w:sz w:val="24"/>
                <w:szCs w:val="24"/>
              </w:rPr>
              <w:t>P0</w:t>
            </w:r>
          </w:p>
        </w:tc>
        <w:tc>
          <w:tcPr>
            <w:tcW w:w="372" w:type="pct"/>
          </w:tcPr>
          <w:p w:rsidR="00EF768B" w:rsidRPr="004938ED" w:rsidRDefault="000F24A6" w:rsidP="00EC162D">
            <w:pPr>
              <w:rPr>
                <w:rFonts w:ascii="Times New Roman" w:hAnsi="Times New Roman" w:cs="Times New Roman"/>
                <w:b/>
                <w:sz w:val="24"/>
                <w:szCs w:val="24"/>
              </w:rPr>
            </w:pPr>
            <w:r w:rsidRPr="004938ED">
              <w:rPr>
                <w:rFonts w:ascii="Times New Roman" w:hAnsi="Times New Roman" w:cs="Times New Roman"/>
                <w:b/>
                <w:sz w:val="24"/>
                <w:szCs w:val="24"/>
              </w:rPr>
              <w:t>P1</w:t>
            </w:r>
          </w:p>
        </w:tc>
        <w:tc>
          <w:tcPr>
            <w:tcW w:w="466" w:type="pct"/>
          </w:tcPr>
          <w:p w:rsidR="00EF768B" w:rsidRPr="004938ED" w:rsidRDefault="000F24A6" w:rsidP="00EC162D">
            <w:pPr>
              <w:rPr>
                <w:rFonts w:ascii="Times New Roman" w:hAnsi="Times New Roman" w:cs="Times New Roman"/>
                <w:b/>
                <w:sz w:val="24"/>
                <w:szCs w:val="24"/>
              </w:rPr>
            </w:pPr>
            <w:r w:rsidRPr="004938ED">
              <w:rPr>
                <w:rFonts w:ascii="Times New Roman" w:hAnsi="Times New Roman" w:cs="Times New Roman"/>
                <w:b/>
                <w:sz w:val="24"/>
                <w:szCs w:val="24"/>
              </w:rPr>
              <w:t>P2</w:t>
            </w:r>
          </w:p>
        </w:tc>
        <w:tc>
          <w:tcPr>
            <w:tcW w:w="419" w:type="pct"/>
          </w:tcPr>
          <w:p w:rsidR="00EF768B" w:rsidRPr="004938ED" w:rsidRDefault="000F24A6" w:rsidP="00EC162D">
            <w:pPr>
              <w:rPr>
                <w:rFonts w:ascii="Times New Roman" w:hAnsi="Times New Roman" w:cs="Times New Roman"/>
                <w:b/>
                <w:sz w:val="24"/>
                <w:szCs w:val="24"/>
              </w:rPr>
            </w:pPr>
            <w:r w:rsidRPr="004938ED">
              <w:rPr>
                <w:rFonts w:ascii="Times New Roman" w:hAnsi="Times New Roman" w:cs="Times New Roman"/>
                <w:b/>
                <w:sz w:val="24"/>
                <w:szCs w:val="24"/>
              </w:rPr>
              <w:t>P0</w:t>
            </w:r>
          </w:p>
        </w:tc>
        <w:tc>
          <w:tcPr>
            <w:tcW w:w="481" w:type="pct"/>
          </w:tcPr>
          <w:p w:rsidR="00EF768B" w:rsidRPr="004938ED" w:rsidRDefault="000F24A6" w:rsidP="00EC162D">
            <w:pPr>
              <w:rPr>
                <w:rFonts w:ascii="Times New Roman" w:hAnsi="Times New Roman" w:cs="Times New Roman"/>
                <w:b/>
                <w:sz w:val="24"/>
                <w:szCs w:val="24"/>
              </w:rPr>
            </w:pPr>
            <w:r w:rsidRPr="004938ED">
              <w:rPr>
                <w:rFonts w:ascii="Times New Roman" w:hAnsi="Times New Roman" w:cs="Times New Roman"/>
                <w:b/>
                <w:sz w:val="24"/>
                <w:szCs w:val="24"/>
              </w:rPr>
              <w:t>P1</w:t>
            </w:r>
          </w:p>
        </w:tc>
        <w:tc>
          <w:tcPr>
            <w:tcW w:w="602" w:type="pct"/>
          </w:tcPr>
          <w:p w:rsidR="00EF768B" w:rsidRPr="004938ED" w:rsidRDefault="000F24A6" w:rsidP="00EC162D">
            <w:pPr>
              <w:rPr>
                <w:rFonts w:ascii="Times New Roman" w:hAnsi="Times New Roman" w:cs="Times New Roman"/>
                <w:b/>
                <w:sz w:val="24"/>
                <w:szCs w:val="24"/>
              </w:rPr>
            </w:pPr>
            <w:r w:rsidRPr="004938ED">
              <w:rPr>
                <w:rFonts w:ascii="Times New Roman" w:hAnsi="Times New Roman" w:cs="Times New Roman"/>
                <w:b/>
                <w:sz w:val="24"/>
                <w:szCs w:val="24"/>
              </w:rPr>
              <w:t>P2</w:t>
            </w:r>
          </w:p>
        </w:tc>
      </w:tr>
      <w:tr w:rsidR="00787230" w:rsidRPr="00F82F67" w:rsidTr="001D0593">
        <w:tc>
          <w:tcPr>
            <w:tcW w:w="899" w:type="pct"/>
          </w:tcPr>
          <w:p w:rsidR="00787230" w:rsidRPr="00F82F67" w:rsidRDefault="00787230" w:rsidP="00EC162D">
            <w:pPr>
              <w:rPr>
                <w:rFonts w:ascii="Times New Roman" w:hAnsi="Times New Roman" w:cs="Times New Roman"/>
                <w:sz w:val="24"/>
                <w:szCs w:val="24"/>
              </w:rPr>
            </w:pPr>
            <w:r w:rsidRPr="00F82F67">
              <w:rPr>
                <w:rFonts w:ascii="Times New Roman" w:hAnsi="Times New Roman" w:cs="Times New Roman"/>
                <w:sz w:val="24"/>
                <w:szCs w:val="24"/>
              </w:rPr>
              <w:t>National</w:t>
            </w:r>
          </w:p>
        </w:tc>
        <w:tc>
          <w:tcPr>
            <w:tcW w:w="475" w:type="pct"/>
          </w:tcPr>
          <w:p w:rsidR="00787230" w:rsidRPr="00F82F67" w:rsidRDefault="00787230" w:rsidP="00787230">
            <w:pPr>
              <w:rPr>
                <w:rFonts w:ascii="Times New Roman" w:hAnsi="Times New Roman" w:cs="Times New Roman"/>
                <w:sz w:val="24"/>
                <w:szCs w:val="24"/>
              </w:rPr>
            </w:pPr>
            <w:r w:rsidRPr="00F82F67">
              <w:rPr>
                <w:rFonts w:ascii="Times New Roman" w:hAnsi="Times New Roman" w:cs="Times New Roman"/>
                <w:sz w:val="24"/>
                <w:szCs w:val="24"/>
              </w:rPr>
              <w:t xml:space="preserve">24.5 </w:t>
            </w:r>
          </w:p>
        </w:tc>
        <w:tc>
          <w:tcPr>
            <w:tcW w:w="422" w:type="pct"/>
          </w:tcPr>
          <w:p w:rsidR="00787230" w:rsidRPr="00F82F67" w:rsidRDefault="00787230" w:rsidP="00787230">
            <w:pPr>
              <w:rPr>
                <w:rFonts w:ascii="Times New Roman" w:hAnsi="Times New Roman" w:cs="Times New Roman"/>
                <w:sz w:val="24"/>
                <w:szCs w:val="24"/>
              </w:rPr>
            </w:pPr>
            <w:r w:rsidRPr="00F82F67">
              <w:rPr>
                <w:rFonts w:ascii="Times New Roman" w:hAnsi="Times New Roman" w:cs="Times New Roman"/>
                <w:sz w:val="24"/>
                <w:szCs w:val="24"/>
              </w:rPr>
              <w:t xml:space="preserve">6.8 </w:t>
            </w:r>
          </w:p>
        </w:tc>
        <w:tc>
          <w:tcPr>
            <w:tcW w:w="400" w:type="pct"/>
          </w:tcPr>
          <w:p w:rsidR="00787230" w:rsidRPr="00F82F67" w:rsidRDefault="00787230">
            <w:pPr>
              <w:rPr>
                <w:rFonts w:ascii="Times New Roman" w:hAnsi="Times New Roman" w:cs="Times New Roman"/>
                <w:sz w:val="24"/>
                <w:szCs w:val="24"/>
              </w:rPr>
            </w:pPr>
            <w:r w:rsidRPr="00F82F67">
              <w:rPr>
                <w:rFonts w:ascii="Times New Roman" w:hAnsi="Times New Roman" w:cs="Times New Roman"/>
                <w:sz w:val="24"/>
                <w:szCs w:val="24"/>
              </w:rPr>
              <w:t>2.8</w:t>
            </w:r>
          </w:p>
        </w:tc>
        <w:tc>
          <w:tcPr>
            <w:tcW w:w="466" w:type="pct"/>
          </w:tcPr>
          <w:p w:rsidR="00787230" w:rsidRPr="00F82F67" w:rsidRDefault="00787230" w:rsidP="00BE2F76">
            <w:pPr>
              <w:rPr>
                <w:rFonts w:ascii="Times New Roman" w:hAnsi="Times New Roman" w:cs="Times New Roman"/>
                <w:sz w:val="24"/>
                <w:szCs w:val="24"/>
              </w:rPr>
            </w:pPr>
            <w:r w:rsidRPr="00F82F67">
              <w:rPr>
                <w:rFonts w:ascii="Times New Roman" w:hAnsi="Times New Roman" w:cs="Times New Roman"/>
                <w:sz w:val="24"/>
                <w:szCs w:val="24"/>
              </w:rPr>
              <w:t>10.5</w:t>
            </w:r>
          </w:p>
        </w:tc>
        <w:tc>
          <w:tcPr>
            <w:tcW w:w="372" w:type="pct"/>
          </w:tcPr>
          <w:p w:rsidR="00787230" w:rsidRPr="00F82F67" w:rsidRDefault="00787230" w:rsidP="00BE2F76">
            <w:pPr>
              <w:rPr>
                <w:rFonts w:ascii="Times New Roman" w:hAnsi="Times New Roman" w:cs="Times New Roman"/>
                <w:sz w:val="24"/>
                <w:szCs w:val="24"/>
              </w:rPr>
            </w:pPr>
            <w:r w:rsidRPr="00F82F67">
              <w:rPr>
                <w:rFonts w:ascii="Times New Roman" w:hAnsi="Times New Roman" w:cs="Times New Roman"/>
                <w:sz w:val="24"/>
                <w:szCs w:val="24"/>
              </w:rPr>
              <w:t>2.8</w:t>
            </w:r>
          </w:p>
        </w:tc>
        <w:tc>
          <w:tcPr>
            <w:tcW w:w="466" w:type="pct"/>
          </w:tcPr>
          <w:p w:rsidR="00787230" w:rsidRPr="00F82F67" w:rsidRDefault="00787230" w:rsidP="00BE2F76">
            <w:pPr>
              <w:rPr>
                <w:rFonts w:ascii="Times New Roman" w:hAnsi="Times New Roman" w:cs="Times New Roman"/>
                <w:sz w:val="24"/>
                <w:szCs w:val="24"/>
              </w:rPr>
            </w:pPr>
            <w:r w:rsidRPr="00F82F67">
              <w:rPr>
                <w:rFonts w:ascii="Times New Roman" w:hAnsi="Times New Roman" w:cs="Times New Roman"/>
                <w:sz w:val="24"/>
                <w:szCs w:val="24"/>
              </w:rPr>
              <w:t>1.2</w:t>
            </w:r>
          </w:p>
        </w:tc>
        <w:tc>
          <w:tcPr>
            <w:tcW w:w="419" w:type="pct"/>
          </w:tcPr>
          <w:p w:rsidR="00787230" w:rsidRPr="00F82F67" w:rsidRDefault="00787230" w:rsidP="00BE2F76">
            <w:pPr>
              <w:rPr>
                <w:rFonts w:ascii="Times New Roman" w:hAnsi="Times New Roman" w:cs="Times New Roman"/>
                <w:sz w:val="24"/>
                <w:szCs w:val="24"/>
              </w:rPr>
            </w:pPr>
            <w:r w:rsidRPr="00F82F67">
              <w:rPr>
                <w:rFonts w:ascii="Times New Roman" w:hAnsi="Times New Roman" w:cs="Times New Roman"/>
                <w:sz w:val="24"/>
                <w:szCs w:val="24"/>
              </w:rPr>
              <w:t>13.6</w:t>
            </w:r>
          </w:p>
        </w:tc>
        <w:tc>
          <w:tcPr>
            <w:tcW w:w="481" w:type="pct"/>
          </w:tcPr>
          <w:p w:rsidR="00787230" w:rsidRPr="00F82F67" w:rsidRDefault="00787230" w:rsidP="00BE2F76">
            <w:pPr>
              <w:rPr>
                <w:rFonts w:ascii="Times New Roman" w:hAnsi="Times New Roman" w:cs="Times New Roman"/>
                <w:sz w:val="24"/>
                <w:szCs w:val="24"/>
              </w:rPr>
            </w:pPr>
            <w:r w:rsidRPr="00F82F67">
              <w:rPr>
                <w:rFonts w:ascii="Times New Roman" w:hAnsi="Times New Roman" w:cs="Times New Roman"/>
                <w:sz w:val="24"/>
                <w:szCs w:val="24"/>
              </w:rPr>
              <w:t>3.7</w:t>
            </w:r>
          </w:p>
        </w:tc>
        <w:tc>
          <w:tcPr>
            <w:tcW w:w="602" w:type="pct"/>
          </w:tcPr>
          <w:p w:rsidR="00787230" w:rsidRPr="00F82F67" w:rsidRDefault="00787230" w:rsidP="00BE2F76">
            <w:pPr>
              <w:rPr>
                <w:rFonts w:ascii="Times New Roman" w:hAnsi="Times New Roman" w:cs="Times New Roman"/>
                <w:sz w:val="24"/>
                <w:szCs w:val="24"/>
              </w:rPr>
            </w:pPr>
            <w:r w:rsidRPr="00F82F67">
              <w:rPr>
                <w:rFonts w:ascii="Times New Roman" w:hAnsi="Times New Roman" w:cs="Times New Roman"/>
                <w:sz w:val="24"/>
                <w:szCs w:val="24"/>
              </w:rPr>
              <w:t>1.6</w:t>
            </w:r>
          </w:p>
        </w:tc>
      </w:tr>
      <w:tr w:rsidR="00B54635" w:rsidRPr="00F82F67" w:rsidTr="001D0593">
        <w:tc>
          <w:tcPr>
            <w:tcW w:w="899" w:type="pct"/>
          </w:tcPr>
          <w:p w:rsidR="00B54635" w:rsidRPr="00F82F67" w:rsidRDefault="00B54635" w:rsidP="00EC162D">
            <w:pPr>
              <w:rPr>
                <w:rFonts w:ascii="Times New Roman" w:hAnsi="Times New Roman" w:cs="Times New Roman"/>
                <w:sz w:val="24"/>
                <w:szCs w:val="24"/>
              </w:rPr>
            </w:pPr>
            <w:r w:rsidRPr="00F82F67">
              <w:rPr>
                <w:rFonts w:ascii="Times New Roman" w:hAnsi="Times New Roman" w:cs="Times New Roman"/>
                <w:sz w:val="24"/>
                <w:szCs w:val="24"/>
              </w:rPr>
              <w:t>Rural</w:t>
            </w:r>
          </w:p>
        </w:tc>
        <w:tc>
          <w:tcPr>
            <w:tcW w:w="475" w:type="pct"/>
          </w:tcPr>
          <w:p w:rsidR="00B54635" w:rsidRPr="00F82F67" w:rsidRDefault="00B54635" w:rsidP="00B54635">
            <w:pPr>
              <w:rPr>
                <w:rFonts w:ascii="Times New Roman" w:hAnsi="Times New Roman" w:cs="Times New Roman"/>
                <w:sz w:val="24"/>
                <w:szCs w:val="24"/>
              </w:rPr>
            </w:pPr>
            <w:r w:rsidRPr="00F82F67">
              <w:rPr>
                <w:rFonts w:ascii="Times New Roman" w:hAnsi="Times New Roman" w:cs="Times New Roman"/>
                <w:sz w:val="24"/>
                <w:szCs w:val="24"/>
              </w:rPr>
              <w:t xml:space="preserve">27.2 </w:t>
            </w:r>
          </w:p>
        </w:tc>
        <w:tc>
          <w:tcPr>
            <w:tcW w:w="422" w:type="pct"/>
          </w:tcPr>
          <w:p w:rsidR="00B54635" w:rsidRPr="00F82F67" w:rsidRDefault="00B54635" w:rsidP="00B54635">
            <w:pPr>
              <w:rPr>
                <w:rFonts w:ascii="Times New Roman" w:hAnsi="Times New Roman" w:cs="Times New Roman"/>
                <w:sz w:val="24"/>
                <w:szCs w:val="24"/>
              </w:rPr>
            </w:pPr>
            <w:r w:rsidRPr="00F82F67">
              <w:rPr>
                <w:rFonts w:ascii="Times New Roman" w:hAnsi="Times New Roman" w:cs="Times New Roman"/>
                <w:sz w:val="24"/>
                <w:szCs w:val="24"/>
              </w:rPr>
              <w:t xml:space="preserve">7.6 </w:t>
            </w:r>
          </w:p>
        </w:tc>
        <w:tc>
          <w:tcPr>
            <w:tcW w:w="400" w:type="pct"/>
          </w:tcPr>
          <w:p w:rsidR="00B54635" w:rsidRPr="00F82F67" w:rsidRDefault="00B54635">
            <w:pPr>
              <w:rPr>
                <w:rFonts w:ascii="Times New Roman" w:hAnsi="Times New Roman" w:cs="Times New Roman"/>
                <w:sz w:val="24"/>
                <w:szCs w:val="24"/>
              </w:rPr>
            </w:pPr>
            <w:r w:rsidRPr="00F82F67">
              <w:rPr>
                <w:rFonts w:ascii="Times New Roman" w:hAnsi="Times New Roman" w:cs="Times New Roman"/>
                <w:sz w:val="24"/>
                <w:szCs w:val="24"/>
              </w:rPr>
              <w:t>3.1</w:t>
            </w:r>
          </w:p>
        </w:tc>
        <w:tc>
          <w:tcPr>
            <w:tcW w:w="466" w:type="pct"/>
          </w:tcPr>
          <w:p w:rsidR="00B54635" w:rsidRPr="00F82F67" w:rsidRDefault="00B54635" w:rsidP="004B141B">
            <w:pPr>
              <w:rPr>
                <w:rFonts w:ascii="Times New Roman" w:hAnsi="Times New Roman" w:cs="Times New Roman"/>
                <w:sz w:val="24"/>
                <w:szCs w:val="24"/>
              </w:rPr>
            </w:pPr>
            <w:r w:rsidRPr="00F82F67">
              <w:rPr>
                <w:rFonts w:ascii="Times New Roman" w:hAnsi="Times New Roman" w:cs="Times New Roman"/>
                <w:sz w:val="24"/>
                <w:szCs w:val="24"/>
              </w:rPr>
              <w:t>11.6</w:t>
            </w:r>
          </w:p>
        </w:tc>
        <w:tc>
          <w:tcPr>
            <w:tcW w:w="372" w:type="pct"/>
          </w:tcPr>
          <w:p w:rsidR="00B54635" w:rsidRPr="00F82F67" w:rsidRDefault="00B54635" w:rsidP="004B141B">
            <w:pPr>
              <w:rPr>
                <w:rFonts w:ascii="Times New Roman" w:hAnsi="Times New Roman" w:cs="Times New Roman"/>
                <w:sz w:val="24"/>
                <w:szCs w:val="24"/>
              </w:rPr>
            </w:pPr>
            <w:r w:rsidRPr="00F82F67">
              <w:rPr>
                <w:rFonts w:ascii="Times New Roman" w:hAnsi="Times New Roman" w:cs="Times New Roman"/>
                <w:sz w:val="24"/>
                <w:szCs w:val="24"/>
              </w:rPr>
              <w:t>3.1</w:t>
            </w:r>
          </w:p>
        </w:tc>
        <w:tc>
          <w:tcPr>
            <w:tcW w:w="466" w:type="pct"/>
          </w:tcPr>
          <w:p w:rsidR="00B54635" w:rsidRPr="00F82F67" w:rsidRDefault="00B54635" w:rsidP="004B141B">
            <w:pPr>
              <w:rPr>
                <w:rFonts w:ascii="Times New Roman" w:hAnsi="Times New Roman" w:cs="Times New Roman"/>
                <w:sz w:val="24"/>
                <w:szCs w:val="24"/>
              </w:rPr>
            </w:pPr>
            <w:r w:rsidRPr="00F82F67">
              <w:rPr>
                <w:rFonts w:ascii="Times New Roman" w:hAnsi="Times New Roman" w:cs="Times New Roman"/>
                <w:sz w:val="24"/>
                <w:szCs w:val="24"/>
              </w:rPr>
              <w:t>1.3</w:t>
            </w:r>
          </w:p>
        </w:tc>
        <w:tc>
          <w:tcPr>
            <w:tcW w:w="419" w:type="pct"/>
          </w:tcPr>
          <w:p w:rsidR="00B54635" w:rsidRPr="00F82F67" w:rsidRDefault="00B54635" w:rsidP="00BE2F76">
            <w:pPr>
              <w:rPr>
                <w:rFonts w:ascii="Times New Roman" w:hAnsi="Times New Roman" w:cs="Times New Roman"/>
                <w:sz w:val="24"/>
                <w:szCs w:val="24"/>
              </w:rPr>
            </w:pPr>
            <w:r w:rsidRPr="00F82F67">
              <w:rPr>
                <w:rFonts w:ascii="Times New Roman" w:hAnsi="Times New Roman" w:cs="Times New Roman"/>
                <w:sz w:val="24"/>
                <w:szCs w:val="24"/>
              </w:rPr>
              <w:t>15.1</w:t>
            </w:r>
          </w:p>
        </w:tc>
        <w:tc>
          <w:tcPr>
            <w:tcW w:w="481" w:type="pct"/>
          </w:tcPr>
          <w:p w:rsidR="00B54635" w:rsidRPr="00F82F67" w:rsidRDefault="00B54635" w:rsidP="00884C2F">
            <w:pPr>
              <w:rPr>
                <w:rFonts w:ascii="Times New Roman" w:hAnsi="Times New Roman" w:cs="Times New Roman"/>
                <w:sz w:val="24"/>
                <w:szCs w:val="24"/>
              </w:rPr>
            </w:pPr>
            <w:r w:rsidRPr="00F82F67">
              <w:rPr>
                <w:rFonts w:ascii="Times New Roman" w:hAnsi="Times New Roman" w:cs="Times New Roman"/>
                <w:sz w:val="24"/>
                <w:szCs w:val="24"/>
              </w:rPr>
              <w:t>4.2</w:t>
            </w:r>
          </w:p>
        </w:tc>
        <w:tc>
          <w:tcPr>
            <w:tcW w:w="602" w:type="pct"/>
          </w:tcPr>
          <w:p w:rsidR="00B54635" w:rsidRPr="00F82F67" w:rsidRDefault="00B54635" w:rsidP="00884C2F">
            <w:pPr>
              <w:rPr>
                <w:rFonts w:ascii="Times New Roman" w:hAnsi="Times New Roman" w:cs="Times New Roman"/>
                <w:sz w:val="24"/>
                <w:szCs w:val="24"/>
              </w:rPr>
            </w:pPr>
            <w:r w:rsidRPr="00F82F67">
              <w:rPr>
                <w:rFonts w:ascii="Times New Roman" w:hAnsi="Times New Roman" w:cs="Times New Roman"/>
                <w:sz w:val="24"/>
                <w:szCs w:val="24"/>
              </w:rPr>
              <w:t>1.8</w:t>
            </w:r>
          </w:p>
        </w:tc>
      </w:tr>
      <w:tr w:rsidR="00B54635" w:rsidRPr="00F82F67" w:rsidTr="001D0593">
        <w:tc>
          <w:tcPr>
            <w:tcW w:w="899" w:type="pct"/>
          </w:tcPr>
          <w:p w:rsidR="00B54635" w:rsidRPr="00F82F67" w:rsidRDefault="00B54635" w:rsidP="00EC162D">
            <w:pPr>
              <w:rPr>
                <w:rFonts w:ascii="Times New Roman" w:hAnsi="Times New Roman" w:cs="Times New Roman"/>
                <w:sz w:val="24"/>
                <w:szCs w:val="24"/>
              </w:rPr>
            </w:pPr>
            <w:r w:rsidRPr="00F82F67">
              <w:rPr>
                <w:rFonts w:ascii="Times New Roman" w:hAnsi="Times New Roman" w:cs="Times New Roman"/>
                <w:sz w:val="24"/>
                <w:szCs w:val="24"/>
              </w:rPr>
              <w:t>Urban</w:t>
            </w:r>
          </w:p>
        </w:tc>
        <w:tc>
          <w:tcPr>
            <w:tcW w:w="475" w:type="pct"/>
          </w:tcPr>
          <w:p w:rsidR="00B54635" w:rsidRPr="00F82F67" w:rsidRDefault="00B54635" w:rsidP="00B54635">
            <w:pPr>
              <w:rPr>
                <w:rFonts w:ascii="Times New Roman" w:hAnsi="Times New Roman" w:cs="Times New Roman"/>
                <w:sz w:val="24"/>
                <w:szCs w:val="24"/>
              </w:rPr>
            </w:pPr>
            <w:r w:rsidRPr="00F82F67">
              <w:rPr>
                <w:rFonts w:ascii="Times New Roman" w:hAnsi="Times New Roman" w:cs="Times New Roman"/>
                <w:sz w:val="24"/>
                <w:szCs w:val="24"/>
              </w:rPr>
              <w:t>9.1</w:t>
            </w:r>
          </w:p>
        </w:tc>
        <w:tc>
          <w:tcPr>
            <w:tcW w:w="422" w:type="pct"/>
          </w:tcPr>
          <w:p w:rsidR="00B54635" w:rsidRPr="00F82F67" w:rsidRDefault="00B54635" w:rsidP="00B54635">
            <w:pPr>
              <w:rPr>
                <w:rFonts w:ascii="Times New Roman" w:hAnsi="Times New Roman" w:cs="Times New Roman"/>
                <w:sz w:val="24"/>
                <w:szCs w:val="24"/>
              </w:rPr>
            </w:pPr>
            <w:r w:rsidRPr="00F82F67">
              <w:rPr>
                <w:rFonts w:ascii="Times New Roman" w:hAnsi="Times New Roman" w:cs="Times New Roman"/>
                <w:sz w:val="24"/>
                <w:szCs w:val="24"/>
              </w:rPr>
              <w:t xml:space="preserve">1.8 </w:t>
            </w:r>
          </w:p>
        </w:tc>
        <w:tc>
          <w:tcPr>
            <w:tcW w:w="400" w:type="pct"/>
          </w:tcPr>
          <w:p w:rsidR="00B54635" w:rsidRPr="00F82F67" w:rsidRDefault="00B54635">
            <w:pPr>
              <w:rPr>
                <w:rFonts w:ascii="Times New Roman" w:hAnsi="Times New Roman" w:cs="Times New Roman"/>
                <w:sz w:val="24"/>
                <w:szCs w:val="24"/>
              </w:rPr>
            </w:pPr>
            <w:r w:rsidRPr="00F82F67">
              <w:rPr>
                <w:rFonts w:ascii="Times New Roman" w:hAnsi="Times New Roman" w:cs="Times New Roman"/>
                <w:sz w:val="24"/>
                <w:szCs w:val="24"/>
              </w:rPr>
              <w:t>0.6</w:t>
            </w:r>
          </w:p>
        </w:tc>
        <w:tc>
          <w:tcPr>
            <w:tcW w:w="466" w:type="pct"/>
          </w:tcPr>
          <w:p w:rsidR="00B54635" w:rsidRPr="00F82F67" w:rsidRDefault="00B54635" w:rsidP="004B141B">
            <w:pPr>
              <w:rPr>
                <w:rFonts w:ascii="Times New Roman" w:hAnsi="Times New Roman" w:cs="Times New Roman"/>
                <w:sz w:val="24"/>
                <w:szCs w:val="24"/>
              </w:rPr>
            </w:pPr>
            <w:r w:rsidRPr="00F82F67">
              <w:rPr>
                <w:rFonts w:ascii="Times New Roman" w:hAnsi="Times New Roman" w:cs="Times New Roman"/>
                <w:sz w:val="24"/>
                <w:szCs w:val="24"/>
              </w:rPr>
              <w:t>3.4</w:t>
            </w:r>
          </w:p>
        </w:tc>
        <w:tc>
          <w:tcPr>
            <w:tcW w:w="372" w:type="pct"/>
          </w:tcPr>
          <w:p w:rsidR="00B54635" w:rsidRPr="00F82F67" w:rsidRDefault="00B54635" w:rsidP="004B141B">
            <w:pPr>
              <w:rPr>
                <w:rFonts w:ascii="Times New Roman" w:hAnsi="Times New Roman" w:cs="Times New Roman"/>
                <w:sz w:val="24"/>
                <w:szCs w:val="24"/>
              </w:rPr>
            </w:pPr>
            <w:r w:rsidRPr="00F82F67">
              <w:rPr>
                <w:rFonts w:ascii="Times New Roman" w:hAnsi="Times New Roman" w:cs="Times New Roman"/>
                <w:sz w:val="24"/>
                <w:szCs w:val="24"/>
              </w:rPr>
              <w:t>0.8</w:t>
            </w:r>
          </w:p>
        </w:tc>
        <w:tc>
          <w:tcPr>
            <w:tcW w:w="466" w:type="pct"/>
          </w:tcPr>
          <w:p w:rsidR="00B54635" w:rsidRPr="00F82F67" w:rsidRDefault="00B54635" w:rsidP="004B141B">
            <w:pPr>
              <w:rPr>
                <w:rFonts w:ascii="Times New Roman" w:hAnsi="Times New Roman" w:cs="Times New Roman"/>
                <w:sz w:val="24"/>
                <w:szCs w:val="24"/>
              </w:rPr>
            </w:pPr>
            <w:r w:rsidRPr="00F82F67">
              <w:rPr>
                <w:rFonts w:ascii="Times New Roman" w:hAnsi="Times New Roman" w:cs="Times New Roman"/>
                <w:sz w:val="24"/>
                <w:szCs w:val="24"/>
              </w:rPr>
              <w:t>0.2</w:t>
            </w:r>
          </w:p>
        </w:tc>
        <w:tc>
          <w:tcPr>
            <w:tcW w:w="419" w:type="pct"/>
          </w:tcPr>
          <w:p w:rsidR="00B54635" w:rsidRPr="00F82F67" w:rsidRDefault="00B54635" w:rsidP="00884C2F">
            <w:pPr>
              <w:rPr>
                <w:rFonts w:ascii="Times New Roman" w:hAnsi="Times New Roman" w:cs="Times New Roman"/>
                <w:sz w:val="24"/>
                <w:szCs w:val="24"/>
              </w:rPr>
            </w:pPr>
            <w:r w:rsidRPr="00F82F67">
              <w:rPr>
                <w:rFonts w:ascii="Times New Roman" w:hAnsi="Times New Roman" w:cs="Times New Roman"/>
                <w:sz w:val="24"/>
                <w:szCs w:val="24"/>
              </w:rPr>
              <w:t>3.7</w:t>
            </w:r>
          </w:p>
        </w:tc>
        <w:tc>
          <w:tcPr>
            <w:tcW w:w="481" w:type="pct"/>
          </w:tcPr>
          <w:p w:rsidR="00B54635" w:rsidRPr="00F82F67" w:rsidRDefault="00B54635" w:rsidP="00884C2F">
            <w:pPr>
              <w:rPr>
                <w:rFonts w:ascii="Times New Roman" w:hAnsi="Times New Roman" w:cs="Times New Roman"/>
                <w:sz w:val="24"/>
                <w:szCs w:val="24"/>
              </w:rPr>
            </w:pPr>
            <w:r w:rsidRPr="00F82F67">
              <w:rPr>
                <w:rFonts w:ascii="Times New Roman" w:hAnsi="Times New Roman" w:cs="Times New Roman"/>
                <w:sz w:val="24"/>
                <w:szCs w:val="24"/>
              </w:rPr>
              <w:t>0.5</w:t>
            </w:r>
          </w:p>
        </w:tc>
        <w:tc>
          <w:tcPr>
            <w:tcW w:w="602" w:type="pct"/>
          </w:tcPr>
          <w:p w:rsidR="00B54635" w:rsidRPr="00F82F67" w:rsidRDefault="00B54635" w:rsidP="00884C2F">
            <w:pPr>
              <w:rPr>
                <w:rFonts w:ascii="Times New Roman" w:hAnsi="Times New Roman" w:cs="Times New Roman"/>
                <w:sz w:val="24"/>
                <w:szCs w:val="24"/>
              </w:rPr>
            </w:pPr>
            <w:r w:rsidRPr="00F82F67">
              <w:rPr>
                <w:rFonts w:ascii="Times New Roman" w:hAnsi="Times New Roman" w:cs="Times New Roman"/>
                <w:sz w:val="24"/>
                <w:szCs w:val="24"/>
              </w:rPr>
              <w:t>0.2</w:t>
            </w:r>
          </w:p>
        </w:tc>
      </w:tr>
      <w:tr w:rsidR="005C2E66" w:rsidRPr="00F82F67" w:rsidTr="001D0593">
        <w:tc>
          <w:tcPr>
            <w:tcW w:w="899" w:type="pct"/>
          </w:tcPr>
          <w:p w:rsidR="005C2E66" w:rsidRPr="00F82F67" w:rsidRDefault="005C2E66" w:rsidP="00EC162D">
            <w:pPr>
              <w:rPr>
                <w:rFonts w:ascii="Times New Roman" w:hAnsi="Times New Roman" w:cs="Times New Roman"/>
                <w:sz w:val="24"/>
                <w:szCs w:val="24"/>
              </w:rPr>
            </w:pPr>
            <w:r w:rsidRPr="00F82F67">
              <w:rPr>
                <w:rFonts w:ascii="Times New Roman" w:hAnsi="Times New Roman" w:cs="Times New Roman"/>
                <w:sz w:val="24"/>
                <w:szCs w:val="24"/>
              </w:rPr>
              <w:t>Central Rural</w:t>
            </w:r>
          </w:p>
        </w:tc>
        <w:tc>
          <w:tcPr>
            <w:tcW w:w="475" w:type="pct"/>
          </w:tcPr>
          <w:p w:rsidR="005C2E66" w:rsidRPr="00F82F67" w:rsidRDefault="005C2E66" w:rsidP="005C2E66">
            <w:pPr>
              <w:rPr>
                <w:rFonts w:ascii="Times New Roman" w:hAnsi="Times New Roman" w:cs="Times New Roman"/>
                <w:sz w:val="24"/>
                <w:szCs w:val="24"/>
              </w:rPr>
            </w:pPr>
            <w:r w:rsidRPr="00F82F67">
              <w:rPr>
                <w:rFonts w:ascii="Times New Roman" w:hAnsi="Times New Roman" w:cs="Times New Roman"/>
                <w:sz w:val="24"/>
                <w:szCs w:val="24"/>
              </w:rPr>
              <w:t xml:space="preserve">13.5 </w:t>
            </w:r>
          </w:p>
        </w:tc>
        <w:tc>
          <w:tcPr>
            <w:tcW w:w="422" w:type="pct"/>
          </w:tcPr>
          <w:p w:rsidR="005C2E66" w:rsidRPr="00F82F67" w:rsidRDefault="005C2E66" w:rsidP="005C2E66">
            <w:pPr>
              <w:rPr>
                <w:rFonts w:ascii="Times New Roman" w:hAnsi="Times New Roman" w:cs="Times New Roman"/>
                <w:sz w:val="24"/>
                <w:szCs w:val="24"/>
              </w:rPr>
            </w:pPr>
            <w:r w:rsidRPr="00F82F67">
              <w:rPr>
                <w:rFonts w:ascii="Times New Roman" w:hAnsi="Times New Roman" w:cs="Times New Roman"/>
                <w:sz w:val="24"/>
                <w:szCs w:val="24"/>
              </w:rPr>
              <w:t xml:space="preserve">3.2 </w:t>
            </w:r>
          </w:p>
        </w:tc>
        <w:tc>
          <w:tcPr>
            <w:tcW w:w="400" w:type="pct"/>
          </w:tcPr>
          <w:p w:rsidR="005C2E66" w:rsidRPr="00F82F67" w:rsidRDefault="005C2E66">
            <w:pPr>
              <w:rPr>
                <w:rFonts w:ascii="Times New Roman" w:hAnsi="Times New Roman" w:cs="Times New Roman"/>
                <w:sz w:val="24"/>
                <w:szCs w:val="24"/>
              </w:rPr>
            </w:pPr>
            <w:r w:rsidRPr="00F82F67">
              <w:rPr>
                <w:rFonts w:ascii="Times New Roman" w:hAnsi="Times New Roman" w:cs="Times New Roman"/>
                <w:sz w:val="24"/>
                <w:szCs w:val="24"/>
              </w:rPr>
              <w:t>1.1</w:t>
            </w:r>
          </w:p>
        </w:tc>
        <w:tc>
          <w:tcPr>
            <w:tcW w:w="466" w:type="pct"/>
          </w:tcPr>
          <w:p w:rsidR="005C2E66" w:rsidRPr="00F82F67" w:rsidRDefault="005C2E66" w:rsidP="00BE2F76">
            <w:pPr>
              <w:rPr>
                <w:rFonts w:ascii="Times New Roman" w:hAnsi="Times New Roman" w:cs="Times New Roman"/>
                <w:sz w:val="24"/>
                <w:szCs w:val="24"/>
              </w:rPr>
            </w:pPr>
            <w:r w:rsidRPr="00F82F67">
              <w:rPr>
                <w:rFonts w:ascii="Times New Roman" w:hAnsi="Times New Roman" w:cs="Times New Roman"/>
                <w:sz w:val="24"/>
                <w:szCs w:val="24"/>
              </w:rPr>
              <w:t>6.6</w:t>
            </w:r>
          </w:p>
        </w:tc>
        <w:tc>
          <w:tcPr>
            <w:tcW w:w="372" w:type="pct"/>
          </w:tcPr>
          <w:p w:rsidR="005C2E66" w:rsidRPr="00F82F67" w:rsidRDefault="005C2E66" w:rsidP="00E81603">
            <w:pPr>
              <w:rPr>
                <w:rFonts w:ascii="Times New Roman" w:hAnsi="Times New Roman" w:cs="Times New Roman"/>
                <w:sz w:val="24"/>
                <w:szCs w:val="24"/>
              </w:rPr>
            </w:pPr>
            <w:r w:rsidRPr="00F82F67">
              <w:rPr>
                <w:rFonts w:ascii="Times New Roman" w:hAnsi="Times New Roman" w:cs="Times New Roman"/>
                <w:sz w:val="24"/>
                <w:szCs w:val="24"/>
              </w:rPr>
              <w:t>1.3</w:t>
            </w:r>
          </w:p>
        </w:tc>
        <w:tc>
          <w:tcPr>
            <w:tcW w:w="466" w:type="pct"/>
          </w:tcPr>
          <w:p w:rsidR="005C2E66" w:rsidRPr="00F82F67" w:rsidRDefault="005C2E66" w:rsidP="00E81603">
            <w:pPr>
              <w:rPr>
                <w:rFonts w:ascii="Times New Roman" w:hAnsi="Times New Roman" w:cs="Times New Roman"/>
                <w:sz w:val="24"/>
                <w:szCs w:val="24"/>
              </w:rPr>
            </w:pPr>
            <w:r w:rsidRPr="00F82F67">
              <w:rPr>
                <w:rFonts w:ascii="Times New Roman" w:hAnsi="Times New Roman" w:cs="Times New Roman"/>
                <w:sz w:val="24"/>
                <w:szCs w:val="24"/>
              </w:rPr>
              <w:t>0.4</w:t>
            </w:r>
          </w:p>
        </w:tc>
        <w:tc>
          <w:tcPr>
            <w:tcW w:w="419" w:type="pct"/>
          </w:tcPr>
          <w:p w:rsidR="005C2E66" w:rsidRPr="00F82F67" w:rsidRDefault="005C2E66" w:rsidP="00884C2F">
            <w:pPr>
              <w:rPr>
                <w:rFonts w:ascii="Times New Roman" w:hAnsi="Times New Roman" w:cs="Times New Roman"/>
                <w:sz w:val="24"/>
                <w:szCs w:val="24"/>
              </w:rPr>
            </w:pPr>
            <w:r w:rsidRPr="00F82F67">
              <w:rPr>
                <w:rFonts w:ascii="Times New Roman" w:hAnsi="Times New Roman" w:cs="Times New Roman"/>
                <w:sz w:val="24"/>
                <w:szCs w:val="24"/>
              </w:rPr>
              <w:t>6.6</w:t>
            </w:r>
          </w:p>
        </w:tc>
        <w:tc>
          <w:tcPr>
            <w:tcW w:w="481" w:type="pct"/>
          </w:tcPr>
          <w:p w:rsidR="005C2E66" w:rsidRPr="00F82F67" w:rsidRDefault="005C2E66" w:rsidP="00884C2F">
            <w:pPr>
              <w:rPr>
                <w:rFonts w:ascii="Times New Roman" w:hAnsi="Times New Roman" w:cs="Times New Roman"/>
                <w:sz w:val="24"/>
                <w:szCs w:val="24"/>
              </w:rPr>
            </w:pPr>
            <w:r w:rsidRPr="00F82F67">
              <w:rPr>
                <w:rFonts w:ascii="Times New Roman" w:hAnsi="Times New Roman" w:cs="Times New Roman"/>
                <w:sz w:val="24"/>
                <w:szCs w:val="24"/>
              </w:rPr>
              <w:t>1.3</w:t>
            </w:r>
          </w:p>
        </w:tc>
        <w:tc>
          <w:tcPr>
            <w:tcW w:w="602" w:type="pct"/>
          </w:tcPr>
          <w:p w:rsidR="005C2E66" w:rsidRPr="00F82F67" w:rsidRDefault="005C2E66" w:rsidP="00884C2F">
            <w:pPr>
              <w:rPr>
                <w:rFonts w:ascii="Times New Roman" w:hAnsi="Times New Roman" w:cs="Times New Roman"/>
                <w:sz w:val="24"/>
                <w:szCs w:val="24"/>
              </w:rPr>
            </w:pPr>
            <w:r w:rsidRPr="00F82F67">
              <w:rPr>
                <w:rFonts w:ascii="Times New Roman" w:hAnsi="Times New Roman" w:cs="Times New Roman"/>
                <w:sz w:val="24"/>
                <w:szCs w:val="24"/>
              </w:rPr>
              <w:t>0.4</w:t>
            </w:r>
          </w:p>
        </w:tc>
      </w:tr>
      <w:tr w:rsidR="005C2E66" w:rsidRPr="00F82F67" w:rsidTr="001D0593">
        <w:tc>
          <w:tcPr>
            <w:tcW w:w="899" w:type="pct"/>
          </w:tcPr>
          <w:p w:rsidR="005C2E66" w:rsidRPr="00F82F67" w:rsidRDefault="005C2E66" w:rsidP="00EC162D">
            <w:pPr>
              <w:rPr>
                <w:rFonts w:ascii="Times New Roman" w:hAnsi="Times New Roman" w:cs="Times New Roman"/>
                <w:sz w:val="24"/>
                <w:szCs w:val="24"/>
              </w:rPr>
            </w:pPr>
            <w:r w:rsidRPr="00F82F67">
              <w:rPr>
                <w:rFonts w:ascii="Times New Roman" w:hAnsi="Times New Roman" w:cs="Times New Roman"/>
                <w:sz w:val="24"/>
                <w:szCs w:val="24"/>
              </w:rPr>
              <w:t>Central Urban</w:t>
            </w:r>
          </w:p>
        </w:tc>
        <w:tc>
          <w:tcPr>
            <w:tcW w:w="475" w:type="pct"/>
          </w:tcPr>
          <w:p w:rsidR="005C2E66" w:rsidRPr="00F82F67" w:rsidRDefault="005C2E66" w:rsidP="005C2E66">
            <w:pPr>
              <w:rPr>
                <w:rFonts w:ascii="Times New Roman" w:hAnsi="Times New Roman" w:cs="Times New Roman"/>
                <w:sz w:val="24"/>
                <w:szCs w:val="24"/>
              </w:rPr>
            </w:pPr>
            <w:r w:rsidRPr="00F82F67">
              <w:rPr>
                <w:rFonts w:ascii="Times New Roman" w:hAnsi="Times New Roman" w:cs="Times New Roman"/>
                <w:sz w:val="24"/>
                <w:szCs w:val="24"/>
              </w:rPr>
              <w:t xml:space="preserve">5.4 </w:t>
            </w:r>
          </w:p>
        </w:tc>
        <w:tc>
          <w:tcPr>
            <w:tcW w:w="422" w:type="pct"/>
          </w:tcPr>
          <w:p w:rsidR="005C2E66" w:rsidRPr="00F82F67" w:rsidRDefault="005C2E66" w:rsidP="005C2E66">
            <w:pPr>
              <w:rPr>
                <w:rFonts w:ascii="Times New Roman" w:hAnsi="Times New Roman" w:cs="Times New Roman"/>
                <w:sz w:val="24"/>
                <w:szCs w:val="24"/>
              </w:rPr>
            </w:pPr>
            <w:r w:rsidRPr="00F82F67">
              <w:rPr>
                <w:rFonts w:ascii="Times New Roman" w:hAnsi="Times New Roman" w:cs="Times New Roman"/>
                <w:sz w:val="24"/>
                <w:szCs w:val="24"/>
              </w:rPr>
              <w:t xml:space="preserve">1.0 </w:t>
            </w:r>
          </w:p>
        </w:tc>
        <w:tc>
          <w:tcPr>
            <w:tcW w:w="400" w:type="pct"/>
          </w:tcPr>
          <w:p w:rsidR="005C2E66" w:rsidRPr="00F82F67" w:rsidRDefault="005C2E66">
            <w:pPr>
              <w:rPr>
                <w:rFonts w:ascii="Times New Roman" w:hAnsi="Times New Roman" w:cs="Times New Roman"/>
                <w:sz w:val="24"/>
                <w:szCs w:val="24"/>
              </w:rPr>
            </w:pPr>
            <w:r w:rsidRPr="00F82F67">
              <w:rPr>
                <w:rFonts w:ascii="Times New Roman" w:hAnsi="Times New Roman" w:cs="Times New Roman"/>
                <w:sz w:val="24"/>
                <w:szCs w:val="24"/>
              </w:rPr>
              <w:t>0.3</w:t>
            </w:r>
          </w:p>
        </w:tc>
        <w:tc>
          <w:tcPr>
            <w:tcW w:w="466" w:type="pct"/>
          </w:tcPr>
          <w:p w:rsidR="005C2E66" w:rsidRPr="00F82F67" w:rsidRDefault="005C2E66" w:rsidP="00E81603">
            <w:pPr>
              <w:rPr>
                <w:rFonts w:ascii="Times New Roman" w:hAnsi="Times New Roman" w:cs="Times New Roman"/>
                <w:sz w:val="24"/>
                <w:szCs w:val="24"/>
              </w:rPr>
            </w:pPr>
            <w:r w:rsidRPr="00F82F67">
              <w:rPr>
                <w:rFonts w:ascii="Times New Roman" w:hAnsi="Times New Roman" w:cs="Times New Roman"/>
                <w:sz w:val="24"/>
                <w:szCs w:val="24"/>
              </w:rPr>
              <w:t>3.9</w:t>
            </w:r>
          </w:p>
        </w:tc>
        <w:tc>
          <w:tcPr>
            <w:tcW w:w="372" w:type="pct"/>
          </w:tcPr>
          <w:p w:rsidR="005C2E66" w:rsidRPr="00F82F67" w:rsidRDefault="005C2E66" w:rsidP="00E81603">
            <w:pPr>
              <w:rPr>
                <w:rFonts w:ascii="Times New Roman" w:hAnsi="Times New Roman" w:cs="Times New Roman"/>
                <w:sz w:val="24"/>
                <w:szCs w:val="24"/>
              </w:rPr>
            </w:pPr>
            <w:r w:rsidRPr="00F82F67">
              <w:rPr>
                <w:rFonts w:ascii="Times New Roman" w:hAnsi="Times New Roman" w:cs="Times New Roman"/>
                <w:sz w:val="24"/>
                <w:szCs w:val="24"/>
              </w:rPr>
              <w:t>0.9</w:t>
            </w:r>
          </w:p>
        </w:tc>
        <w:tc>
          <w:tcPr>
            <w:tcW w:w="466" w:type="pct"/>
          </w:tcPr>
          <w:p w:rsidR="005C2E66" w:rsidRPr="00F82F67" w:rsidRDefault="005C2E66" w:rsidP="00E81603">
            <w:pPr>
              <w:rPr>
                <w:rFonts w:ascii="Times New Roman" w:hAnsi="Times New Roman" w:cs="Times New Roman"/>
                <w:sz w:val="24"/>
                <w:szCs w:val="24"/>
              </w:rPr>
            </w:pPr>
            <w:r w:rsidRPr="00F82F67">
              <w:rPr>
                <w:rFonts w:ascii="Times New Roman" w:hAnsi="Times New Roman" w:cs="Times New Roman"/>
                <w:sz w:val="24"/>
                <w:szCs w:val="24"/>
              </w:rPr>
              <w:t>0.3</w:t>
            </w:r>
          </w:p>
        </w:tc>
        <w:tc>
          <w:tcPr>
            <w:tcW w:w="419" w:type="pct"/>
          </w:tcPr>
          <w:p w:rsidR="005C2E66" w:rsidRPr="00F82F67" w:rsidRDefault="005C2E66" w:rsidP="00BE2F76">
            <w:pPr>
              <w:rPr>
                <w:rFonts w:ascii="Times New Roman" w:hAnsi="Times New Roman" w:cs="Times New Roman"/>
                <w:sz w:val="24"/>
                <w:szCs w:val="24"/>
              </w:rPr>
            </w:pPr>
            <w:r w:rsidRPr="00F82F67">
              <w:rPr>
                <w:rFonts w:ascii="Times New Roman" w:hAnsi="Times New Roman" w:cs="Times New Roman"/>
                <w:sz w:val="24"/>
                <w:szCs w:val="24"/>
              </w:rPr>
              <w:t>3.3</w:t>
            </w:r>
          </w:p>
        </w:tc>
        <w:tc>
          <w:tcPr>
            <w:tcW w:w="481" w:type="pct"/>
          </w:tcPr>
          <w:p w:rsidR="005C2E66" w:rsidRPr="00F82F67" w:rsidRDefault="005C2E66" w:rsidP="00884C2F">
            <w:pPr>
              <w:rPr>
                <w:rFonts w:ascii="Times New Roman" w:hAnsi="Times New Roman" w:cs="Times New Roman"/>
                <w:sz w:val="24"/>
                <w:szCs w:val="24"/>
              </w:rPr>
            </w:pPr>
            <w:r w:rsidRPr="00F82F67">
              <w:rPr>
                <w:rFonts w:ascii="Times New Roman" w:hAnsi="Times New Roman" w:cs="Times New Roman"/>
                <w:sz w:val="24"/>
                <w:szCs w:val="24"/>
              </w:rPr>
              <w:t>0.3</w:t>
            </w:r>
          </w:p>
        </w:tc>
        <w:tc>
          <w:tcPr>
            <w:tcW w:w="602" w:type="pct"/>
          </w:tcPr>
          <w:p w:rsidR="005C2E66" w:rsidRPr="00F82F67" w:rsidRDefault="005C2E66" w:rsidP="00884C2F">
            <w:pPr>
              <w:rPr>
                <w:rFonts w:ascii="Times New Roman" w:hAnsi="Times New Roman" w:cs="Times New Roman"/>
                <w:sz w:val="24"/>
                <w:szCs w:val="24"/>
              </w:rPr>
            </w:pPr>
            <w:r w:rsidRPr="00F82F67">
              <w:rPr>
                <w:rFonts w:ascii="Times New Roman" w:hAnsi="Times New Roman" w:cs="Times New Roman"/>
                <w:sz w:val="24"/>
                <w:szCs w:val="24"/>
              </w:rPr>
              <w:t>0.1</w:t>
            </w:r>
          </w:p>
        </w:tc>
      </w:tr>
      <w:tr w:rsidR="007E1A21" w:rsidRPr="00F82F67" w:rsidTr="001D0593">
        <w:tc>
          <w:tcPr>
            <w:tcW w:w="899" w:type="pct"/>
          </w:tcPr>
          <w:p w:rsidR="007E1A21" w:rsidRPr="00F82F67" w:rsidRDefault="007E1A21" w:rsidP="00EC162D">
            <w:pPr>
              <w:rPr>
                <w:rFonts w:ascii="Times New Roman" w:hAnsi="Times New Roman" w:cs="Times New Roman"/>
                <w:sz w:val="24"/>
                <w:szCs w:val="24"/>
              </w:rPr>
            </w:pPr>
            <w:r w:rsidRPr="00F82F67">
              <w:rPr>
                <w:rFonts w:ascii="Times New Roman" w:hAnsi="Times New Roman" w:cs="Times New Roman"/>
                <w:sz w:val="24"/>
                <w:szCs w:val="24"/>
              </w:rPr>
              <w:t>Central</w:t>
            </w:r>
          </w:p>
        </w:tc>
        <w:tc>
          <w:tcPr>
            <w:tcW w:w="475" w:type="pct"/>
          </w:tcPr>
          <w:p w:rsidR="007E1A21" w:rsidRPr="00F82F67" w:rsidRDefault="007E1A21" w:rsidP="007E1A21">
            <w:pPr>
              <w:rPr>
                <w:rFonts w:ascii="Times New Roman" w:hAnsi="Times New Roman" w:cs="Times New Roman"/>
                <w:sz w:val="24"/>
                <w:szCs w:val="24"/>
              </w:rPr>
            </w:pPr>
            <w:r w:rsidRPr="00F82F67">
              <w:rPr>
                <w:rFonts w:ascii="Times New Roman" w:hAnsi="Times New Roman" w:cs="Times New Roman"/>
                <w:sz w:val="24"/>
                <w:szCs w:val="24"/>
              </w:rPr>
              <w:t xml:space="preserve">10.7 </w:t>
            </w:r>
          </w:p>
        </w:tc>
        <w:tc>
          <w:tcPr>
            <w:tcW w:w="422" w:type="pct"/>
          </w:tcPr>
          <w:p w:rsidR="007E1A21" w:rsidRPr="00F82F67" w:rsidRDefault="007E1A21" w:rsidP="007E1A21">
            <w:pPr>
              <w:rPr>
                <w:rFonts w:ascii="Times New Roman" w:hAnsi="Times New Roman" w:cs="Times New Roman"/>
                <w:sz w:val="24"/>
                <w:szCs w:val="24"/>
              </w:rPr>
            </w:pPr>
            <w:r w:rsidRPr="00F82F67">
              <w:rPr>
                <w:rFonts w:ascii="Times New Roman" w:hAnsi="Times New Roman" w:cs="Times New Roman"/>
                <w:sz w:val="24"/>
                <w:szCs w:val="24"/>
              </w:rPr>
              <w:t xml:space="preserve">2.4 </w:t>
            </w:r>
          </w:p>
        </w:tc>
        <w:tc>
          <w:tcPr>
            <w:tcW w:w="400" w:type="pct"/>
          </w:tcPr>
          <w:p w:rsidR="007E1A21" w:rsidRPr="00F82F67" w:rsidRDefault="007E1A21">
            <w:pPr>
              <w:rPr>
                <w:rFonts w:ascii="Times New Roman" w:hAnsi="Times New Roman" w:cs="Times New Roman"/>
                <w:sz w:val="24"/>
                <w:szCs w:val="24"/>
              </w:rPr>
            </w:pPr>
            <w:r w:rsidRPr="00F82F67">
              <w:rPr>
                <w:rFonts w:ascii="Times New Roman" w:hAnsi="Times New Roman" w:cs="Times New Roman"/>
                <w:sz w:val="24"/>
                <w:szCs w:val="24"/>
              </w:rPr>
              <w:t>0.8</w:t>
            </w:r>
          </w:p>
        </w:tc>
        <w:tc>
          <w:tcPr>
            <w:tcW w:w="466" w:type="pct"/>
          </w:tcPr>
          <w:p w:rsidR="007E1A21" w:rsidRPr="00F82F67" w:rsidRDefault="007E1A21" w:rsidP="00BE2F76">
            <w:pPr>
              <w:rPr>
                <w:rFonts w:ascii="Times New Roman" w:hAnsi="Times New Roman" w:cs="Times New Roman"/>
                <w:sz w:val="24"/>
                <w:szCs w:val="24"/>
              </w:rPr>
            </w:pPr>
            <w:r w:rsidRPr="00F82F67">
              <w:rPr>
                <w:rFonts w:ascii="Times New Roman" w:hAnsi="Times New Roman" w:cs="Times New Roman"/>
                <w:sz w:val="24"/>
                <w:szCs w:val="24"/>
              </w:rPr>
              <w:t>5.7</w:t>
            </w:r>
          </w:p>
        </w:tc>
        <w:tc>
          <w:tcPr>
            <w:tcW w:w="372" w:type="pct"/>
          </w:tcPr>
          <w:p w:rsidR="007E1A21" w:rsidRPr="00F82F67" w:rsidRDefault="007E1A21" w:rsidP="000F24A6">
            <w:pPr>
              <w:rPr>
                <w:rFonts w:ascii="Times New Roman" w:hAnsi="Times New Roman" w:cs="Times New Roman"/>
                <w:sz w:val="24"/>
                <w:szCs w:val="24"/>
              </w:rPr>
            </w:pPr>
            <w:r w:rsidRPr="00F82F67">
              <w:rPr>
                <w:rFonts w:ascii="Times New Roman" w:hAnsi="Times New Roman" w:cs="Times New Roman"/>
                <w:sz w:val="24"/>
                <w:szCs w:val="24"/>
              </w:rPr>
              <w:t>1.2</w:t>
            </w:r>
          </w:p>
        </w:tc>
        <w:tc>
          <w:tcPr>
            <w:tcW w:w="466" w:type="pct"/>
          </w:tcPr>
          <w:p w:rsidR="007E1A21" w:rsidRPr="00F82F67" w:rsidRDefault="007E1A21" w:rsidP="000F24A6">
            <w:pPr>
              <w:rPr>
                <w:rFonts w:ascii="Times New Roman" w:hAnsi="Times New Roman" w:cs="Times New Roman"/>
                <w:sz w:val="24"/>
                <w:szCs w:val="24"/>
              </w:rPr>
            </w:pPr>
            <w:r w:rsidRPr="00F82F67">
              <w:rPr>
                <w:rFonts w:ascii="Times New Roman" w:hAnsi="Times New Roman" w:cs="Times New Roman"/>
                <w:sz w:val="24"/>
                <w:szCs w:val="24"/>
              </w:rPr>
              <w:t>0.4</w:t>
            </w:r>
          </w:p>
        </w:tc>
        <w:tc>
          <w:tcPr>
            <w:tcW w:w="419" w:type="pct"/>
          </w:tcPr>
          <w:p w:rsidR="007E1A21" w:rsidRPr="00F82F67" w:rsidRDefault="007E1A21" w:rsidP="00884C2F">
            <w:pPr>
              <w:rPr>
                <w:rFonts w:ascii="Times New Roman" w:hAnsi="Times New Roman" w:cs="Times New Roman"/>
                <w:sz w:val="24"/>
                <w:szCs w:val="24"/>
              </w:rPr>
            </w:pPr>
            <w:r w:rsidRPr="00F82F67">
              <w:rPr>
                <w:rFonts w:ascii="Times New Roman" w:hAnsi="Times New Roman" w:cs="Times New Roman"/>
                <w:sz w:val="24"/>
                <w:szCs w:val="24"/>
              </w:rPr>
              <w:t>5.5</w:t>
            </w:r>
          </w:p>
        </w:tc>
        <w:tc>
          <w:tcPr>
            <w:tcW w:w="481" w:type="pct"/>
          </w:tcPr>
          <w:p w:rsidR="007E1A21" w:rsidRPr="00F82F67" w:rsidRDefault="007E1A21" w:rsidP="00884C2F">
            <w:pPr>
              <w:rPr>
                <w:rFonts w:ascii="Times New Roman" w:hAnsi="Times New Roman" w:cs="Times New Roman"/>
                <w:sz w:val="24"/>
                <w:szCs w:val="24"/>
              </w:rPr>
            </w:pPr>
            <w:r w:rsidRPr="00F82F67">
              <w:rPr>
                <w:rFonts w:ascii="Times New Roman" w:hAnsi="Times New Roman" w:cs="Times New Roman"/>
                <w:sz w:val="24"/>
                <w:szCs w:val="24"/>
              </w:rPr>
              <w:t>0.9</w:t>
            </w:r>
          </w:p>
        </w:tc>
        <w:tc>
          <w:tcPr>
            <w:tcW w:w="602" w:type="pct"/>
          </w:tcPr>
          <w:p w:rsidR="007E1A21" w:rsidRPr="00F82F67" w:rsidRDefault="007E1A21" w:rsidP="00884C2F">
            <w:pPr>
              <w:rPr>
                <w:rFonts w:ascii="Times New Roman" w:hAnsi="Times New Roman" w:cs="Times New Roman"/>
                <w:sz w:val="24"/>
                <w:szCs w:val="24"/>
              </w:rPr>
            </w:pPr>
            <w:r w:rsidRPr="00F82F67">
              <w:rPr>
                <w:rFonts w:ascii="Times New Roman" w:hAnsi="Times New Roman" w:cs="Times New Roman"/>
                <w:sz w:val="24"/>
                <w:szCs w:val="24"/>
              </w:rPr>
              <w:t>0.3</w:t>
            </w:r>
          </w:p>
        </w:tc>
      </w:tr>
      <w:tr w:rsidR="00BB6DC1" w:rsidRPr="00F82F67" w:rsidTr="001D0593">
        <w:tc>
          <w:tcPr>
            <w:tcW w:w="899" w:type="pct"/>
          </w:tcPr>
          <w:p w:rsidR="00BB6DC1" w:rsidRPr="00F82F67" w:rsidRDefault="00BB6DC1" w:rsidP="00EC162D">
            <w:pPr>
              <w:rPr>
                <w:rFonts w:ascii="Times New Roman" w:hAnsi="Times New Roman" w:cs="Times New Roman"/>
                <w:sz w:val="24"/>
                <w:szCs w:val="24"/>
              </w:rPr>
            </w:pPr>
            <w:r w:rsidRPr="00F82F67">
              <w:rPr>
                <w:rFonts w:ascii="Times New Roman" w:hAnsi="Times New Roman" w:cs="Times New Roman"/>
                <w:sz w:val="24"/>
                <w:szCs w:val="24"/>
              </w:rPr>
              <w:t>Eastern</w:t>
            </w:r>
          </w:p>
        </w:tc>
        <w:tc>
          <w:tcPr>
            <w:tcW w:w="475" w:type="pct"/>
          </w:tcPr>
          <w:p w:rsidR="00BB6DC1" w:rsidRPr="00F82F67" w:rsidRDefault="00BB6DC1" w:rsidP="00BB6DC1">
            <w:pPr>
              <w:rPr>
                <w:rFonts w:ascii="Times New Roman" w:hAnsi="Times New Roman" w:cs="Times New Roman"/>
                <w:sz w:val="24"/>
                <w:szCs w:val="24"/>
              </w:rPr>
            </w:pPr>
            <w:r w:rsidRPr="00F82F67">
              <w:rPr>
                <w:rFonts w:ascii="Times New Roman" w:hAnsi="Times New Roman" w:cs="Times New Roman"/>
                <w:sz w:val="24"/>
                <w:szCs w:val="24"/>
              </w:rPr>
              <w:t xml:space="preserve">24.3 </w:t>
            </w:r>
          </w:p>
        </w:tc>
        <w:tc>
          <w:tcPr>
            <w:tcW w:w="422" w:type="pct"/>
          </w:tcPr>
          <w:p w:rsidR="00BB6DC1" w:rsidRPr="00F82F67" w:rsidRDefault="00BB6DC1" w:rsidP="00BB6DC1">
            <w:pPr>
              <w:rPr>
                <w:rFonts w:ascii="Times New Roman" w:hAnsi="Times New Roman" w:cs="Times New Roman"/>
                <w:sz w:val="24"/>
                <w:szCs w:val="24"/>
              </w:rPr>
            </w:pPr>
            <w:r w:rsidRPr="00F82F67">
              <w:rPr>
                <w:rFonts w:ascii="Times New Roman" w:hAnsi="Times New Roman" w:cs="Times New Roman"/>
                <w:sz w:val="24"/>
                <w:szCs w:val="24"/>
              </w:rPr>
              <w:t xml:space="preserve">5.8 </w:t>
            </w:r>
          </w:p>
        </w:tc>
        <w:tc>
          <w:tcPr>
            <w:tcW w:w="400" w:type="pct"/>
          </w:tcPr>
          <w:p w:rsidR="00BB6DC1" w:rsidRPr="00F82F67" w:rsidRDefault="00BB6DC1">
            <w:pPr>
              <w:rPr>
                <w:rFonts w:ascii="Times New Roman" w:hAnsi="Times New Roman" w:cs="Times New Roman"/>
                <w:sz w:val="24"/>
                <w:szCs w:val="24"/>
              </w:rPr>
            </w:pPr>
            <w:r w:rsidRPr="00F82F67">
              <w:rPr>
                <w:rFonts w:ascii="Times New Roman" w:hAnsi="Times New Roman" w:cs="Times New Roman"/>
                <w:sz w:val="24"/>
                <w:szCs w:val="24"/>
              </w:rPr>
              <w:t>2.1</w:t>
            </w:r>
          </w:p>
        </w:tc>
        <w:tc>
          <w:tcPr>
            <w:tcW w:w="466" w:type="pct"/>
          </w:tcPr>
          <w:p w:rsidR="00BB6DC1" w:rsidRPr="00F82F67" w:rsidRDefault="00BB6DC1" w:rsidP="000F24A6">
            <w:pPr>
              <w:rPr>
                <w:rFonts w:ascii="Times New Roman" w:hAnsi="Times New Roman" w:cs="Times New Roman"/>
                <w:sz w:val="24"/>
                <w:szCs w:val="24"/>
              </w:rPr>
            </w:pPr>
            <w:r w:rsidRPr="00F82F67">
              <w:rPr>
                <w:rFonts w:ascii="Times New Roman" w:hAnsi="Times New Roman" w:cs="Times New Roman"/>
                <w:sz w:val="24"/>
                <w:szCs w:val="24"/>
              </w:rPr>
              <w:t>7.6</w:t>
            </w:r>
          </w:p>
        </w:tc>
        <w:tc>
          <w:tcPr>
            <w:tcW w:w="372" w:type="pct"/>
          </w:tcPr>
          <w:p w:rsidR="00BB6DC1" w:rsidRPr="00F82F67" w:rsidRDefault="00BB6DC1" w:rsidP="000F24A6">
            <w:pPr>
              <w:rPr>
                <w:rFonts w:ascii="Times New Roman" w:hAnsi="Times New Roman" w:cs="Times New Roman"/>
                <w:sz w:val="24"/>
                <w:szCs w:val="24"/>
              </w:rPr>
            </w:pPr>
            <w:r w:rsidRPr="00F82F67">
              <w:rPr>
                <w:rFonts w:ascii="Times New Roman" w:hAnsi="Times New Roman" w:cs="Times New Roman"/>
                <w:sz w:val="24"/>
                <w:szCs w:val="24"/>
              </w:rPr>
              <w:t>1.4</w:t>
            </w:r>
          </w:p>
        </w:tc>
        <w:tc>
          <w:tcPr>
            <w:tcW w:w="466" w:type="pct"/>
          </w:tcPr>
          <w:p w:rsidR="00BB6DC1" w:rsidRPr="00F82F67" w:rsidRDefault="00BB6DC1" w:rsidP="000F24A6">
            <w:pPr>
              <w:rPr>
                <w:rFonts w:ascii="Times New Roman" w:hAnsi="Times New Roman" w:cs="Times New Roman"/>
                <w:sz w:val="24"/>
                <w:szCs w:val="24"/>
              </w:rPr>
            </w:pPr>
            <w:r w:rsidRPr="00F82F67">
              <w:rPr>
                <w:rFonts w:ascii="Times New Roman" w:hAnsi="Times New Roman" w:cs="Times New Roman"/>
                <w:sz w:val="24"/>
                <w:szCs w:val="24"/>
              </w:rPr>
              <w:t>0.4</w:t>
            </w:r>
          </w:p>
        </w:tc>
        <w:tc>
          <w:tcPr>
            <w:tcW w:w="419" w:type="pct"/>
          </w:tcPr>
          <w:p w:rsidR="00BB6DC1" w:rsidRPr="00F82F67" w:rsidRDefault="00BB6DC1" w:rsidP="00884C2F">
            <w:pPr>
              <w:rPr>
                <w:rFonts w:ascii="Times New Roman" w:hAnsi="Times New Roman" w:cs="Times New Roman"/>
                <w:sz w:val="24"/>
                <w:szCs w:val="24"/>
              </w:rPr>
            </w:pPr>
            <w:r w:rsidRPr="00F82F67">
              <w:rPr>
                <w:rFonts w:ascii="Times New Roman" w:hAnsi="Times New Roman" w:cs="Times New Roman"/>
                <w:sz w:val="24"/>
                <w:szCs w:val="24"/>
              </w:rPr>
              <w:t>12.0</w:t>
            </w:r>
          </w:p>
        </w:tc>
        <w:tc>
          <w:tcPr>
            <w:tcW w:w="481" w:type="pct"/>
          </w:tcPr>
          <w:p w:rsidR="00BB6DC1" w:rsidRPr="00F82F67" w:rsidRDefault="00BB6DC1" w:rsidP="00884C2F">
            <w:pPr>
              <w:rPr>
                <w:rFonts w:ascii="Times New Roman" w:hAnsi="Times New Roman" w:cs="Times New Roman"/>
                <w:sz w:val="24"/>
                <w:szCs w:val="24"/>
              </w:rPr>
            </w:pPr>
            <w:r w:rsidRPr="00F82F67">
              <w:rPr>
                <w:rFonts w:ascii="Times New Roman" w:hAnsi="Times New Roman" w:cs="Times New Roman"/>
                <w:sz w:val="24"/>
                <w:szCs w:val="24"/>
              </w:rPr>
              <w:t>2.5</w:t>
            </w:r>
          </w:p>
        </w:tc>
        <w:tc>
          <w:tcPr>
            <w:tcW w:w="602" w:type="pct"/>
          </w:tcPr>
          <w:p w:rsidR="00BB6DC1" w:rsidRPr="00F82F67" w:rsidRDefault="00BB6DC1" w:rsidP="00884C2F">
            <w:pPr>
              <w:rPr>
                <w:rFonts w:ascii="Times New Roman" w:hAnsi="Times New Roman" w:cs="Times New Roman"/>
                <w:sz w:val="24"/>
                <w:szCs w:val="24"/>
              </w:rPr>
            </w:pPr>
            <w:r w:rsidRPr="00F82F67">
              <w:rPr>
                <w:rFonts w:ascii="Times New Roman" w:hAnsi="Times New Roman" w:cs="Times New Roman"/>
                <w:sz w:val="24"/>
                <w:szCs w:val="24"/>
              </w:rPr>
              <w:t>0.7</w:t>
            </w:r>
          </w:p>
        </w:tc>
      </w:tr>
      <w:tr w:rsidR="00BB6DC1" w:rsidRPr="00F82F67" w:rsidTr="001D0593">
        <w:tc>
          <w:tcPr>
            <w:tcW w:w="899" w:type="pct"/>
          </w:tcPr>
          <w:p w:rsidR="00BB6DC1" w:rsidRPr="00F82F67" w:rsidRDefault="00BB6DC1" w:rsidP="00EC162D">
            <w:pPr>
              <w:rPr>
                <w:rFonts w:ascii="Times New Roman" w:hAnsi="Times New Roman" w:cs="Times New Roman"/>
                <w:sz w:val="24"/>
                <w:szCs w:val="24"/>
              </w:rPr>
            </w:pPr>
            <w:r w:rsidRPr="00F82F67">
              <w:rPr>
                <w:rFonts w:ascii="Times New Roman" w:hAnsi="Times New Roman" w:cs="Times New Roman"/>
                <w:sz w:val="24"/>
                <w:szCs w:val="24"/>
              </w:rPr>
              <w:t>Northern</w:t>
            </w:r>
          </w:p>
        </w:tc>
        <w:tc>
          <w:tcPr>
            <w:tcW w:w="475" w:type="pct"/>
          </w:tcPr>
          <w:p w:rsidR="00BB6DC1" w:rsidRPr="00F82F67" w:rsidRDefault="00BB6DC1" w:rsidP="00BB6DC1">
            <w:pPr>
              <w:rPr>
                <w:rFonts w:ascii="Times New Roman" w:hAnsi="Times New Roman" w:cs="Times New Roman"/>
                <w:sz w:val="24"/>
                <w:szCs w:val="24"/>
              </w:rPr>
            </w:pPr>
            <w:r w:rsidRPr="00F82F67">
              <w:rPr>
                <w:rFonts w:ascii="Times New Roman" w:hAnsi="Times New Roman" w:cs="Times New Roman"/>
                <w:sz w:val="24"/>
                <w:szCs w:val="24"/>
              </w:rPr>
              <w:t xml:space="preserve">46.2 </w:t>
            </w:r>
          </w:p>
        </w:tc>
        <w:tc>
          <w:tcPr>
            <w:tcW w:w="422" w:type="pct"/>
          </w:tcPr>
          <w:p w:rsidR="00BB6DC1" w:rsidRPr="00F82F67" w:rsidRDefault="00BB6DC1" w:rsidP="00BB6DC1">
            <w:pPr>
              <w:rPr>
                <w:rFonts w:ascii="Times New Roman" w:hAnsi="Times New Roman" w:cs="Times New Roman"/>
                <w:sz w:val="24"/>
                <w:szCs w:val="24"/>
              </w:rPr>
            </w:pPr>
            <w:r w:rsidRPr="00F82F67">
              <w:rPr>
                <w:rFonts w:ascii="Times New Roman" w:hAnsi="Times New Roman" w:cs="Times New Roman"/>
                <w:sz w:val="24"/>
                <w:szCs w:val="24"/>
              </w:rPr>
              <w:t xml:space="preserve">15.5 </w:t>
            </w:r>
          </w:p>
        </w:tc>
        <w:tc>
          <w:tcPr>
            <w:tcW w:w="400" w:type="pct"/>
          </w:tcPr>
          <w:p w:rsidR="00BB6DC1" w:rsidRPr="00F82F67" w:rsidRDefault="00BB6DC1" w:rsidP="00BB6DC1">
            <w:pPr>
              <w:rPr>
                <w:rFonts w:ascii="Times New Roman" w:hAnsi="Times New Roman" w:cs="Times New Roman"/>
                <w:sz w:val="24"/>
                <w:szCs w:val="24"/>
              </w:rPr>
            </w:pPr>
            <w:r w:rsidRPr="00F82F67">
              <w:rPr>
                <w:rFonts w:ascii="Times New Roman" w:hAnsi="Times New Roman" w:cs="Times New Roman"/>
                <w:sz w:val="24"/>
                <w:szCs w:val="24"/>
              </w:rPr>
              <w:t>7.3</w:t>
            </w:r>
          </w:p>
        </w:tc>
        <w:tc>
          <w:tcPr>
            <w:tcW w:w="466" w:type="pct"/>
          </w:tcPr>
          <w:p w:rsidR="00BB6DC1" w:rsidRPr="00F82F67" w:rsidRDefault="00BB6DC1" w:rsidP="000F24A6">
            <w:pPr>
              <w:rPr>
                <w:rFonts w:ascii="Times New Roman" w:hAnsi="Times New Roman" w:cs="Times New Roman"/>
                <w:sz w:val="24"/>
                <w:szCs w:val="24"/>
              </w:rPr>
            </w:pPr>
            <w:r w:rsidRPr="00F82F67">
              <w:rPr>
                <w:rFonts w:ascii="Times New Roman" w:hAnsi="Times New Roman" w:cs="Times New Roman"/>
                <w:sz w:val="24"/>
                <w:szCs w:val="24"/>
              </w:rPr>
              <w:t>19.9</w:t>
            </w:r>
          </w:p>
        </w:tc>
        <w:tc>
          <w:tcPr>
            <w:tcW w:w="372" w:type="pct"/>
          </w:tcPr>
          <w:p w:rsidR="00BB6DC1" w:rsidRPr="00F82F67" w:rsidRDefault="00BB6DC1" w:rsidP="000F24A6">
            <w:pPr>
              <w:rPr>
                <w:rFonts w:ascii="Times New Roman" w:hAnsi="Times New Roman" w:cs="Times New Roman"/>
                <w:sz w:val="24"/>
                <w:szCs w:val="24"/>
              </w:rPr>
            </w:pPr>
            <w:r w:rsidRPr="00F82F67">
              <w:rPr>
                <w:rFonts w:ascii="Times New Roman" w:hAnsi="Times New Roman" w:cs="Times New Roman"/>
                <w:sz w:val="24"/>
                <w:szCs w:val="24"/>
              </w:rPr>
              <w:t>6.9</w:t>
            </w:r>
          </w:p>
        </w:tc>
        <w:tc>
          <w:tcPr>
            <w:tcW w:w="466" w:type="pct"/>
          </w:tcPr>
          <w:p w:rsidR="00BB6DC1" w:rsidRPr="00F82F67" w:rsidRDefault="00BB6DC1" w:rsidP="000F24A6">
            <w:pPr>
              <w:rPr>
                <w:rFonts w:ascii="Times New Roman" w:hAnsi="Times New Roman" w:cs="Times New Roman"/>
                <w:sz w:val="24"/>
                <w:szCs w:val="24"/>
              </w:rPr>
            </w:pPr>
            <w:r w:rsidRPr="00F82F67">
              <w:rPr>
                <w:rFonts w:ascii="Times New Roman" w:hAnsi="Times New Roman" w:cs="Times New Roman"/>
                <w:sz w:val="24"/>
                <w:szCs w:val="24"/>
              </w:rPr>
              <w:t>3.4</w:t>
            </w:r>
          </w:p>
        </w:tc>
        <w:tc>
          <w:tcPr>
            <w:tcW w:w="419" w:type="pct"/>
          </w:tcPr>
          <w:p w:rsidR="00BB6DC1" w:rsidRPr="00F82F67" w:rsidRDefault="00BB6DC1" w:rsidP="00884C2F">
            <w:pPr>
              <w:rPr>
                <w:rFonts w:ascii="Times New Roman" w:hAnsi="Times New Roman" w:cs="Times New Roman"/>
                <w:sz w:val="24"/>
                <w:szCs w:val="24"/>
              </w:rPr>
            </w:pPr>
            <w:r w:rsidRPr="00F82F67">
              <w:rPr>
                <w:rFonts w:ascii="Times New Roman" w:hAnsi="Times New Roman" w:cs="Times New Roman"/>
                <w:sz w:val="24"/>
                <w:szCs w:val="24"/>
              </w:rPr>
              <w:t>30.1</w:t>
            </w:r>
          </w:p>
        </w:tc>
        <w:tc>
          <w:tcPr>
            <w:tcW w:w="481" w:type="pct"/>
          </w:tcPr>
          <w:p w:rsidR="00BB6DC1" w:rsidRPr="00F82F67" w:rsidRDefault="00BB6DC1" w:rsidP="00884C2F">
            <w:pPr>
              <w:rPr>
                <w:rFonts w:ascii="Times New Roman" w:hAnsi="Times New Roman" w:cs="Times New Roman"/>
                <w:sz w:val="24"/>
                <w:szCs w:val="24"/>
              </w:rPr>
            </w:pPr>
            <w:r w:rsidRPr="00F82F67">
              <w:rPr>
                <w:rFonts w:ascii="Times New Roman" w:hAnsi="Times New Roman" w:cs="Times New Roman"/>
                <w:sz w:val="24"/>
                <w:szCs w:val="24"/>
              </w:rPr>
              <w:t>10.7</w:t>
            </w:r>
          </w:p>
        </w:tc>
        <w:tc>
          <w:tcPr>
            <w:tcW w:w="602" w:type="pct"/>
          </w:tcPr>
          <w:p w:rsidR="00BB6DC1" w:rsidRPr="00F82F67" w:rsidRDefault="00BB6DC1" w:rsidP="00884C2F">
            <w:pPr>
              <w:rPr>
                <w:rFonts w:ascii="Times New Roman" w:hAnsi="Times New Roman" w:cs="Times New Roman"/>
                <w:sz w:val="24"/>
                <w:szCs w:val="24"/>
              </w:rPr>
            </w:pPr>
            <w:r w:rsidRPr="00F82F67">
              <w:rPr>
                <w:rFonts w:ascii="Times New Roman" w:hAnsi="Times New Roman" w:cs="Times New Roman"/>
                <w:sz w:val="24"/>
                <w:szCs w:val="24"/>
              </w:rPr>
              <w:t>5.4</w:t>
            </w:r>
          </w:p>
        </w:tc>
      </w:tr>
      <w:tr w:rsidR="004E41F4" w:rsidRPr="00F82F67" w:rsidTr="001D0593">
        <w:tc>
          <w:tcPr>
            <w:tcW w:w="899" w:type="pct"/>
          </w:tcPr>
          <w:p w:rsidR="004E41F4" w:rsidRPr="00F82F67" w:rsidRDefault="004E41F4" w:rsidP="00EC162D">
            <w:pPr>
              <w:rPr>
                <w:rFonts w:ascii="Times New Roman" w:hAnsi="Times New Roman" w:cs="Times New Roman"/>
                <w:sz w:val="24"/>
                <w:szCs w:val="24"/>
              </w:rPr>
            </w:pPr>
            <w:r w:rsidRPr="00F82F67">
              <w:rPr>
                <w:rFonts w:ascii="Times New Roman" w:hAnsi="Times New Roman" w:cs="Times New Roman"/>
                <w:sz w:val="24"/>
                <w:szCs w:val="24"/>
              </w:rPr>
              <w:t>Western</w:t>
            </w:r>
          </w:p>
        </w:tc>
        <w:tc>
          <w:tcPr>
            <w:tcW w:w="475" w:type="pct"/>
          </w:tcPr>
          <w:p w:rsidR="004E41F4" w:rsidRPr="00F82F67" w:rsidRDefault="004E41F4" w:rsidP="004E41F4">
            <w:pPr>
              <w:rPr>
                <w:rFonts w:ascii="Times New Roman" w:hAnsi="Times New Roman" w:cs="Times New Roman"/>
                <w:sz w:val="24"/>
                <w:szCs w:val="24"/>
              </w:rPr>
            </w:pPr>
            <w:r w:rsidRPr="00F82F67">
              <w:rPr>
                <w:rFonts w:ascii="Times New Roman" w:hAnsi="Times New Roman" w:cs="Times New Roman"/>
                <w:sz w:val="24"/>
                <w:szCs w:val="24"/>
              </w:rPr>
              <w:t xml:space="preserve">21.8 </w:t>
            </w:r>
          </w:p>
        </w:tc>
        <w:tc>
          <w:tcPr>
            <w:tcW w:w="422" w:type="pct"/>
          </w:tcPr>
          <w:p w:rsidR="004E41F4" w:rsidRPr="00F82F67" w:rsidRDefault="004E41F4" w:rsidP="004E41F4">
            <w:pPr>
              <w:rPr>
                <w:rFonts w:ascii="Times New Roman" w:hAnsi="Times New Roman" w:cs="Times New Roman"/>
                <w:sz w:val="24"/>
                <w:szCs w:val="24"/>
              </w:rPr>
            </w:pPr>
            <w:r w:rsidRPr="00F82F67">
              <w:rPr>
                <w:rFonts w:ascii="Times New Roman" w:hAnsi="Times New Roman" w:cs="Times New Roman"/>
                <w:sz w:val="24"/>
                <w:szCs w:val="24"/>
              </w:rPr>
              <w:t xml:space="preserve">5.4 </w:t>
            </w:r>
          </w:p>
        </w:tc>
        <w:tc>
          <w:tcPr>
            <w:tcW w:w="400" w:type="pct"/>
          </w:tcPr>
          <w:p w:rsidR="004E41F4" w:rsidRPr="00F82F67" w:rsidRDefault="004E41F4">
            <w:pPr>
              <w:rPr>
                <w:rFonts w:ascii="Times New Roman" w:hAnsi="Times New Roman" w:cs="Times New Roman"/>
                <w:sz w:val="24"/>
                <w:szCs w:val="24"/>
              </w:rPr>
            </w:pPr>
            <w:r w:rsidRPr="00F82F67">
              <w:rPr>
                <w:rFonts w:ascii="Times New Roman" w:hAnsi="Times New Roman" w:cs="Times New Roman"/>
                <w:sz w:val="24"/>
                <w:szCs w:val="24"/>
              </w:rPr>
              <w:t>2.0</w:t>
            </w:r>
          </w:p>
        </w:tc>
        <w:tc>
          <w:tcPr>
            <w:tcW w:w="466" w:type="pct"/>
          </w:tcPr>
          <w:p w:rsidR="004E41F4" w:rsidRPr="00F82F67" w:rsidRDefault="004E41F4" w:rsidP="000F24A6">
            <w:pPr>
              <w:rPr>
                <w:rFonts w:ascii="Times New Roman" w:hAnsi="Times New Roman" w:cs="Times New Roman"/>
                <w:sz w:val="24"/>
                <w:szCs w:val="24"/>
              </w:rPr>
            </w:pPr>
            <w:r w:rsidRPr="00F82F67">
              <w:rPr>
                <w:rFonts w:ascii="Times New Roman" w:hAnsi="Times New Roman" w:cs="Times New Roman"/>
                <w:sz w:val="24"/>
                <w:szCs w:val="24"/>
              </w:rPr>
              <w:t>11.5</w:t>
            </w:r>
          </w:p>
        </w:tc>
        <w:tc>
          <w:tcPr>
            <w:tcW w:w="372" w:type="pct"/>
          </w:tcPr>
          <w:p w:rsidR="004E41F4" w:rsidRPr="00F82F67" w:rsidRDefault="004E41F4" w:rsidP="000F24A6">
            <w:pPr>
              <w:rPr>
                <w:rFonts w:ascii="Times New Roman" w:hAnsi="Times New Roman" w:cs="Times New Roman"/>
                <w:sz w:val="24"/>
                <w:szCs w:val="24"/>
              </w:rPr>
            </w:pPr>
            <w:r w:rsidRPr="00F82F67">
              <w:rPr>
                <w:rFonts w:ascii="Times New Roman" w:hAnsi="Times New Roman" w:cs="Times New Roman"/>
                <w:sz w:val="24"/>
                <w:szCs w:val="24"/>
              </w:rPr>
              <w:t>2.9</w:t>
            </w:r>
          </w:p>
        </w:tc>
        <w:tc>
          <w:tcPr>
            <w:tcW w:w="466" w:type="pct"/>
          </w:tcPr>
          <w:p w:rsidR="004E41F4" w:rsidRPr="00F82F67" w:rsidRDefault="004E41F4" w:rsidP="000F24A6">
            <w:pPr>
              <w:rPr>
                <w:rFonts w:ascii="Times New Roman" w:hAnsi="Times New Roman" w:cs="Times New Roman"/>
                <w:sz w:val="24"/>
                <w:szCs w:val="24"/>
              </w:rPr>
            </w:pPr>
            <w:r w:rsidRPr="00F82F67">
              <w:rPr>
                <w:rFonts w:ascii="Times New Roman" w:hAnsi="Times New Roman" w:cs="Times New Roman"/>
                <w:sz w:val="24"/>
                <w:szCs w:val="24"/>
              </w:rPr>
              <w:t>1.2</w:t>
            </w:r>
          </w:p>
        </w:tc>
        <w:tc>
          <w:tcPr>
            <w:tcW w:w="419" w:type="pct"/>
          </w:tcPr>
          <w:p w:rsidR="004E41F4" w:rsidRPr="00F82F67" w:rsidRDefault="004E41F4" w:rsidP="00884C2F">
            <w:pPr>
              <w:rPr>
                <w:rFonts w:ascii="Times New Roman" w:hAnsi="Times New Roman" w:cs="Times New Roman"/>
                <w:sz w:val="24"/>
                <w:szCs w:val="24"/>
              </w:rPr>
            </w:pPr>
            <w:r w:rsidRPr="00F82F67">
              <w:rPr>
                <w:rFonts w:ascii="Times New Roman" w:hAnsi="Times New Roman" w:cs="Times New Roman"/>
                <w:sz w:val="24"/>
                <w:szCs w:val="24"/>
              </w:rPr>
              <w:t>10.2</w:t>
            </w:r>
          </w:p>
        </w:tc>
        <w:tc>
          <w:tcPr>
            <w:tcW w:w="481" w:type="pct"/>
          </w:tcPr>
          <w:p w:rsidR="004E41F4" w:rsidRPr="00F82F67" w:rsidRDefault="004E41F4" w:rsidP="00884C2F">
            <w:pPr>
              <w:rPr>
                <w:rFonts w:ascii="Times New Roman" w:hAnsi="Times New Roman" w:cs="Times New Roman"/>
                <w:sz w:val="24"/>
                <w:szCs w:val="24"/>
              </w:rPr>
            </w:pPr>
            <w:r w:rsidRPr="00F82F67">
              <w:rPr>
                <w:rFonts w:ascii="Times New Roman" w:hAnsi="Times New Roman" w:cs="Times New Roman"/>
                <w:sz w:val="24"/>
                <w:szCs w:val="24"/>
              </w:rPr>
              <w:t>2.3</w:t>
            </w:r>
          </w:p>
        </w:tc>
        <w:tc>
          <w:tcPr>
            <w:tcW w:w="602" w:type="pct"/>
          </w:tcPr>
          <w:p w:rsidR="004E41F4" w:rsidRPr="00F82F67" w:rsidRDefault="004E41F4" w:rsidP="00884C2F">
            <w:pPr>
              <w:rPr>
                <w:rFonts w:ascii="Times New Roman" w:hAnsi="Times New Roman" w:cs="Times New Roman"/>
                <w:sz w:val="24"/>
                <w:szCs w:val="24"/>
              </w:rPr>
            </w:pPr>
            <w:r w:rsidRPr="00F82F67">
              <w:rPr>
                <w:rFonts w:ascii="Times New Roman" w:hAnsi="Times New Roman" w:cs="Times New Roman"/>
                <w:sz w:val="24"/>
                <w:szCs w:val="24"/>
              </w:rPr>
              <w:t>0.9</w:t>
            </w:r>
          </w:p>
        </w:tc>
      </w:tr>
      <w:tr w:rsidR="00331C89" w:rsidRPr="00F82F67" w:rsidTr="001D0593">
        <w:tc>
          <w:tcPr>
            <w:tcW w:w="899" w:type="pct"/>
          </w:tcPr>
          <w:p w:rsidR="00331C89" w:rsidRPr="00F82F67" w:rsidRDefault="00107BC0" w:rsidP="00BE2F76">
            <w:pPr>
              <w:rPr>
                <w:rFonts w:ascii="Times New Roman" w:hAnsi="Times New Roman" w:cs="Times New Roman"/>
                <w:sz w:val="24"/>
                <w:szCs w:val="24"/>
              </w:rPr>
            </w:pPr>
            <w:r w:rsidRPr="00F82F67">
              <w:rPr>
                <w:rFonts w:ascii="Times New Roman" w:hAnsi="Times New Roman" w:cs="Times New Roman"/>
                <w:sz w:val="24"/>
                <w:szCs w:val="24"/>
              </w:rPr>
              <w:t>Kampala</w:t>
            </w:r>
          </w:p>
        </w:tc>
        <w:tc>
          <w:tcPr>
            <w:tcW w:w="475" w:type="pct"/>
          </w:tcPr>
          <w:p w:rsidR="00331C89" w:rsidRPr="00F82F67" w:rsidRDefault="00331C89" w:rsidP="00331C89">
            <w:pPr>
              <w:rPr>
                <w:rFonts w:ascii="Times New Roman" w:hAnsi="Times New Roman" w:cs="Times New Roman"/>
                <w:sz w:val="24"/>
                <w:szCs w:val="24"/>
              </w:rPr>
            </w:pPr>
            <w:r w:rsidRPr="00F82F67">
              <w:rPr>
                <w:rFonts w:ascii="Times New Roman" w:hAnsi="Times New Roman" w:cs="Times New Roman"/>
                <w:sz w:val="24"/>
                <w:szCs w:val="24"/>
              </w:rPr>
              <w:t xml:space="preserve">4.0 </w:t>
            </w:r>
          </w:p>
        </w:tc>
        <w:tc>
          <w:tcPr>
            <w:tcW w:w="422" w:type="pct"/>
          </w:tcPr>
          <w:p w:rsidR="00331C89" w:rsidRPr="00F82F67" w:rsidRDefault="00331C89" w:rsidP="00CA6C5A">
            <w:pPr>
              <w:rPr>
                <w:rFonts w:ascii="Times New Roman" w:hAnsi="Times New Roman" w:cs="Times New Roman"/>
                <w:sz w:val="24"/>
                <w:szCs w:val="24"/>
              </w:rPr>
            </w:pPr>
            <w:r w:rsidRPr="00F82F67">
              <w:rPr>
                <w:rFonts w:ascii="Times New Roman" w:hAnsi="Times New Roman" w:cs="Times New Roman"/>
                <w:sz w:val="24"/>
                <w:szCs w:val="24"/>
              </w:rPr>
              <w:t xml:space="preserve">0.6 </w:t>
            </w:r>
          </w:p>
        </w:tc>
        <w:tc>
          <w:tcPr>
            <w:tcW w:w="400" w:type="pct"/>
          </w:tcPr>
          <w:p w:rsidR="00331C89" w:rsidRPr="00F82F67" w:rsidRDefault="00331C89">
            <w:pPr>
              <w:rPr>
                <w:rFonts w:ascii="Times New Roman" w:hAnsi="Times New Roman" w:cs="Times New Roman"/>
                <w:sz w:val="24"/>
                <w:szCs w:val="24"/>
              </w:rPr>
            </w:pPr>
            <w:r w:rsidRPr="00F82F67">
              <w:rPr>
                <w:rFonts w:ascii="Times New Roman" w:hAnsi="Times New Roman" w:cs="Times New Roman"/>
                <w:sz w:val="24"/>
                <w:szCs w:val="24"/>
              </w:rPr>
              <w:t>0.2</w:t>
            </w:r>
          </w:p>
        </w:tc>
        <w:tc>
          <w:tcPr>
            <w:tcW w:w="466" w:type="pct"/>
          </w:tcPr>
          <w:p w:rsidR="00331C89" w:rsidRPr="00F82F67" w:rsidRDefault="00331C89" w:rsidP="00BE2F76">
            <w:pPr>
              <w:rPr>
                <w:rFonts w:ascii="Times New Roman" w:hAnsi="Times New Roman" w:cs="Times New Roman"/>
                <w:sz w:val="24"/>
                <w:szCs w:val="24"/>
              </w:rPr>
            </w:pPr>
            <w:r w:rsidRPr="00F82F67">
              <w:rPr>
                <w:rFonts w:ascii="Times New Roman" w:hAnsi="Times New Roman" w:cs="Times New Roman"/>
                <w:sz w:val="24"/>
                <w:szCs w:val="24"/>
              </w:rPr>
              <w:t>4.9</w:t>
            </w:r>
          </w:p>
        </w:tc>
        <w:tc>
          <w:tcPr>
            <w:tcW w:w="372" w:type="pct"/>
          </w:tcPr>
          <w:p w:rsidR="00331C89" w:rsidRPr="00F82F67" w:rsidRDefault="00331C89" w:rsidP="008974BB">
            <w:pPr>
              <w:rPr>
                <w:rFonts w:ascii="Times New Roman" w:hAnsi="Times New Roman" w:cs="Times New Roman"/>
                <w:sz w:val="24"/>
                <w:szCs w:val="24"/>
              </w:rPr>
            </w:pPr>
            <w:r w:rsidRPr="00F82F67">
              <w:rPr>
                <w:rFonts w:ascii="Times New Roman" w:hAnsi="Times New Roman" w:cs="Times New Roman"/>
                <w:sz w:val="24"/>
                <w:szCs w:val="24"/>
              </w:rPr>
              <w:t>1.1</w:t>
            </w:r>
          </w:p>
        </w:tc>
        <w:tc>
          <w:tcPr>
            <w:tcW w:w="466" w:type="pct"/>
          </w:tcPr>
          <w:p w:rsidR="00331C89" w:rsidRPr="00F82F67" w:rsidRDefault="00331C89" w:rsidP="008974BB">
            <w:pPr>
              <w:rPr>
                <w:rFonts w:ascii="Times New Roman" w:hAnsi="Times New Roman" w:cs="Times New Roman"/>
                <w:sz w:val="24"/>
                <w:szCs w:val="24"/>
              </w:rPr>
            </w:pPr>
            <w:r w:rsidRPr="00F82F67">
              <w:rPr>
                <w:rFonts w:ascii="Times New Roman" w:hAnsi="Times New Roman" w:cs="Times New Roman"/>
                <w:sz w:val="24"/>
                <w:szCs w:val="24"/>
              </w:rPr>
              <w:t>0.3</w:t>
            </w:r>
          </w:p>
        </w:tc>
        <w:tc>
          <w:tcPr>
            <w:tcW w:w="419" w:type="pct"/>
          </w:tcPr>
          <w:p w:rsidR="00331C89" w:rsidRPr="00F82F67" w:rsidRDefault="00331C89" w:rsidP="00884C2F">
            <w:pPr>
              <w:rPr>
                <w:rFonts w:ascii="Times New Roman" w:hAnsi="Times New Roman" w:cs="Times New Roman"/>
                <w:sz w:val="24"/>
                <w:szCs w:val="24"/>
              </w:rPr>
            </w:pPr>
            <w:r w:rsidRPr="00F82F67">
              <w:rPr>
                <w:rFonts w:ascii="Times New Roman" w:hAnsi="Times New Roman" w:cs="Times New Roman"/>
                <w:sz w:val="24"/>
                <w:szCs w:val="24"/>
              </w:rPr>
              <w:t>4.2</w:t>
            </w:r>
          </w:p>
        </w:tc>
        <w:tc>
          <w:tcPr>
            <w:tcW w:w="481" w:type="pct"/>
          </w:tcPr>
          <w:p w:rsidR="00331C89" w:rsidRPr="00F82F67" w:rsidRDefault="00331C89" w:rsidP="00884C2F">
            <w:pPr>
              <w:rPr>
                <w:rFonts w:ascii="Times New Roman" w:hAnsi="Times New Roman" w:cs="Times New Roman"/>
                <w:sz w:val="24"/>
                <w:szCs w:val="24"/>
              </w:rPr>
            </w:pPr>
            <w:r w:rsidRPr="00F82F67">
              <w:rPr>
                <w:rFonts w:ascii="Times New Roman" w:hAnsi="Times New Roman" w:cs="Times New Roman"/>
                <w:sz w:val="24"/>
                <w:szCs w:val="24"/>
              </w:rPr>
              <w:t>0.3</w:t>
            </w:r>
          </w:p>
        </w:tc>
        <w:tc>
          <w:tcPr>
            <w:tcW w:w="602" w:type="pct"/>
          </w:tcPr>
          <w:p w:rsidR="00331C89" w:rsidRPr="00F82F67" w:rsidRDefault="00331C89" w:rsidP="00884C2F">
            <w:pPr>
              <w:rPr>
                <w:rFonts w:ascii="Times New Roman" w:hAnsi="Times New Roman" w:cs="Times New Roman"/>
                <w:sz w:val="24"/>
                <w:szCs w:val="24"/>
              </w:rPr>
            </w:pPr>
            <w:r w:rsidRPr="00F82F67">
              <w:rPr>
                <w:rFonts w:ascii="Times New Roman" w:hAnsi="Times New Roman" w:cs="Times New Roman"/>
                <w:sz w:val="24"/>
                <w:szCs w:val="24"/>
              </w:rPr>
              <w:t>0.1</w:t>
            </w:r>
          </w:p>
        </w:tc>
      </w:tr>
      <w:tr w:rsidR="00CA6C5A" w:rsidRPr="00F82F67" w:rsidTr="001D0593">
        <w:tc>
          <w:tcPr>
            <w:tcW w:w="899" w:type="pct"/>
          </w:tcPr>
          <w:p w:rsidR="00CA6C5A" w:rsidRPr="00F82F67" w:rsidRDefault="00107BC0" w:rsidP="00BE2F76">
            <w:pPr>
              <w:rPr>
                <w:rFonts w:ascii="Times New Roman" w:hAnsi="Times New Roman" w:cs="Times New Roman"/>
                <w:sz w:val="24"/>
                <w:szCs w:val="24"/>
              </w:rPr>
            </w:pPr>
            <w:r w:rsidRPr="00F82F67">
              <w:rPr>
                <w:rFonts w:ascii="Times New Roman" w:hAnsi="Times New Roman" w:cs="Times New Roman"/>
                <w:sz w:val="24"/>
                <w:szCs w:val="24"/>
              </w:rPr>
              <w:t>Central 1</w:t>
            </w:r>
          </w:p>
        </w:tc>
        <w:tc>
          <w:tcPr>
            <w:tcW w:w="475" w:type="pct"/>
          </w:tcPr>
          <w:p w:rsidR="00CA6C5A" w:rsidRPr="00F82F67" w:rsidRDefault="00CA6C5A" w:rsidP="00CA6C5A">
            <w:pPr>
              <w:rPr>
                <w:rFonts w:ascii="Times New Roman" w:hAnsi="Times New Roman" w:cs="Times New Roman"/>
                <w:sz w:val="24"/>
                <w:szCs w:val="24"/>
              </w:rPr>
            </w:pPr>
            <w:r w:rsidRPr="00F82F67">
              <w:rPr>
                <w:rFonts w:ascii="Times New Roman" w:hAnsi="Times New Roman" w:cs="Times New Roman"/>
                <w:sz w:val="24"/>
                <w:szCs w:val="24"/>
              </w:rPr>
              <w:t xml:space="preserve">11.2 </w:t>
            </w:r>
          </w:p>
        </w:tc>
        <w:tc>
          <w:tcPr>
            <w:tcW w:w="422" w:type="pct"/>
          </w:tcPr>
          <w:p w:rsidR="00CA6C5A" w:rsidRPr="00F82F67" w:rsidRDefault="00CA6C5A" w:rsidP="00CA6C5A">
            <w:pPr>
              <w:rPr>
                <w:rFonts w:ascii="Times New Roman" w:hAnsi="Times New Roman" w:cs="Times New Roman"/>
                <w:sz w:val="24"/>
                <w:szCs w:val="24"/>
              </w:rPr>
            </w:pPr>
            <w:r w:rsidRPr="00F82F67">
              <w:rPr>
                <w:rFonts w:ascii="Times New Roman" w:hAnsi="Times New Roman" w:cs="Times New Roman"/>
                <w:sz w:val="24"/>
                <w:szCs w:val="24"/>
              </w:rPr>
              <w:t xml:space="preserve">2.3 </w:t>
            </w:r>
          </w:p>
        </w:tc>
        <w:tc>
          <w:tcPr>
            <w:tcW w:w="400" w:type="pct"/>
          </w:tcPr>
          <w:p w:rsidR="00CA6C5A" w:rsidRPr="00F82F67" w:rsidRDefault="00CA6C5A">
            <w:pPr>
              <w:rPr>
                <w:rFonts w:ascii="Times New Roman" w:hAnsi="Times New Roman" w:cs="Times New Roman"/>
                <w:sz w:val="24"/>
                <w:szCs w:val="24"/>
              </w:rPr>
            </w:pPr>
            <w:r w:rsidRPr="00F82F67">
              <w:rPr>
                <w:rFonts w:ascii="Times New Roman" w:hAnsi="Times New Roman" w:cs="Times New Roman"/>
                <w:sz w:val="24"/>
                <w:szCs w:val="24"/>
              </w:rPr>
              <w:t>0.7</w:t>
            </w:r>
          </w:p>
        </w:tc>
        <w:tc>
          <w:tcPr>
            <w:tcW w:w="466" w:type="pct"/>
          </w:tcPr>
          <w:p w:rsidR="00CA6C5A" w:rsidRPr="00F82F67" w:rsidRDefault="00CA6C5A" w:rsidP="008974BB">
            <w:pPr>
              <w:rPr>
                <w:rFonts w:ascii="Times New Roman" w:hAnsi="Times New Roman" w:cs="Times New Roman"/>
                <w:sz w:val="24"/>
                <w:szCs w:val="24"/>
              </w:rPr>
            </w:pPr>
            <w:r w:rsidRPr="00F82F67">
              <w:rPr>
                <w:rFonts w:ascii="Times New Roman" w:hAnsi="Times New Roman" w:cs="Times New Roman"/>
                <w:sz w:val="24"/>
                <w:szCs w:val="24"/>
              </w:rPr>
              <w:t>4.8</w:t>
            </w:r>
          </w:p>
        </w:tc>
        <w:tc>
          <w:tcPr>
            <w:tcW w:w="372" w:type="pct"/>
          </w:tcPr>
          <w:p w:rsidR="00CA6C5A" w:rsidRPr="00F82F67" w:rsidRDefault="00CA6C5A" w:rsidP="008974BB">
            <w:pPr>
              <w:rPr>
                <w:rFonts w:ascii="Times New Roman" w:hAnsi="Times New Roman" w:cs="Times New Roman"/>
                <w:sz w:val="24"/>
                <w:szCs w:val="24"/>
              </w:rPr>
            </w:pPr>
            <w:r w:rsidRPr="00F82F67">
              <w:rPr>
                <w:rFonts w:ascii="Times New Roman" w:hAnsi="Times New Roman" w:cs="Times New Roman"/>
                <w:sz w:val="24"/>
                <w:szCs w:val="24"/>
              </w:rPr>
              <w:t>1.0</w:t>
            </w:r>
          </w:p>
        </w:tc>
        <w:tc>
          <w:tcPr>
            <w:tcW w:w="466" w:type="pct"/>
          </w:tcPr>
          <w:p w:rsidR="00CA6C5A" w:rsidRPr="00F82F67" w:rsidRDefault="00CA6C5A" w:rsidP="008974BB">
            <w:pPr>
              <w:rPr>
                <w:rFonts w:ascii="Times New Roman" w:hAnsi="Times New Roman" w:cs="Times New Roman"/>
                <w:sz w:val="24"/>
                <w:szCs w:val="24"/>
              </w:rPr>
            </w:pPr>
            <w:r w:rsidRPr="00F82F67">
              <w:rPr>
                <w:rFonts w:ascii="Times New Roman" w:hAnsi="Times New Roman" w:cs="Times New Roman"/>
                <w:sz w:val="24"/>
                <w:szCs w:val="24"/>
              </w:rPr>
              <w:t>0.3</w:t>
            </w:r>
          </w:p>
        </w:tc>
        <w:tc>
          <w:tcPr>
            <w:tcW w:w="419" w:type="pct"/>
          </w:tcPr>
          <w:p w:rsidR="00CA6C5A" w:rsidRPr="00F82F67" w:rsidRDefault="00CA6C5A" w:rsidP="00BE2F76">
            <w:pPr>
              <w:rPr>
                <w:rFonts w:ascii="Times New Roman" w:hAnsi="Times New Roman" w:cs="Times New Roman"/>
                <w:sz w:val="24"/>
                <w:szCs w:val="24"/>
              </w:rPr>
            </w:pPr>
            <w:r w:rsidRPr="00F82F67">
              <w:rPr>
                <w:rFonts w:ascii="Times New Roman" w:hAnsi="Times New Roman" w:cs="Times New Roman"/>
                <w:sz w:val="24"/>
                <w:szCs w:val="24"/>
              </w:rPr>
              <w:t>4.7</w:t>
            </w:r>
          </w:p>
        </w:tc>
        <w:tc>
          <w:tcPr>
            <w:tcW w:w="481" w:type="pct"/>
          </w:tcPr>
          <w:p w:rsidR="00CA6C5A" w:rsidRPr="00F82F67" w:rsidRDefault="00CA6C5A" w:rsidP="00884C2F">
            <w:pPr>
              <w:rPr>
                <w:rFonts w:ascii="Times New Roman" w:hAnsi="Times New Roman" w:cs="Times New Roman"/>
                <w:sz w:val="24"/>
                <w:szCs w:val="24"/>
              </w:rPr>
            </w:pPr>
            <w:r w:rsidRPr="00F82F67">
              <w:rPr>
                <w:rFonts w:ascii="Times New Roman" w:hAnsi="Times New Roman" w:cs="Times New Roman"/>
                <w:sz w:val="24"/>
                <w:szCs w:val="24"/>
              </w:rPr>
              <w:t>0.9</w:t>
            </w:r>
          </w:p>
        </w:tc>
        <w:tc>
          <w:tcPr>
            <w:tcW w:w="602" w:type="pct"/>
          </w:tcPr>
          <w:p w:rsidR="00CA6C5A" w:rsidRPr="00F82F67" w:rsidRDefault="00CA6C5A" w:rsidP="00884C2F">
            <w:pPr>
              <w:rPr>
                <w:rFonts w:ascii="Times New Roman" w:hAnsi="Times New Roman" w:cs="Times New Roman"/>
                <w:sz w:val="24"/>
                <w:szCs w:val="24"/>
              </w:rPr>
            </w:pPr>
            <w:r w:rsidRPr="00F82F67">
              <w:rPr>
                <w:rFonts w:ascii="Times New Roman" w:hAnsi="Times New Roman" w:cs="Times New Roman"/>
                <w:sz w:val="24"/>
                <w:szCs w:val="24"/>
              </w:rPr>
              <w:t>0.3</w:t>
            </w:r>
          </w:p>
        </w:tc>
      </w:tr>
      <w:tr w:rsidR="00CA6C5A" w:rsidRPr="00F82F67" w:rsidTr="001D0593">
        <w:tc>
          <w:tcPr>
            <w:tcW w:w="899" w:type="pct"/>
          </w:tcPr>
          <w:p w:rsidR="00CA6C5A" w:rsidRPr="00F82F67" w:rsidRDefault="00107BC0" w:rsidP="00BE2F76">
            <w:pPr>
              <w:rPr>
                <w:rFonts w:ascii="Times New Roman" w:hAnsi="Times New Roman" w:cs="Times New Roman"/>
                <w:sz w:val="24"/>
                <w:szCs w:val="24"/>
              </w:rPr>
            </w:pPr>
            <w:r w:rsidRPr="00F82F67">
              <w:rPr>
                <w:rFonts w:ascii="Times New Roman" w:hAnsi="Times New Roman" w:cs="Times New Roman"/>
                <w:sz w:val="24"/>
                <w:szCs w:val="24"/>
              </w:rPr>
              <w:t>Central 2</w:t>
            </w:r>
          </w:p>
        </w:tc>
        <w:tc>
          <w:tcPr>
            <w:tcW w:w="475" w:type="pct"/>
          </w:tcPr>
          <w:p w:rsidR="00CA6C5A" w:rsidRPr="00F82F67" w:rsidRDefault="00CA6C5A" w:rsidP="00CA6C5A">
            <w:pPr>
              <w:rPr>
                <w:rFonts w:ascii="Times New Roman" w:hAnsi="Times New Roman" w:cs="Times New Roman"/>
                <w:sz w:val="24"/>
                <w:szCs w:val="24"/>
              </w:rPr>
            </w:pPr>
            <w:r w:rsidRPr="00F82F67">
              <w:rPr>
                <w:rFonts w:ascii="Times New Roman" w:hAnsi="Times New Roman" w:cs="Times New Roman"/>
                <w:sz w:val="24"/>
                <w:szCs w:val="24"/>
              </w:rPr>
              <w:t xml:space="preserve">13.6 </w:t>
            </w:r>
          </w:p>
        </w:tc>
        <w:tc>
          <w:tcPr>
            <w:tcW w:w="422" w:type="pct"/>
          </w:tcPr>
          <w:p w:rsidR="00CA6C5A" w:rsidRPr="00F82F67" w:rsidRDefault="00CA6C5A" w:rsidP="00CA6C5A">
            <w:pPr>
              <w:rPr>
                <w:rFonts w:ascii="Times New Roman" w:hAnsi="Times New Roman" w:cs="Times New Roman"/>
                <w:sz w:val="24"/>
                <w:szCs w:val="24"/>
              </w:rPr>
            </w:pPr>
            <w:r w:rsidRPr="00F82F67">
              <w:rPr>
                <w:rFonts w:ascii="Times New Roman" w:hAnsi="Times New Roman" w:cs="Times New Roman"/>
                <w:sz w:val="24"/>
                <w:szCs w:val="24"/>
              </w:rPr>
              <w:t xml:space="preserve">3.4 </w:t>
            </w:r>
          </w:p>
        </w:tc>
        <w:tc>
          <w:tcPr>
            <w:tcW w:w="400" w:type="pct"/>
          </w:tcPr>
          <w:p w:rsidR="00CA6C5A" w:rsidRPr="00F82F67" w:rsidRDefault="00CA6C5A">
            <w:pPr>
              <w:rPr>
                <w:rFonts w:ascii="Times New Roman" w:hAnsi="Times New Roman" w:cs="Times New Roman"/>
                <w:sz w:val="24"/>
                <w:szCs w:val="24"/>
              </w:rPr>
            </w:pPr>
            <w:r w:rsidRPr="00F82F67">
              <w:rPr>
                <w:rFonts w:ascii="Times New Roman" w:hAnsi="Times New Roman" w:cs="Times New Roman"/>
                <w:sz w:val="24"/>
                <w:szCs w:val="24"/>
              </w:rPr>
              <w:t>1.2</w:t>
            </w:r>
          </w:p>
        </w:tc>
        <w:tc>
          <w:tcPr>
            <w:tcW w:w="466" w:type="pct"/>
          </w:tcPr>
          <w:p w:rsidR="00CA6C5A" w:rsidRPr="00F82F67" w:rsidRDefault="00CA6C5A" w:rsidP="008974BB">
            <w:pPr>
              <w:rPr>
                <w:rFonts w:ascii="Times New Roman" w:hAnsi="Times New Roman" w:cs="Times New Roman"/>
                <w:sz w:val="24"/>
                <w:szCs w:val="24"/>
              </w:rPr>
            </w:pPr>
            <w:r w:rsidRPr="00F82F67">
              <w:rPr>
                <w:rFonts w:ascii="Times New Roman" w:hAnsi="Times New Roman" w:cs="Times New Roman"/>
                <w:sz w:val="24"/>
                <w:szCs w:val="24"/>
              </w:rPr>
              <w:t>7.1</w:t>
            </w:r>
          </w:p>
        </w:tc>
        <w:tc>
          <w:tcPr>
            <w:tcW w:w="372" w:type="pct"/>
          </w:tcPr>
          <w:p w:rsidR="00CA6C5A" w:rsidRPr="00F82F67" w:rsidRDefault="00CA6C5A" w:rsidP="008974BB">
            <w:pPr>
              <w:rPr>
                <w:rFonts w:ascii="Times New Roman" w:hAnsi="Times New Roman" w:cs="Times New Roman"/>
                <w:sz w:val="24"/>
                <w:szCs w:val="24"/>
              </w:rPr>
            </w:pPr>
            <w:r w:rsidRPr="00F82F67">
              <w:rPr>
                <w:rFonts w:ascii="Times New Roman" w:hAnsi="Times New Roman" w:cs="Times New Roman"/>
                <w:sz w:val="24"/>
                <w:szCs w:val="24"/>
              </w:rPr>
              <w:t>1.4</w:t>
            </w:r>
          </w:p>
        </w:tc>
        <w:tc>
          <w:tcPr>
            <w:tcW w:w="466" w:type="pct"/>
          </w:tcPr>
          <w:p w:rsidR="00CA6C5A" w:rsidRPr="00F82F67" w:rsidRDefault="00CA6C5A" w:rsidP="008974BB">
            <w:pPr>
              <w:rPr>
                <w:rFonts w:ascii="Times New Roman" w:hAnsi="Times New Roman" w:cs="Times New Roman"/>
                <w:sz w:val="24"/>
                <w:szCs w:val="24"/>
              </w:rPr>
            </w:pPr>
            <w:r w:rsidRPr="00F82F67">
              <w:rPr>
                <w:rFonts w:ascii="Times New Roman" w:hAnsi="Times New Roman" w:cs="Times New Roman"/>
                <w:sz w:val="24"/>
                <w:szCs w:val="24"/>
              </w:rPr>
              <w:t>0.4</w:t>
            </w:r>
          </w:p>
        </w:tc>
        <w:tc>
          <w:tcPr>
            <w:tcW w:w="419" w:type="pct"/>
          </w:tcPr>
          <w:p w:rsidR="00CA6C5A" w:rsidRPr="00F82F67" w:rsidRDefault="00CA6C5A" w:rsidP="00884C2F">
            <w:pPr>
              <w:rPr>
                <w:rFonts w:ascii="Times New Roman" w:hAnsi="Times New Roman" w:cs="Times New Roman"/>
                <w:sz w:val="24"/>
                <w:szCs w:val="24"/>
              </w:rPr>
            </w:pPr>
            <w:r w:rsidRPr="00F82F67">
              <w:rPr>
                <w:rFonts w:ascii="Times New Roman" w:hAnsi="Times New Roman" w:cs="Times New Roman"/>
                <w:sz w:val="24"/>
                <w:szCs w:val="24"/>
              </w:rPr>
              <w:t>7.0</w:t>
            </w:r>
          </w:p>
        </w:tc>
        <w:tc>
          <w:tcPr>
            <w:tcW w:w="481" w:type="pct"/>
          </w:tcPr>
          <w:p w:rsidR="00CA6C5A" w:rsidRPr="00F82F67" w:rsidRDefault="00CA6C5A" w:rsidP="00884C2F">
            <w:pPr>
              <w:rPr>
                <w:rFonts w:ascii="Times New Roman" w:hAnsi="Times New Roman" w:cs="Times New Roman"/>
                <w:sz w:val="24"/>
                <w:szCs w:val="24"/>
              </w:rPr>
            </w:pPr>
            <w:r w:rsidRPr="00F82F67">
              <w:rPr>
                <w:rFonts w:ascii="Times New Roman" w:hAnsi="Times New Roman" w:cs="Times New Roman"/>
                <w:sz w:val="24"/>
                <w:szCs w:val="24"/>
              </w:rPr>
              <w:t>1.3</w:t>
            </w:r>
          </w:p>
        </w:tc>
        <w:tc>
          <w:tcPr>
            <w:tcW w:w="602" w:type="pct"/>
          </w:tcPr>
          <w:p w:rsidR="00CA6C5A" w:rsidRPr="00F82F67" w:rsidRDefault="00CA6C5A" w:rsidP="00884C2F">
            <w:pPr>
              <w:rPr>
                <w:rFonts w:ascii="Times New Roman" w:hAnsi="Times New Roman" w:cs="Times New Roman"/>
                <w:sz w:val="24"/>
                <w:szCs w:val="24"/>
              </w:rPr>
            </w:pPr>
            <w:r w:rsidRPr="00F82F67">
              <w:rPr>
                <w:rFonts w:ascii="Times New Roman" w:hAnsi="Times New Roman" w:cs="Times New Roman"/>
                <w:sz w:val="24"/>
                <w:szCs w:val="24"/>
              </w:rPr>
              <w:t>0.4</w:t>
            </w:r>
          </w:p>
        </w:tc>
      </w:tr>
      <w:tr w:rsidR="00CA6C5A" w:rsidRPr="00F82F67" w:rsidTr="001D0593">
        <w:tc>
          <w:tcPr>
            <w:tcW w:w="899" w:type="pct"/>
          </w:tcPr>
          <w:p w:rsidR="00CA6C5A" w:rsidRPr="00F82F67" w:rsidRDefault="00107BC0" w:rsidP="00BE2F76">
            <w:pPr>
              <w:rPr>
                <w:rFonts w:ascii="Times New Roman" w:hAnsi="Times New Roman" w:cs="Times New Roman"/>
                <w:sz w:val="24"/>
                <w:szCs w:val="24"/>
              </w:rPr>
            </w:pPr>
            <w:r w:rsidRPr="00F82F67">
              <w:rPr>
                <w:rFonts w:ascii="Times New Roman" w:hAnsi="Times New Roman" w:cs="Times New Roman"/>
                <w:sz w:val="24"/>
                <w:szCs w:val="24"/>
              </w:rPr>
              <w:t>East central</w:t>
            </w:r>
          </w:p>
        </w:tc>
        <w:tc>
          <w:tcPr>
            <w:tcW w:w="475" w:type="pct"/>
          </w:tcPr>
          <w:p w:rsidR="00CA6C5A" w:rsidRPr="00F82F67" w:rsidRDefault="00CA6C5A" w:rsidP="00CA6C5A">
            <w:pPr>
              <w:rPr>
                <w:rFonts w:ascii="Times New Roman" w:hAnsi="Times New Roman" w:cs="Times New Roman"/>
                <w:sz w:val="24"/>
                <w:szCs w:val="24"/>
              </w:rPr>
            </w:pPr>
            <w:r w:rsidRPr="00F82F67">
              <w:rPr>
                <w:rFonts w:ascii="Times New Roman" w:hAnsi="Times New Roman" w:cs="Times New Roman"/>
                <w:sz w:val="24"/>
                <w:szCs w:val="24"/>
              </w:rPr>
              <w:t xml:space="preserve">21.4 </w:t>
            </w:r>
          </w:p>
        </w:tc>
        <w:tc>
          <w:tcPr>
            <w:tcW w:w="422" w:type="pct"/>
          </w:tcPr>
          <w:p w:rsidR="00CA6C5A" w:rsidRPr="00F82F67" w:rsidRDefault="00CA6C5A" w:rsidP="00CA6C5A">
            <w:pPr>
              <w:rPr>
                <w:rFonts w:ascii="Times New Roman" w:hAnsi="Times New Roman" w:cs="Times New Roman"/>
                <w:sz w:val="24"/>
                <w:szCs w:val="24"/>
              </w:rPr>
            </w:pPr>
            <w:r w:rsidRPr="00F82F67">
              <w:rPr>
                <w:rFonts w:ascii="Times New Roman" w:hAnsi="Times New Roman" w:cs="Times New Roman"/>
                <w:sz w:val="24"/>
                <w:szCs w:val="24"/>
              </w:rPr>
              <w:t xml:space="preserve">4.8 </w:t>
            </w:r>
          </w:p>
        </w:tc>
        <w:tc>
          <w:tcPr>
            <w:tcW w:w="400" w:type="pct"/>
          </w:tcPr>
          <w:p w:rsidR="00CA6C5A" w:rsidRPr="00F82F67" w:rsidRDefault="00CA6C5A">
            <w:pPr>
              <w:rPr>
                <w:rFonts w:ascii="Times New Roman" w:hAnsi="Times New Roman" w:cs="Times New Roman"/>
                <w:sz w:val="24"/>
                <w:szCs w:val="24"/>
              </w:rPr>
            </w:pPr>
            <w:r w:rsidRPr="00F82F67">
              <w:rPr>
                <w:rFonts w:ascii="Times New Roman" w:hAnsi="Times New Roman" w:cs="Times New Roman"/>
                <w:sz w:val="24"/>
                <w:szCs w:val="24"/>
              </w:rPr>
              <w:t>1.7</w:t>
            </w:r>
          </w:p>
        </w:tc>
        <w:tc>
          <w:tcPr>
            <w:tcW w:w="466" w:type="pct"/>
          </w:tcPr>
          <w:p w:rsidR="00CA6C5A" w:rsidRPr="00F82F67" w:rsidRDefault="00CA6C5A" w:rsidP="008974BB">
            <w:pPr>
              <w:rPr>
                <w:rFonts w:ascii="Times New Roman" w:hAnsi="Times New Roman" w:cs="Times New Roman"/>
                <w:sz w:val="24"/>
                <w:szCs w:val="24"/>
              </w:rPr>
            </w:pPr>
            <w:r w:rsidRPr="00F82F67">
              <w:rPr>
                <w:rFonts w:ascii="Times New Roman" w:hAnsi="Times New Roman" w:cs="Times New Roman"/>
                <w:sz w:val="24"/>
                <w:szCs w:val="24"/>
              </w:rPr>
              <w:t>5.5</w:t>
            </w:r>
          </w:p>
        </w:tc>
        <w:tc>
          <w:tcPr>
            <w:tcW w:w="372" w:type="pct"/>
          </w:tcPr>
          <w:p w:rsidR="00CA6C5A" w:rsidRPr="00F82F67" w:rsidRDefault="00CA6C5A" w:rsidP="008974BB">
            <w:pPr>
              <w:rPr>
                <w:rFonts w:ascii="Times New Roman" w:hAnsi="Times New Roman" w:cs="Times New Roman"/>
                <w:sz w:val="24"/>
                <w:szCs w:val="24"/>
              </w:rPr>
            </w:pPr>
            <w:r w:rsidRPr="00F82F67">
              <w:rPr>
                <w:rFonts w:ascii="Times New Roman" w:hAnsi="Times New Roman" w:cs="Times New Roman"/>
                <w:sz w:val="24"/>
                <w:szCs w:val="24"/>
              </w:rPr>
              <w:t>1.1</w:t>
            </w:r>
          </w:p>
        </w:tc>
        <w:tc>
          <w:tcPr>
            <w:tcW w:w="466" w:type="pct"/>
          </w:tcPr>
          <w:p w:rsidR="00CA6C5A" w:rsidRPr="00F82F67" w:rsidRDefault="00CA6C5A" w:rsidP="008974BB">
            <w:pPr>
              <w:rPr>
                <w:rFonts w:ascii="Times New Roman" w:hAnsi="Times New Roman" w:cs="Times New Roman"/>
                <w:sz w:val="24"/>
                <w:szCs w:val="24"/>
              </w:rPr>
            </w:pPr>
            <w:r w:rsidRPr="00F82F67">
              <w:rPr>
                <w:rFonts w:ascii="Times New Roman" w:hAnsi="Times New Roman" w:cs="Times New Roman"/>
                <w:sz w:val="24"/>
                <w:szCs w:val="24"/>
              </w:rPr>
              <w:t>0.3</w:t>
            </w:r>
          </w:p>
        </w:tc>
        <w:tc>
          <w:tcPr>
            <w:tcW w:w="419" w:type="pct"/>
          </w:tcPr>
          <w:p w:rsidR="00CA6C5A" w:rsidRPr="00F82F67" w:rsidRDefault="00CA6C5A" w:rsidP="00884C2F">
            <w:pPr>
              <w:rPr>
                <w:rFonts w:ascii="Times New Roman" w:hAnsi="Times New Roman" w:cs="Times New Roman"/>
                <w:sz w:val="24"/>
                <w:szCs w:val="24"/>
              </w:rPr>
            </w:pPr>
            <w:r w:rsidRPr="00F82F67">
              <w:rPr>
                <w:rFonts w:ascii="Times New Roman" w:hAnsi="Times New Roman" w:cs="Times New Roman"/>
                <w:sz w:val="24"/>
                <w:szCs w:val="24"/>
              </w:rPr>
              <w:t>10.6</w:t>
            </w:r>
          </w:p>
        </w:tc>
        <w:tc>
          <w:tcPr>
            <w:tcW w:w="481" w:type="pct"/>
          </w:tcPr>
          <w:p w:rsidR="00CA6C5A" w:rsidRPr="00F82F67" w:rsidRDefault="00CA6C5A" w:rsidP="00884C2F">
            <w:pPr>
              <w:rPr>
                <w:rFonts w:ascii="Times New Roman" w:hAnsi="Times New Roman" w:cs="Times New Roman"/>
                <w:sz w:val="24"/>
                <w:szCs w:val="24"/>
              </w:rPr>
            </w:pPr>
            <w:r w:rsidRPr="00F82F67">
              <w:rPr>
                <w:rFonts w:ascii="Times New Roman" w:hAnsi="Times New Roman" w:cs="Times New Roman"/>
                <w:sz w:val="24"/>
                <w:szCs w:val="24"/>
              </w:rPr>
              <w:t>1.9</w:t>
            </w:r>
          </w:p>
        </w:tc>
        <w:tc>
          <w:tcPr>
            <w:tcW w:w="602" w:type="pct"/>
          </w:tcPr>
          <w:p w:rsidR="00CA6C5A" w:rsidRPr="00F82F67" w:rsidRDefault="00CA6C5A" w:rsidP="00884C2F">
            <w:pPr>
              <w:rPr>
                <w:rFonts w:ascii="Times New Roman" w:hAnsi="Times New Roman" w:cs="Times New Roman"/>
                <w:sz w:val="24"/>
                <w:szCs w:val="24"/>
              </w:rPr>
            </w:pPr>
            <w:r w:rsidRPr="00F82F67">
              <w:rPr>
                <w:rFonts w:ascii="Times New Roman" w:hAnsi="Times New Roman" w:cs="Times New Roman"/>
                <w:sz w:val="24"/>
                <w:szCs w:val="24"/>
              </w:rPr>
              <w:t>0.6</w:t>
            </w:r>
          </w:p>
        </w:tc>
      </w:tr>
      <w:tr w:rsidR="00CA6C5A" w:rsidRPr="00F82F67" w:rsidTr="001D0593">
        <w:tc>
          <w:tcPr>
            <w:tcW w:w="899" w:type="pct"/>
          </w:tcPr>
          <w:p w:rsidR="00CA6C5A" w:rsidRPr="00F82F67" w:rsidRDefault="00107BC0" w:rsidP="00BE2F76">
            <w:pPr>
              <w:rPr>
                <w:rFonts w:ascii="Times New Roman" w:hAnsi="Times New Roman" w:cs="Times New Roman"/>
                <w:sz w:val="24"/>
                <w:szCs w:val="24"/>
              </w:rPr>
            </w:pPr>
            <w:r w:rsidRPr="00F82F67">
              <w:rPr>
                <w:rFonts w:ascii="Times New Roman" w:hAnsi="Times New Roman" w:cs="Times New Roman"/>
                <w:sz w:val="24"/>
                <w:szCs w:val="24"/>
              </w:rPr>
              <w:t>Eastern</w:t>
            </w:r>
          </w:p>
        </w:tc>
        <w:tc>
          <w:tcPr>
            <w:tcW w:w="475" w:type="pct"/>
          </w:tcPr>
          <w:p w:rsidR="00CA6C5A" w:rsidRPr="00F82F67" w:rsidRDefault="00CA6C5A" w:rsidP="00CA6C5A">
            <w:pPr>
              <w:rPr>
                <w:rFonts w:ascii="Times New Roman" w:hAnsi="Times New Roman" w:cs="Times New Roman"/>
                <w:sz w:val="24"/>
                <w:szCs w:val="24"/>
              </w:rPr>
            </w:pPr>
            <w:r w:rsidRPr="00F82F67">
              <w:rPr>
                <w:rFonts w:ascii="Times New Roman" w:hAnsi="Times New Roman" w:cs="Times New Roman"/>
                <w:sz w:val="24"/>
                <w:szCs w:val="24"/>
              </w:rPr>
              <w:t xml:space="preserve">26.5 </w:t>
            </w:r>
          </w:p>
        </w:tc>
        <w:tc>
          <w:tcPr>
            <w:tcW w:w="422" w:type="pct"/>
          </w:tcPr>
          <w:p w:rsidR="00CA6C5A" w:rsidRPr="00F82F67" w:rsidRDefault="00CA6C5A" w:rsidP="00CA6C5A">
            <w:pPr>
              <w:rPr>
                <w:rFonts w:ascii="Times New Roman" w:hAnsi="Times New Roman" w:cs="Times New Roman"/>
                <w:sz w:val="24"/>
                <w:szCs w:val="24"/>
              </w:rPr>
            </w:pPr>
            <w:r w:rsidRPr="00F82F67">
              <w:rPr>
                <w:rFonts w:ascii="Times New Roman" w:hAnsi="Times New Roman" w:cs="Times New Roman"/>
                <w:sz w:val="24"/>
                <w:szCs w:val="24"/>
              </w:rPr>
              <w:t xml:space="preserve">6.5 </w:t>
            </w:r>
          </w:p>
        </w:tc>
        <w:tc>
          <w:tcPr>
            <w:tcW w:w="400" w:type="pct"/>
          </w:tcPr>
          <w:p w:rsidR="00CA6C5A" w:rsidRPr="00F82F67" w:rsidRDefault="00CA6C5A">
            <w:pPr>
              <w:rPr>
                <w:rFonts w:ascii="Times New Roman" w:hAnsi="Times New Roman" w:cs="Times New Roman"/>
                <w:sz w:val="24"/>
                <w:szCs w:val="24"/>
              </w:rPr>
            </w:pPr>
            <w:r w:rsidRPr="00F82F67">
              <w:rPr>
                <w:rFonts w:ascii="Times New Roman" w:hAnsi="Times New Roman" w:cs="Times New Roman"/>
                <w:sz w:val="24"/>
                <w:szCs w:val="24"/>
              </w:rPr>
              <w:t>2.3</w:t>
            </w:r>
          </w:p>
        </w:tc>
        <w:tc>
          <w:tcPr>
            <w:tcW w:w="466" w:type="pct"/>
          </w:tcPr>
          <w:p w:rsidR="00CA6C5A" w:rsidRPr="00F82F67" w:rsidRDefault="00CA6C5A" w:rsidP="008974BB">
            <w:pPr>
              <w:rPr>
                <w:rFonts w:ascii="Times New Roman" w:hAnsi="Times New Roman" w:cs="Times New Roman"/>
                <w:sz w:val="24"/>
                <w:szCs w:val="24"/>
              </w:rPr>
            </w:pPr>
            <w:r w:rsidRPr="00F82F67">
              <w:rPr>
                <w:rFonts w:ascii="Times New Roman" w:hAnsi="Times New Roman" w:cs="Times New Roman"/>
                <w:sz w:val="24"/>
                <w:szCs w:val="24"/>
              </w:rPr>
              <w:t>9.3</w:t>
            </w:r>
          </w:p>
        </w:tc>
        <w:tc>
          <w:tcPr>
            <w:tcW w:w="372" w:type="pct"/>
          </w:tcPr>
          <w:p w:rsidR="00CA6C5A" w:rsidRPr="00F82F67" w:rsidRDefault="00CA6C5A" w:rsidP="008974BB">
            <w:pPr>
              <w:rPr>
                <w:rFonts w:ascii="Times New Roman" w:hAnsi="Times New Roman" w:cs="Times New Roman"/>
                <w:sz w:val="24"/>
                <w:szCs w:val="24"/>
              </w:rPr>
            </w:pPr>
            <w:r w:rsidRPr="00F82F67">
              <w:rPr>
                <w:rFonts w:ascii="Times New Roman" w:hAnsi="Times New Roman" w:cs="Times New Roman"/>
                <w:sz w:val="24"/>
                <w:szCs w:val="24"/>
              </w:rPr>
              <w:t>1.7</w:t>
            </w:r>
          </w:p>
        </w:tc>
        <w:tc>
          <w:tcPr>
            <w:tcW w:w="466" w:type="pct"/>
          </w:tcPr>
          <w:p w:rsidR="00CA6C5A" w:rsidRPr="00F82F67" w:rsidRDefault="00CA6C5A" w:rsidP="008974BB">
            <w:pPr>
              <w:rPr>
                <w:rFonts w:ascii="Times New Roman" w:hAnsi="Times New Roman" w:cs="Times New Roman"/>
                <w:sz w:val="24"/>
                <w:szCs w:val="24"/>
              </w:rPr>
            </w:pPr>
            <w:r w:rsidRPr="00F82F67">
              <w:rPr>
                <w:rFonts w:ascii="Times New Roman" w:hAnsi="Times New Roman" w:cs="Times New Roman"/>
                <w:sz w:val="24"/>
                <w:szCs w:val="24"/>
              </w:rPr>
              <w:t>0.4</w:t>
            </w:r>
          </w:p>
        </w:tc>
        <w:tc>
          <w:tcPr>
            <w:tcW w:w="419" w:type="pct"/>
          </w:tcPr>
          <w:p w:rsidR="00CA6C5A" w:rsidRPr="00F82F67" w:rsidRDefault="00CA6C5A" w:rsidP="00884C2F">
            <w:pPr>
              <w:rPr>
                <w:rFonts w:ascii="Times New Roman" w:hAnsi="Times New Roman" w:cs="Times New Roman"/>
                <w:sz w:val="24"/>
                <w:szCs w:val="24"/>
              </w:rPr>
            </w:pPr>
            <w:r w:rsidRPr="00F82F67">
              <w:rPr>
                <w:rFonts w:ascii="Times New Roman" w:hAnsi="Times New Roman" w:cs="Times New Roman"/>
                <w:sz w:val="24"/>
                <w:szCs w:val="24"/>
              </w:rPr>
              <w:t>13.2</w:t>
            </w:r>
          </w:p>
        </w:tc>
        <w:tc>
          <w:tcPr>
            <w:tcW w:w="481" w:type="pct"/>
          </w:tcPr>
          <w:p w:rsidR="00CA6C5A" w:rsidRPr="00F82F67" w:rsidRDefault="00CA6C5A" w:rsidP="00884C2F">
            <w:pPr>
              <w:rPr>
                <w:rFonts w:ascii="Times New Roman" w:hAnsi="Times New Roman" w:cs="Times New Roman"/>
                <w:sz w:val="24"/>
                <w:szCs w:val="24"/>
              </w:rPr>
            </w:pPr>
            <w:r w:rsidRPr="00F82F67">
              <w:rPr>
                <w:rFonts w:ascii="Times New Roman" w:hAnsi="Times New Roman" w:cs="Times New Roman"/>
                <w:sz w:val="24"/>
                <w:szCs w:val="24"/>
              </w:rPr>
              <w:t>2.9</w:t>
            </w:r>
          </w:p>
        </w:tc>
        <w:tc>
          <w:tcPr>
            <w:tcW w:w="602" w:type="pct"/>
          </w:tcPr>
          <w:p w:rsidR="00CA6C5A" w:rsidRPr="00F82F67" w:rsidRDefault="00CA6C5A" w:rsidP="00884C2F">
            <w:pPr>
              <w:rPr>
                <w:rFonts w:ascii="Times New Roman" w:hAnsi="Times New Roman" w:cs="Times New Roman"/>
                <w:sz w:val="24"/>
                <w:szCs w:val="24"/>
              </w:rPr>
            </w:pPr>
            <w:r w:rsidRPr="00F82F67">
              <w:rPr>
                <w:rFonts w:ascii="Times New Roman" w:hAnsi="Times New Roman" w:cs="Times New Roman"/>
                <w:sz w:val="24"/>
                <w:szCs w:val="24"/>
              </w:rPr>
              <w:t>0.8</w:t>
            </w:r>
          </w:p>
        </w:tc>
      </w:tr>
      <w:tr w:rsidR="00CA6C5A" w:rsidRPr="00F82F67" w:rsidTr="001D0593">
        <w:tc>
          <w:tcPr>
            <w:tcW w:w="899" w:type="pct"/>
          </w:tcPr>
          <w:p w:rsidR="00CA6C5A" w:rsidRPr="00F82F67" w:rsidRDefault="00107BC0" w:rsidP="00BE2F76">
            <w:pPr>
              <w:rPr>
                <w:rFonts w:ascii="Times New Roman" w:hAnsi="Times New Roman" w:cs="Times New Roman"/>
                <w:sz w:val="24"/>
                <w:szCs w:val="24"/>
              </w:rPr>
            </w:pPr>
            <w:r w:rsidRPr="00F82F67">
              <w:rPr>
                <w:rFonts w:ascii="Times New Roman" w:hAnsi="Times New Roman" w:cs="Times New Roman"/>
                <w:sz w:val="24"/>
                <w:szCs w:val="24"/>
              </w:rPr>
              <w:t>Mid-Northern</w:t>
            </w:r>
          </w:p>
        </w:tc>
        <w:tc>
          <w:tcPr>
            <w:tcW w:w="475" w:type="pct"/>
          </w:tcPr>
          <w:p w:rsidR="00CA6C5A" w:rsidRPr="00F82F67" w:rsidRDefault="00CA6C5A" w:rsidP="00CA6C5A">
            <w:pPr>
              <w:rPr>
                <w:rFonts w:ascii="Times New Roman" w:hAnsi="Times New Roman" w:cs="Times New Roman"/>
                <w:sz w:val="24"/>
                <w:szCs w:val="24"/>
              </w:rPr>
            </w:pPr>
            <w:r w:rsidRPr="00F82F67">
              <w:rPr>
                <w:rFonts w:ascii="Times New Roman" w:hAnsi="Times New Roman" w:cs="Times New Roman"/>
                <w:sz w:val="24"/>
                <w:szCs w:val="24"/>
              </w:rPr>
              <w:t xml:space="preserve">40.4 </w:t>
            </w:r>
          </w:p>
        </w:tc>
        <w:tc>
          <w:tcPr>
            <w:tcW w:w="422" w:type="pct"/>
          </w:tcPr>
          <w:p w:rsidR="00CA6C5A" w:rsidRPr="00F82F67" w:rsidRDefault="00CA6C5A" w:rsidP="00CA6C5A">
            <w:pPr>
              <w:rPr>
                <w:rFonts w:ascii="Times New Roman" w:hAnsi="Times New Roman" w:cs="Times New Roman"/>
                <w:sz w:val="24"/>
                <w:szCs w:val="24"/>
              </w:rPr>
            </w:pPr>
            <w:r w:rsidRPr="00F82F67">
              <w:rPr>
                <w:rFonts w:ascii="Times New Roman" w:hAnsi="Times New Roman" w:cs="Times New Roman"/>
                <w:sz w:val="24"/>
                <w:szCs w:val="24"/>
              </w:rPr>
              <w:t xml:space="preserve">12.2 </w:t>
            </w:r>
          </w:p>
        </w:tc>
        <w:tc>
          <w:tcPr>
            <w:tcW w:w="400" w:type="pct"/>
          </w:tcPr>
          <w:p w:rsidR="00CA6C5A" w:rsidRPr="00F82F67" w:rsidRDefault="00CA6C5A">
            <w:pPr>
              <w:rPr>
                <w:rFonts w:ascii="Times New Roman" w:hAnsi="Times New Roman" w:cs="Times New Roman"/>
                <w:sz w:val="24"/>
                <w:szCs w:val="24"/>
              </w:rPr>
            </w:pPr>
            <w:r w:rsidRPr="00F82F67">
              <w:rPr>
                <w:rFonts w:ascii="Times New Roman" w:hAnsi="Times New Roman" w:cs="Times New Roman"/>
                <w:sz w:val="24"/>
                <w:szCs w:val="24"/>
              </w:rPr>
              <w:t>5.4</w:t>
            </w:r>
          </w:p>
        </w:tc>
        <w:tc>
          <w:tcPr>
            <w:tcW w:w="466" w:type="pct"/>
          </w:tcPr>
          <w:p w:rsidR="00CA6C5A" w:rsidRPr="00F82F67" w:rsidRDefault="00CA6C5A" w:rsidP="008974BB">
            <w:pPr>
              <w:rPr>
                <w:rFonts w:ascii="Times New Roman" w:hAnsi="Times New Roman" w:cs="Times New Roman"/>
                <w:sz w:val="24"/>
                <w:szCs w:val="24"/>
              </w:rPr>
            </w:pPr>
            <w:r w:rsidRPr="00F82F67">
              <w:rPr>
                <w:rFonts w:ascii="Times New Roman" w:hAnsi="Times New Roman" w:cs="Times New Roman"/>
                <w:sz w:val="24"/>
                <w:szCs w:val="24"/>
              </w:rPr>
              <w:t>10.9</w:t>
            </w:r>
          </w:p>
        </w:tc>
        <w:tc>
          <w:tcPr>
            <w:tcW w:w="372" w:type="pct"/>
          </w:tcPr>
          <w:p w:rsidR="00CA6C5A" w:rsidRPr="00F82F67" w:rsidRDefault="00CA6C5A" w:rsidP="008974BB">
            <w:pPr>
              <w:rPr>
                <w:rFonts w:ascii="Times New Roman" w:hAnsi="Times New Roman" w:cs="Times New Roman"/>
                <w:sz w:val="24"/>
                <w:szCs w:val="24"/>
              </w:rPr>
            </w:pPr>
            <w:r w:rsidRPr="00F82F67">
              <w:rPr>
                <w:rFonts w:ascii="Times New Roman" w:hAnsi="Times New Roman" w:cs="Times New Roman"/>
                <w:sz w:val="24"/>
                <w:szCs w:val="24"/>
              </w:rPr>
              <w:t>3.7</w:t>
            </w:r>
          </w:p>
        </w:tc>
        <w:tc>
          <w:tcPr>
            <w:tcW w:w="466" w:type="pct"/>
          </w:tcPr>
          <w:p w:rsidR="00CA6C5A" w:rsidRPr="00F82F67" w:rsidRDefault="00CA6C5A" w:rsidP="008974BB">
            <w:pPr>
              <w:rPr>
                <w:rFonts w:ascii="Times New Roman" w:hAnsi="Times New Roman" w:cs="Times New Roman"/>
                <w:sz w:val="24"/>
                <w:szCs w:val="24"/>
              </w:rPr>
            </w:pPr>
            <w:r w:rsidRPr="00F82F67">
              <w:rPr>
                <w:rFonts w:ascii="Times New Roman" w:hAnsi="Times New Roman" w:cs="Times New Roman"/>
                <w:sz w:val="24"/>
                <w:szCs w:val="24"/>
              </w:rPr>
              <w:t>1.6</w:t>
            </w:r>
          </w:p>
        </w:tc>
        <w:tc>
          <w:tcPr>
            <w:tcW w:w="419" w:type="pct"/>
          </w:tcPr>
          <w:p w:rsidR="00CA6C5A" w:rsidRPr="00F82F67" w:rsidRDefault="00CA6C5A" w:rsidP="00787230">
            <w:pPr>
              <w:rPr>
                <w:rFonts w:ascii="Times New Roman" w:hAnsi="Times New Roman" w:cs="Times New Roman"/>
                <w:sz w:val="24"/>
                <w:szCs w:val="24"/>
              </w:rPr>
            </w:pPr>
            <w:r w:rsidRPr="00F82F67">
              <w:rPr>
                <w:rFonts w:ascii="Times New Roman" w:hAnsi="Times New Roman" w:cs="Times New Roman"/>
                <w:sz w:val="24"/>
                <w:szCs w:val="24"/>
              </w:rPr>
              <w:t>21.7</w:t>
            </w:r>
          </w:p>
        </w:tc>
        <w:tc>
          <w:tcPr>
            <w:tcW w:w="481" w:type="pct"/>
          </w:tcPr>
          <w:p w:rsidR="00CA6C5A" w:rsidRPr="00F82F67" w:rsidRDefault="00CA6C5A" w:rsidP="00884C2F">
            <w:pPr>
              <w:rPr>
                <w:rFonts w:ascii="Times New Roman" w:hAnsi="Times New Roman" w:cs="Times New Roman"/>
                <w:sz w:val="24"/>
                <w:szCs w:val="24"/>
              </w:rPr>
            </w:pPr>
            <w:r w:rsidRPr="00F82F67">
              <w:rPr>
                <w:rFonts w:ascii="Times New Roman" w:hAnsi="Times New Roman" w:cs="Times New Roman"/>
                <w:sz w:val="24"/>
                <w:szCs w:val="24"/>
              </w:rPr>
              <w:t>6.2</w:t>
            </w:r>
          </w:p>
        </w:tc>
        <w:tc>
          <w:tcPr>
            <w:tcW w:w="602" w:type="pct"/>
          </w:tcPr>
          <w:p w:rsidR="00CA6C5A" w:rsidRPr="00F82F67" w:rsidRDefault="00CA6C5A" w:rsidP="00884C2F">
            <w:pPr>
              <w:rPr>
                <w:rFonts w:ascii="Times New Roman" w:hAnsi="Times New Roman" w:cs="Times New Roman"/>
                <w:sz w:val="24"/>
                <w:szCs w:val="24"/>
              </w:rPr>
            </w:pPr>
            <w:r w:rsidRPr="00F82F67">
              <w:rPr>
                <w:rFonts w:ascii="Times New Roman" w:hAnsi="Times New Roman" w:cs="Times New Roman"/>
                <w:sz w:val="24"/>
                <w:szCs w:val="24"/>
              </w:rPr>
              <w:t>2.8</w:t>
            </w:r>
          </w:p>
        </w:tc>
      </w:tr>
      <w:tr w:rsidR="00A752CE" w:rsidRPr="00F82F67" w:rsidTr="001D0593">
        <w:tc>
          <w:tcPr>
            <w:tcW w:w="899" w:type="pct"/>
          </w:tcPr>
          <w:p w:rsidR="00A752CE" w:rsidRPr="00F82F67" w:rsidRDefault="00107BC0" w:rsidP="00BE2F76">
            <w:pPr>
              <w:rPr>
                <w:rFonts w:ascii="Times New Roman" w:hAnsi="Times New Roman" w:cs="Times New Roman"/>
                <w:sz w:val="24"/>
                <w:szCs w:val="24"/>
              </w:rPr>
            </w:pPr>
            <w:r w:rsidRPr="00F82F67">
              <w:rPr>
                <w:rFonts w:ascii="Times New Roman" w:hAnsi="Times New Roman" w:cs="Times New Roman"/>
                <w:sz w:val="24"/>
                <w:szCs w:val="24"/>
              </w:rPr>
              <w:t>North-east</w:t>
            </w:r>
          </w:p>
        </w:tc>
        <w:tc>
          <w:tcPr>
            <w:tcW w:w="475" w:type="pct"/>
          </w:tcPr>
          <w:p w:rsidR="00A752CE" w:rsidRPr="00F82F67" w:rsidRDefault="00A752CE" w:rsidP="00A752CE">
            <w:pPr>
              <w:rPr>
                <w:rFonts w:ascii="Times New Roman" w:hAnsi="Times New Roman" w:cs="Times New Roman"/>
                <w:sz w:val="24"/>
                <w:szCs w:val="24"/>
              </w:rPr>
            </w:pPr>
            <w:r w:rsidRPr="00F82F67">
              <w:rPr>
                <w:rFonts w:ascii="Times New Roman" w:hAnsi="Times New Roman" w:cs="Times New Roman"/>
                <w:sz w:val="24"/>
                <w:szCs w:val="24"/>
              </w:rPr>
              <w:t xml:space="preserve">75.8 </w:t>
            </w:r>
          </w:p>
        </w:tc>
        <w:tc>
          <w:tcPr>
            <w:tcW w:w="422" w:type="pct"/>
          </w:tcPr>
          <w:p w:rsidR="00A752CE" w:rsidRPr="00F82F67" w:rsidRDefault="00A752CE" w:rsidP="00A752CE">
            <w:pPr>
              <w:rPr>
                <w:rFonts w:ascii="Times New Roman" w:hAnsi="Times New Roman" w:cs="Times New Roman"/>
                <w:sz w:val="24"/>
                <w:szCs w:val="24"/>
              </w:rPr>
            </w:pPr>
            <w:r w:rsidRPr="00F82F67">
              <w:rPr>
                <w:rFonts w:ascii="Times New Roman" w:hAnsi="Times New Roman" w:cs="Times New Roman"/>
                <w:sz w:val="24"/>
                <w:szCs w:val="24"/>
              </w:rPr>
              <w:t xml:space="preserve">35.0 </w:t>
            </w:r>
          </w:p>
        </w:tc>
        <w:tc>
          <w:tcPr>
            <w:tcW w:w="400" w:type="pct"/>
          </w:tcPr>
          <w:p w:rsidR="00A752CE" w:rsidRPr="00F82F67" w:rsidRDefault="00A752CE">
            <w:pPr>
              <w:rPr>
                <w:rFonts w:ascii="Times New Roman" w:hAnsi="Times New Roman" w:cs="Times New Roman"/>
                <w:sz w:val="24"/>
                <w:szCs w:val="24"/>
              </w:rPr>
            </w:pPr>
            <w:r w:rsidRPr="00F82F67">
              <w:rPr>
                <w:rFonts w:ascii="Times New Roman" w:hAnsi="Times New Roman" w:cs="Times New Roman"/>
                <w:sz w:val="24"/>
                <w:szCs w:val="24"/>
              </w:rPr>
              <w:t>19.1</w:t>
            </w:r>
          </w:p>
        </w:tc>
        <w:tc>
          <w:tcPr>
            <w:tcW w:w="466" w:type="pct"/>
          </w:tcPr>
          <w:p w:rsidR="00A752CE" w:rsidRPr="00F82F67" w:rsidRDefault="00A752CE" w:rsidP="008974BB">
            <w:pPr>
              <w:rPr>
                <w:rFonts w:ascii="Times New Roman" w:hAnsi="Times New Roman" w:cs="Times New Roman"/>
                <w:sz w:val="24"/>
                <w:szCs w:val="24"/>
              </w:rPr>
            </w:pPr>
            <w:r w:rsidRPr="00F82F67">
              <w:rPr>
                <w:rFonts w:ascii="Times New Roman" w:hAnsi="Times New Roman" w:cs="Times New Roman"/>
                <w:sz w:val="24"/>
                <w:szCs w:val="24"/>
              </w:rPr>
              <w:t>68.9</w:t>
            </w:r>
          </w:p>
        </w:tc>
        <w:tc>
          <w:tcPr>
            <w:tcW w:w="372" w:type="pct"/>
          </w:tcPr>
          <w:p w:rsidR="00A752CE" w:rsidRPr="00F82F67" w:rsidRDefault="00A752CE" w:rsidP="008974BB">
            <w:pPr>
              <w:rPr>
                <w:rFonts w:ascii="Times New Roman" w:hAnsi="Times New Roman" w:cs="Times New Roman"/>
                <w:sz w:val="24"/>
                <w:szCs w:val="24"/>
              </w:rPr>
            </w:pPr>
            <w:r w:rsidRPr="00F82F67">
              <w:rPr>
                <w:rFonts w:ascii="Times New Roman" w:hAnsi="Times New Roman" w:cs="Times New Roman"/>
                <w:sz w:val="24"/>
                <w:szCs w:val="24"/>
              </w:rPr>
              <w:t>27.9</w:t>
            </w:r>
          </w:p>
        </w:tc>
        <w:tc>
          <w:tcPr>
            <w:tcW w:w="466" w:type="pct"/>
          </w:tcPr>
          <w:p w:rsidR="00A752CE" w:rsidRPr="00F82F67" w:rsidRDefault="00A752CE" w:rsidP="008974BB">
            <w:pPr>
              <w:rPr>
                <w:rFonts w:ascii="Times New Roman" w:hAnsi="Times New Roman" w:cs="Times New Roman"/>
                <w:sz w:val="24"/>
                <w:szCs w:val="24"/>
              </w:rPr>
            </w:pPr>
            <w:r w:rsidRPr="00F82F67">
              <w:rPr>
                <w:rFonts w:ascii="Times New Roman" w:hAnsi="Times New Roman" w:cs="Times New Roman"/>
                <w:sz w:val="24"/>
                <w:szCs w:val="24"/>
              </w:rPr>
              <w:t>14.7</w:t>
            </w:r>
          </w:p>
        </w:tc>
        <w:tc>
          <w:tcPr>
            <w:tcW w:w="419" w:type="pct"/>
          </w:tcPr>
          <w:p w:rsidR="00A752CE" w:rsidRPr="00F82F67" w:rsidRDefault="00A752CE" w:rsidP="00787230">
            <w:pPr>
              <w:rPr>
                <w:rFonts w:ascii="Times New Roman" w:hAnsi="Times New Roman" w:cs="Times New Roman"/>
                <w:sz w:val="24"/>
                <w:szCs w:val="24"/>
              </w:rPr>
            </w:pPr>
            <w:r w:rsidRPr="00F82F67">
              <w:rPr>
                <w:rFonts w:ascii="Times New Roman" w:hAnsi="Times New Roman" w:cs="Times New Roman"/>
                <w:sz w:val="24"/>
                <w:szCs w:val="24"/>
              </w:rPr>
              <w:t>75.8</w:t>
            </w:r>
          </w:p>
        </w:tc>
        <w:tc>
          <w:tcPr>
            <w:tcW w:w="481" w:type="pct"/>
          </w:tcPr>
          <w:p w:rsidR="00A752CE" w:rsidRPr="00F82F67" w:rsidRDefault="00A752CE" w:rsidP="00884C2F">
            <w:pPr>
              <w:rPr>
                <w:rFonts w:ascii="Times New Roman" w:hAnsi="Times New Roman" w:cs="Times New Roman"/>
                <w:sz w:val="24"/>
                <w:szCs w:val="24"/>
              </w:rPr>
            </w:pPr>
            <w:r w:rsidRPr="00F82F67">
              <w:rPr>
                <w:rFonts w:ascii="Times New Roman" w:hAnsi="Times New Roman" w:cs="Times New Roman"/>
                <w:sz w:val="24"/>
                <w:szCs w:val="24"/>
              </w:rPr>
              <w:t>36.9</w:t>
            </w:r>
          </w:p>
        </w:tc>
        <w:tc>
          <w:tcPr>
            <w:tcW w:w="602" w:type="pct"/>
          </w:tcPr>
          <w:p w:rsidR="00A752CE" w:rsidRPr="00F82F67" w:rsidRDefault="00A752CE" w:rsidP="00884C2F">
            <w:pPr>
              <w:rPr>
                <w:rFonts w:ascii="Times New Roman" w:hAnsi="Times New Roman" w:cs="Times New Roman"/>
                <w:sz w:val="24"/>
                <w:szCs w:val="24"/>
              </w:rPr>
            </w:pPr>
            <w:r w:rsidRPr="00F82F67">
              <w:rPr>
                <w:rFonts w:ascii="Times New Roman" w:hAnsi="Times New Roman" w:cs="Times New Roman"/>
                <w:sz w:val="24"/>
                <w:szCs w:val="24"/>
              </w:rPr>
              <w:t>21.3</w:t>
            </w:r>
          </w:p>
        </w:tc>
      </w:tr>
      <w:tr w:rsidR="00A752CE" w:rsidRPr="00F82F67" w:rsidTr="001D0593">
        <w:tc>
          <w:tcPr>
            <w:tcW w:w="899" w:type="pct"/>
          </w:tcPr>
          <w:p w:rsidR="00A752CE" w:rsidRPr="00F82F67" w:rsidRDefault="00107BC0" w:rsidP="00BE2F76">
            <w:pPr>
              <w:rPr>
                <w:rFonts w:ascii="Times New Roman" w:hAnsi="Times New Roman" w:cs="Times New Roman"/>
                <w:sz w:val="24"/>
                <w:szCs w:val="24"/>
              </w:rPr>
            </w:pPr>
            <w:r w:rsidRPr="00F82F67">
              <w:rPr>
                <w:rFonts w:ascii="Times New Roman" w:hAnsi="Times New Roman" w:cs="Times New Roman"/>
                <w:sz w:val="24"/>
                <w:szCs w:val="24"/>
              </w:rPr>
              <w:t>West-Nile</w:t>
            </w:r>
          </w:p>
        </w:tc>
        <w:tc>
          <w:tcPr>
            <w:tcW w:w="475" w:type="pct"/>
          </w:tcPr>
          <w:p w:rsidR="00A752CE" w:rsidRPr="00F82F67" w:rsidRDefault="00A752CE" w:rsidP="00A752CE">
            <w:pPr>
              <w:rPr>
                <w:rFonts w:ascii="Times New Roman" w:hAnsi="Times New Roman" w:cs="Times New Roman"/>
                <w:sz w:val="24"/>
                <w:szCs w:val="24"/>
              </w:rPr>
            </w:pPr>
            <w:r w:rsidRPr="00F82F67">
              <w:rPr>
                <w:rFonts w:ascii="Times New Roman" w:hAnsi="Times New Roman" w:cs="Times New Roman"/>
                <w:sz w:val="24"/>
                <w:szCs w:val="24"/>
              </w:rPr>
              <w:t xml:space="preserve">39.7 </w:t>
            </w:r>
          </w:p>
        </w:tc>
        <w:tc>
          <w:tcPr>
            <w:tcW w:w="422" w:type="pct"/>
          </w:tcPr>
          <w:p w:rsidR="00A752CE" w:rsidRPr="00F82F67" w:rsidRDefault="00A752CE" w:rsidP="00A752CE">
            <w:pPr>
              <w:rPr>
                <w:rFonts w:ascii="Times New Roman" w:hAnsi="Times New Roman" w:cs="Times New Roman"/>
                <w:sz w:val="24"/>
                <w:szCs w:val="24"/>
              </w:rPr>
            </w:pPr>
            <w:r w:rsidRPr="00F82F67">
              <w:rPr>
                <w:rFonts w:ascii="Times New Roman" w:hAnsi="Times New Roman" w:cs="Times New Roman"/>
                <w:sz w:val="24"/>
                <w:szCs w:val="24"/>
              </w:rPr>
              <w:t xml:space="preserve">10.7 </w:t>
            </w:r>
          </w:p>
        </w:tc>
        <w:tc>
          <w:tcPr>
            <w:tcW w:w="400" w:type="pct"/>
          </w:tcPr>
          <w:p w:rsidR="00A752CE" w:rsidRPr="00F82F67" w:rsidRDefault="00A752CE">
            <w:pPr>
              <w:rPr>
                <w:rFonts w:ascii="Times New Roman" w:hAnsi="Times New Roman" w:cs="Times New Roman"/>
                <w:sz w:val="24"/>
                <w:szCs w:val="24"/>
              </w:rPr>
            </w:pPr>
            <w:r w:rsidRPr="00F82F67">
              <w:rPr>
                <w:rFonts w:ascii="Times New Roman" w:hAnsi="Times New Roman" w:cs="Times New Roman"/>
                <w:sz w:val="24"/>
                <w:szCs w:val="24"/>
              </w:rPr>
              <w:t xml:space="preserve"> 4.2</w:t>
            </w:r>
          </w:p>
        </w:tc>
        <w:tc>
          <w:tcPr>
            <w:tcW w:w="466" w:type="pct"/>
          </w:tcPr>
          <w:p w:rsidR="00A752CE" w:rsidRPr="00F82F67" w:rsidRDefault="00A752CE" w:rsidP="008974BB">
            <w:pPr>
              <w:rPr>
                <w:rFonts w:ascii="Times New Roman" w:hAnsi="Times New Roman" w:cs="Times New Roman"/>
                <w:sz w:val="24"/>
                <w:szCs w:val="24"/>
              </w:rPr>
            </w:pPr>
            <w:r w:rsidRPr="00F82F67">
              <w:rPr>
                <w:rFonts w:ascii="Times New Roman" w:hAnsi="Times New Roman" w:cs="Times New Roman"/>
                <w:sz w:val="24"/>
                <w:szCs w:val="24"/>
              </w:rPr>
              <w:t>9.7</w:t>
            </w:r>
          </w:p>
        </w:tc>
        <w:tc>
          <w:tcPr>
            <w:tcW w:w="372" w:type="pct"/>
          </w:tcPr>
          <w:p w:rsidR="00A752CE" w:rsidRPr="00F82F67" w:rsidRDefault="00A752CE" w:rsidP="008974BB">
            <w:pPr>
              <w:rPr>
                <w:rFonts w:ascii="Times New Roman" w:hAnsi="Times New Roman" w:cs="Times New Roman"/>
                <w:sz w:val="24"/>
                <w:szCs w:val="24"/>
              </w:rPr>
            </w:pPr>
            <w:r w:rsidRPr="00F82F67">
              <w:rPr>
                <w:rFonts w:ascii="Times New Roman" w:hAnsi="Times New Roman" w:cs="Times New Roman"/>
                <w:sz w:val="24"/>
                <w:szCs w:val="24"/>
              </w:rPr>
              <w:t>1.9</w:t>
            </w:r>
          </w:p>
        </w:tc>
        <w:tc>
          <w:tcPr>
            <w:tcW w:w="466" w:type="pct"/>
          </w:tcPr>
          <w:p w:rsidR="00A752CE" w:rsidRPr="00F82F67" w:rsidRDefault="00A752CE" w:rsidP="008974BB">
            <w:pPr>
              <w:rPr>
                <w:rFonts w:ascii="Times New Roman" w:hAnsi="Times New Roman" w:cs="Times New Roman"/>
                <w:sz w:val="24"/>
                <w:szCs w:val="24"/>
              </w:rPr>
            </w:pPr>
            <w:r w:rsidRPr="00F82F67">
              <w:rPr>
                <w:rFonts w:ascii="Times New Roman" w:hAnsi="Times New Roman" w:cs="Times New Roman"/>
                <w:sz w:val="24"/>
                <w:szCs w:val="24"/>
              </w:rPr>
              <w:t>0.6</w:t>
            </w:r>
          </w:p>
        </w:tc>
        <w:tc>
          <w:tcPr>
            <w:tcW w:w="419" w:type="pct"/>
          </w:tcPr>
          <w:p w:rsidR="00A752CE" w:rsidRPr="00F82F67" w:rsidRDefault="00A752CE" w:rsidP="00787230">
            <w:pPr>
              <w:rPr>
                <w:rFonts w:ascii="Times New Roman" w:hAnsi="Times New Roman" w:cs="Times New Roman"/>
                <w:sz w:val="24"/>
                <w:szCs w:val="24"/>
              </w:rPr>
            </w:pPr>
            <w:r w:rsidRPr="00F82F67">
              <w:rPr>
                <w:rFonts w:ascii="Times New Roman" w:hAnsi="Times New Roman" w:cs="Times New Roman"/>
                <w:sz w:val="24"/>
                <w:szCs w:val="24"/>
              </w:rPr>
              <w:t>20.8</w:t>
            </w:r>
          </w:p>
        </w:tc>
        <w:tc>
          <w:tcPr>
            <w:tcW w:w="481" w:type="pct"/>
          </w:tcPr>
          <w:p w:rsidR="00A752CE" w:rsidRPr="00F82F67" w:rsidRDefault="00A752CE" w:rsidP="00884C2F">
            <w:pPr>
              <w:rPr>
                <w:rFonts w:ascii="Times New Roman" w:hAnsi="Times New Roman" w:cs="Times New Roman"/>
                <w:sz w:val="24"/>
                <w:szCs w:val="24"/>
              </w:rPr>
            </w:pPr>
            <w:r w:rsidRPr="00F82F67">
              <w:rPr>
                <w:rFonts w:ascii="Times New Roman" w:hAnsi="Times New Roman" w:cs="Times New Roman"/>
                <w:sz w:val="24"/>
                <w:szCs w:val="24"/>
              </w:rPr>
              <w:t>4.9</w:t>
            </w:r>
          </w:p>
        </w:tc>
        <w:tc>
          <w:tcPr>
            <w:tcW w:w="602" w:type="pct"/>
          </w:tcPr>
          <w:p w:rsidR="00A752CE" w:rsidRPr="00F82F67" w:rsidRDefault="00A752CE" w:rsidP="00884C2F">
            <w:pPr>
              <w:rPr>
                <w:rFonts w:ascii="Times New Roman" w:hAnsi="Times New Roman" w:cs="Times New Roman"/>
                <w:sz w:val="24"/>
                <w:szCs w:val="24"/>
              </w:rPr>
            </w:pPr>
            <w:r w:rsidRPr="00F82F67">
              <w:rPr>
                <w:rFonts w:ascii="Times New Roman" w:hAnsi="Times New Roman" w:cs="Times New Roman"/>
                <w:sz w:val="24"/>
                <w:szCs w:val="24"/>
              </w:rPr>
              <w:t>1.6</w:t>
            </w:r>
          </w:p>
        </w:tc>
      </w:tr>
      <w:tr w:rsidR="00A752CE" w:rsidRPr="00F82F67" w:rsidTr="001D0593">
        <w:tc>
          <w:tcPr>
            <w:tcW w:w="899" w:type="pct"/>
          </w:tcPr>
          <w:p w:rsidR="00A752CE" w:rsidRPr="00F82F67" w:rsidRDefault="00107BC0" w:rsidP="00BE2F76">
            <w:pPr>
              <w:rPr>
                <w:rFonts w:ascii="Times New Roman" w:hAnsi="Times New Roman" w:cs="Times New Roman"/>
                <w:sz w:val="24"/>
                <w:szCs w:val="24"/>
              </w:rPr>
            </w:pPr>
            <w:r w:rsidRPr="00F82F67">
              <w:rPr>
                <w:rFonts w:ascii="Times New Roman" w:hAnsi="Times New Roman" w:cs="Times New Roman"/>
                <w:sz w:val="24"/>
                <w:szCs w:val="24"/>
              </w:rPr>
              <w:t>Mid-Western</w:t>
            </w:r>
          </w:p>
        </w:tc>
        <w:tc>
          <w:tcPr>
            <w:tcW w:w="475" w:type="pct"/>
          </w:tcPr>
          <w:p w:rsidR="00A752CE" w:rsidRPr="00F82F67" w:rsidRDefault="00A752CE" w:rsidP="00A752CE">
            <w:pPr>
              <w:rPr>
                <w:rFonts w:ascii="Times New Roman" w:hAnsi="Times New Roman" w:cs="Times New Roman"/>
                <w:sz w:val="24"/>
                <w:szCs w:val="24"/>
              </w:rPr>
            </w:pPr>
            <w:r w:rsidRPr="00F82F67">
              <w:rPr>
                <w:rFonts w:ascii="Times New Roman" w:hAnsi="Times New Roman" w:cs="Times New Roman"/>
                <w:sz w:val="24"/>
                <w:szCs w:val="24"/>
              </w:rPr>
              <w:t xml:space="preserve">25.3 </w:t>
            </w:r>
          </w:p>
        </w:tc>
        <w:tc>
          <w:tcPr>
            <w:tcW w:w="422" w:type="pct"/>
          </w:tcPr>
          <w:p w:rsidR="00A752CE" w:rsidRPr="00F82F67" w:rsidRDefault="00A752CE" w:rsidP="00A752CE">
            <w:pPr>
              <w:rPr>
                <w:rFonts w:ascii="Times New Roman" w:hAnsi="Times New Roman" w:cs="Times New Roman"/>
                <w:sz w:val="24"/>
                <w:szCs w:val="24"/>
              </w:rPr>
            </w:pPr>
            <w:r w:rsidRPr="00F82F67">
              <w:rPr>
                <w:rFonts w:ascii="Times New Roman" w:hAnsi="Times New Roman" w:cs="Times New Roman"/>
                <w:sz w:val="24"/>
                <w:szCs w:val="24"/>
              </w:rPr>
              <w:t xml:space="preserve">6.6 </w:t>
            </w:r>
          </w:p>
        </w:tc>
        <w:tc>
          <w:tcPr>
            <w:tcW w:w="400" w:type="pct"/>
          </w:tcPr>
          <w:p w:rsidR="00A752CE" w:rsidRPr="00F82F67" w:rsidRDefault="00A752CE">
            <w:pPr>
              <w:rPr>
                <w:rFonts w:ascii="Times New Roman" w:hAnsi="Times New Roman" w:cs="Times New Roman"/>
                <w:sz w:val="24"/>
                <w:szCs w:val="24"/>
              </w:rPr>
            </w:pPr>
            <w:r w:rsidRPr="00F82F67">
              <w:rPr>
                <w:rFonts w:ascii="Times New Roman" w:hAnsi="Times New Roman" w:cs="Times New Roman"/>
                <w:sz w:val="24"/>
                <w:szCs w:val="24"/>
              </w:rPr>
              <w:t>2.7</w:t>
            </w:r>
          </w:p>
        </w:tc>
        <w:tc>
          <w:tcPr>
            <w:tcW w:w="466" w:type="pct"/>
          </w:tcPr>
          <w:p w:rsidR="00A752CE" w:rsidRPr="00F82F67" w:rsidRDefault="00A752CE" w:rsidP="008974BB">
            <w:pPr>
              <w:rPr>
                <w:rFonts w:ascii="Times New Roman" w:hAnsi="Times New Roman" w:cs="Times New Roman"/>
                <w:sz w:val="24"/>
                <w:szCs w:val="24"/>
              </w:rPr>
            </w:pPr>
            <w:r w:rsidRPr="00F82F67">
              <w:rPr>
                <w:rFonts w:ascii="Times New Roman" w:hAnsi="Times New Roman" w:cs="Times New Roman"/>
                <w:sz w:val="24"/>
                <w:szCs w:val="24"/>
              </w:rPr>
              <w:t>14.9</w:t>
            </w:r>
          </w:p>
        </w:tc>
        <w:tc>
          <w:tcPr>
            <w:tcW w:w="372" w:type="pct"/>
          </w:tcPr>
          <w:p w:rsidR="00A752CE" w:rsidRPr="00F82F67" w:rsidRDefault="00A752CE" w:rsidP="008974BB">
            <w:pPr>
              <w:rPr>
                <w:rFonts w:ascii="Times New Roman" w:hAnsi="Times New Roman" w:cs="Times New Roman"/>
                <w:sz w:val="24"/>
                <w:szCs w:val="24"/>
              </w:rPr>
            </w:pPr>
            <w:r w:rsidRPr="00F82F67">
              <w:rPr>
                <w:rFonts w:ascii="Times New Roman" w:hAnsi="Times New Roman" w:cs="Times New Roman"/>
                <w:sz w:val="24"/>
                <w:szCs w:val="24"/>
              </w:rPr>
              <w:t>4.3</w:t>
            </w:r>
          </w:p>
        </w:tc>
        <w:tc>
          <w:tcPr>
            <w:tcW w:w="466" w:type="pct"/>
          </w:tcPr>
          <w:p w:rsidR="00A752CE" w:rsidRPr="00F82F67" w:rsidRDefault="00A752CE" w:rsidP="008974BB">
            <w:pPr>
              <w:rPr>
                <w:rFonts w:ascii="Times New Roman" w:hAnsi="Times New Roman" w:cs="Times New Roman"/>
                <w:sz w:val="24"/>
                <w:szCs w:val="24"/>
              </w:rPr>
            </w:pPr>
            <w:r w:rsidRPr="00F82F67">
              <w:rPr>
                <w:rFonts w:ascii="Times New Roman" w:hAnsi="Times New Roman" w:cs="Times New Roman"/>
                <w:sz w:val="24"/>
                <w:szCs w:val="24"/>
              </w:rPr>
              <w:t>1.8</w:t>
            </w:r>
          </w:p>
        </w:tc>
        <w:tc>
          <w:tcPr>
            <w:tcW w:w="419" w:type="pct"/>
          </w:tcPr>
          <w:p w:rsidR="00A752CE" w:rsidRPr="00F82F67" w:rsidRDefault="00A752CE" w:rsidP="00787230">
            <w:pPr>
              <w:rPr>
                <w:rFonts w:ascii="Times New Roman" w:hAnsi="Times New Roman" w:cs="Times New Roman"/>
                <w:sz w:val="24"/>
                <w:szCs w:val="24"/>
              </w:rPr>
            </w:pPr>
            <w:r w:rsidRPr="00F82F67">
              <w:rPr>
                <w:rFonts w:ascii="Times New Roman" w:hAnsi="Times New Roman" w:cs="Times New Roman"/>
                <w:sz w:val="24"/>
                <w:szCs w:val="24"/>
              </w:rPr>
              <w:t>13.8</w:t>
            </w:r>
          </w:p>
        </w:tc>
        <w:tc>
          <w:tcPr>
            <w:tcW w:w="481" w:type="pct"/>
          </w:tcPr>
          <w:p w:rsidR="00A752CE" w:rsidRPr="00F82F67" w:rsidRDefault="00A752CE" w:rsidP="00884C2F">
            <w:pPr>
              <w:rPr>
                <w:rFonts w:ascii="Times New Roman" w:hAnsi="Times New Roman" w:cs="Times New Roman"/>
                <w:sz w:val="24"/>
                <w:szCs w:val="24"/>
              </w:rPr>
            </w:pPr>
            <w:r w:rsidRPr="00F82F67">
              <w:rPr>
                <w:rFonts w:ascii="Times New Roman" w:hAnsi="Times New Roman" w:cs="Times New Roman"/>
                <w:sz w:val="24"/>
                <w:szCs w:val="24"/>
              </w:rPr>
              <w:t>3.4</w:t>
            </w:r>
          </w:p>
        </w:tc>
        <w:tc>
          <w:tcPr>
            <w:tcW w:w="602" w:type="pct"/>
          </w:tcPr>
          <w:p w:rsidR="00A752CE" w:rsidRPr="00F82F67" w:rsidRDefault="00A752CE" w:rsidP="00884C2F">
            <w:pPr>
              <w:rPr>
                <w:rFonts w:ascii="Times New Roman" w:hAnsi="Times New Roman" w:cs="Times New Roman"/>
                <w:sz w:val="24"/>
                <w:szCs w:val="24"/>
              </w:rPr>
            </w:pPr>
            <w:r w:rsidRPr="00F82F67">
              <w:rPr>
                <w:rFonts w:ascii="Times New Roman" w:hAnsi="Times New Roman" w:cs="Times New Roman"/>
                <w:sz w:val="24"/>
                <w:szCs w:val="24"/>
              </w:rPr>
              <w:t>1.4</w:t>
            </w:r>
          </w:p>
        </w:tc>
      </w:tr>
      <w:tr w:rsidR="00A752CE" w:rsidRPr="00F82F67" w:rsidTr="001D0593">
        <w:tc>
          <w:tcPr>
            <w:tcW w:w="899" w:type="pct"/>
          </w:tcPr>
          <w:p w:rsidR="00A752CE" w:rsidRPr="00F82F67" w:rsidRDefault="00107BC0" w:rsidP="00BE2F76">
            <w:pPr>
              <w:rPr>
                <w:rFonts w:ascii="Times New Roman" w:hAnsi="Times New Roman" w:cs="Times New Roman"/>
                <w:sz w:val="24"/>
                <w:szCs w:val="24"/>
              </w:rPr>
            </w:pPr>
            <w:r w:rsidRPr="00F82F67">
              <w:rPr>
                <w:rFonts w:ascii="Times New Roman" w:hAnsi="Times New Roman" w:cs="Times New Roman"/>
                <w:sz w:val="24"/>
                <w:szCs w:val="24"/>
              </w:rPr>
              <w:t>South-Western</w:t>
            </w:r>
          </w:p>
        </w:tc>
        <w:tc>
          <w:tcPr>
            <w:tcW w:w="475" w:type="pct"/>
          </w:tcPr>
          <w:p w:rsidR="00A752CE" w:rsidRPr="00F82F67" w:rsidRDefault="00A752CE" w:rsidP="00A752CE">
            <w:pPr>
              <w:rPr>
                <w:rFonts w:ascii="Times New Roman" w:hAnsi="Times New Roman" w:cs="Times New Roman"/>
                <w:sz w:val="24"/>
                <w:szCs w:val="24"/>
              </w:rPr>
            </w:pPr>
            <w:r w:rsidRPr="00F82F67">
              <w:rPr>
                <w:rFonts w:ascii="Times New Roman" w:hAnsi="Times New Roman" w:cs="Times New Roman"/>
                <w:sz w:val="24"/>
                <w:szCs w:val="24"/>
              </w:rPr>
              <w:t xml:space="preserve">18.4 </w:t>
            </w:r>
          </w:p>
        </w:tc>
        <w:tc>
          <w:tcPr>
            <w:tcW w:w="422" w:type="pct"/>
          </w:tcPr>
          <w:p w:rsidR="00A752CE" w:rsidRPr="00F82F67" w:rsidRDefault="00A752CE" w:rsidP="00A752CE">
            <w:pPr>
              <w:rPr>
                <w:rFonts w:ascii="Times New Roman" w:hAnsi="Times New Roman" w:cs="Times New Roman"/>
                <w:sz w:val="24"/>
                <w:szCs w:val="24"/>
              </w:rPr>
            </w:pPr>
            <w:r w:rsidRPr="00F82F67">
              <w:rPr>
                <w:rFonts w:ascii="Times New Roman" w:hAnsi="Times New Roman" w:cs="Times New Roman"/>
                <w:sz w:val="24"/>
                <w:szCs w:val="24"/>
              </w:rPr>
              <w:t xml:space="preserve">4.3 </w:t>
            </w:r>
          </w:p>
        </w:tc>
        <w:tc>
          <w:tcPr>
            <w:tcW w:w="400" w:type="pct"/>
          </w:tcPr>
          <w:p w:rsidR="00A752CE" w:rsidRPr="00F82F67" w:rsidRDefault="00A752CE">
            <w:pPr>
              <w:rPr>
                <w:rFonts w:ascii="Times New Roman" w:hAnsi="Times New Roman" w:cs="Times New Roman"/>
                <w:sz w:val="24"/>
                <w:szCs w:val="24"/>
              </w:rPr>
            </w:pPr>
            <w:r w:rsidRPr="00F82F67">
              <w:rPr>
                <w:rFonts w:ascii="Times New Roman" w:hAnsi="Times New Roman" w:cs="Times New Roman"/>
                <w:sz w:val="24"/>
                <w:szCs w:val="24"/>
              </w:rPr>
              <w:t>1.4</w:t>
            </w:r>
          </w:p>
        </w:tc>
        <w:tc>
          <w:tcPr>
            <w:tcW w:w="466" w:type="pct"/>
          </w:tcPr>
          <w:p w:rsidR="00A752CE" w:rsidRPr="00F82F67" w:rsidRDefault="00A752CE" w:rsidP="008974BB">
            <w:pPr>
              <w:rPr>
                <w:rFonts w:ascii="Times New Roman" w:hAnsi="Times New Roman" w:cs="Times New Roman"/>
                <w:sz w:val="24"/>
                <w:szCs w:val="24"/>
              </w:rPr>
            </w:pPr>
            <w:r w:rsidRPr="00F82F67">
              <w:rPr>
                <w:rFonts w:ascii="Times New Roman" w:hAnsi="Times New Roman" w:cs="Times New Roman"/>
                <w:sz w:val="24"/>
                <w:szCs w:val="24"/>
              </w:rPr>
              <w:t>7.9</w:t>
            </w:r>
          </w:p>
        </w:tc>
        <w:tc>
          <w:tcPr>
            <w:tcW w:w="372" w:type="pct"/>
          </w:tcPr>
          <w:p w:rsidR="00A752CE" w:rsidRPr="00F82F67" w:rsidRDefault="00A752CE" w:rsidP="008974BB">
            <w:pPr>
              <w:rPr>
                <w:rFonts w:ascii="Times New Roman" w:hAnsi="Times New Roman" w:cs="Times New Roman"/>
                <w:sz w:val="24"/>
                <w:szCs w:val="24"/>
              </w:rPr>
            </w:pPr>
            <w:r w:rsidRPr="00F82F67">
              <w:rPr>
                <w:rFonts w:ascii="Times New Roman" w:hAnsi="Times New Roman" w:cs="Times New Roman"/>
                <w:sz w:val="24"/>
                <w:szCs w:val="24"/>
              </w:rPr>
              <w:t>1.5</w:t>
            </w:r>
          </w:p>
        </w:tc>
        <w:tc>
          <w:tcPr>
            <w:tcW w:w="466" w:type="pct"/>
          </w:tcPr>
          <w:p w:rsidR="00A752CE" w:rsidRPr="00F82F67" w:rsidRDefault="00A752CE" w:rsidP="008974BB">
            <w:pPr>
              <w:rPr>
                <w:rFonts w:ascii="Times New Roman" w:hAnsi="Times New Roman" w:cs="Times New Roman"/>
                <w:sz w:val="24"/>
                <w:szCs w:val="24"/>
              </w:rPr>
            </w:pPr>
            <w:r w:rsidRPr="00F82F67">
              <w:rPr>
                <w:rFonts w:ascii="Times New Roman" w:hAnsi="Times New Roman" w:cs="Times New Roman"/>
                <w:sz w:val="24"/>
                <w:szCs w:val="24"/>
              </w:rPr>
              <w:t>0.5</w:t>
            </w:r>
          </w:p>
        </w:tc>
        <w:tc>
          <w:tcPr>
            <w:tcW w:w="419" w:type="pct"/>
          </w:tcPr>
          <w:p w:rsidR="00A752CE" w:rsidRPr="00F82F67" w:rsidRDefault="00A752CE" w:rsidP="00787230">
            <w:pPr>
              <w:rPr>
                <w:rFonts w:ascii="Times New Roman" w:hAnsi="Times New Roman" w:cs="Times New Roman"/>
                <w:sz w:val="24"/>
                <w:szCs w:val="24"/>
              </w:rPr>
            </w:pPr>
            <w:r w:rsidRPr="00F82F67">
              <w:rPr>
                <w:rFonts w:ascii="Times New Roman" w:hAnsi="Times New Roman" w:cs="Times New Roman"/>
                <w:sz w:val="24"/>
                <w:szCs w:val="24"/>
              </w:rPr>
              <w:t>6.4</w:t>
            </w:r>
          </w:p>
        </w:tc>
        <w:tc>
          <w:tcPr>
            <w:tcW w:w="481" w:type="pct"/>
          </w:tcPr>
          <w:p w:rsidR="00A752CE" w:rsidRPr="00F82F67" w:rsidRDefault="00A752CE" w:rsidP="00BE2F76">
            <w:pPr>
              <w:rPr>
                <w:rFonts w:ascii="Times New Roman" w:hAnsi="Times New Roman" w:cs="Times New Roman"/>
                <w:sz w:val="24"/>
                <w:szCs w:val="24"/>
              </w:rPr>
            </w:pPr>
            <w:r w:rsidRPr="00F82F67">
              <w:rPr>
                <w:rFonts w:ascii="Times New Roman" w:hAnsi="Times New Roman" w:cs="Times New Roman"/>
                <w:sz w:val="24"/>
                <w:szCs w:val="24"/>
              </w:rPr>
              <w:t>1.1</w:t>
            </w:r>
          </w:p>
        </w:tc>
        <w:tc>
          <w:tcPr>
            <w:tcW w:w="602" w:type="pct"/>
          </w:tcPr>
          <w:p w:rsidR="00A752CE" w:rsidRPr="00F82F67" w:rsidRDefault="00A752CE" w:rsidP="00884C2F">
            <w:pPr>
              <w:rPr>
                <w:rFonts w:ascii="Times New Roman" w:hAnsi="Times New Roman" w:cs="Times New Roman"/>
                <w:sz w:val="24"/>
                <w:szCs w:val="24"/>
              </w:rPr>
            </w:pPr>
            <w:r w:rsidRPr="00F82F67">
              <w:rPr>
                <w:rFonts w:ascii="Times New Roman" w:hAnsi="Times New Roman" w:cs="Times New Roman"/>
                <w:sz w:val="24"/>
                <w:szCs w:val="24"/>
              </w:rPr>
              <w:t>0.3</w:t>
            </w:r>
          </w:p>
        </w:tc>
      </w:tr>
    </w:tbl>
    <w:p w:rsidR="001C2412" w:rsidRPr="00F82F67" w:rsidRDefault="0033098B" w:rsidP="004435E1">
      <w:pPr>
        <w:spacing w:after="0"/>
        <w:rPr>
          <w:rFonts w:ascii="Times New Roman" w:hAnsi="Times New Roman" w:cs="Times New Roman"/>
          <w:sz w:val="24"/>
          <w:szCs w:val="24"/>
        </w:rPr>
      </w:pPr>
      <w:r w:rsidRPr="00F82F67">
        <w:rPr>
          <w:rFonts w:ascii="Times New Roman" w:hAnsi="Times New Roman" w:cs="Times New Roman"/>
          <w:sz w:val="24"/>
          <w:szCs w:val="24"/>
        </w:rPr>
        <w:t>Source: UBOS, (2010) and Authors Calculations from UBOS-UNHS data 2009/10</w:t>
      </w:r>
    </w:p>
    <w:p w:rsidR="00BE2F76" w:rsidRPr="00F82F67" w:rsidRDefault="00BE2F76" w:rsidP="004435E1">
      <w:pPr>
        <w:spacing w:after="0"/>
        <w:rPr>
          <w:rFonts w:ascii="Times New Roman" w:hAnsi="Times New Roman" w:cs="Times New Roman"/>
          <w:sz w:val="24"/>
          <w:szCs w:val="24"/>
        </w:rPr>
      </w:pPr>
      <w:r w:rsidRPr="00F82F67">
        <w:rPr>
          <w:rFonts w:ascii="Times New Roman" w:hAnsi="Times New Roman" w:cs="Times New Roman"/>
          <w:sz w:val="24"/>
          <w:szCs w:val="24"/>
        </w:rPr>
        <w:t xml:space="preserve">Notes: P0 refers to the head-count poverty estimate, P1 the Poverty gap and P2 the squared poverty gap. </w:t>
      </w:r>
      <w:r w:rsidR="004435E1" w:rsidRPr="00F82F67">
        <w:rPr>
          <w:rFonts w:ascii="Times New Roman" w:hAnsi="Times New Roman" w:cs="Times New Roman"/>
          <w:sz w:val="24"/>
          <w:szCs w:val="24"/>
        </w:rPr>
        <w:t>According to UBOS (2010), North East covers districts of</w:t>
      </w:r>
      <w:r w:rsidR="004938ED">
        <w:rPr>
          <w:rFonts w:ascii="Times New Roman" w:hAnsi="Times New Roman" w:cs="Times New Roman"/>
          <w:sz w:val="24"/>
          <w:szCs w:val="24"/>
        </w:rPr>
        <w:t xml:space="preserve"> </w:t>
      </w:r>
      <w:proofErr w:type="spellStart"/>
      <w:r w:rsidR="004938ED">
        <w:rPr>
          <w:rFonts w:ascii="Times New Roman" w:hAnsi="Times New Roman" w:cs="Times New Roman"/>
          <w:sz w:val="24"/>
          <w:szCs w:val="24"/>
        </w:rPr>
        <w:t>Kotido</w:t>
      </w:r>
      <w:proofErr w:type="spellEnd"/>
      <w:r w:rsidR="004938ED">
        <w:rPr>
          <w:rFonts w:ascii="Times New Roman" w:hAnsi="Times New Roman" w:cs="Times New Roman"/>
          <w:sz w:val="24"/>
          <w:szCs w:val="24"/>
        </w:rPr>
        <w:t xml:space="preserve">, </w:t>
      </w:r>
      <w:proofErr w:type="spellStart"/>
      <w:r w:rsidR="004938ED">
        <w:rPr>
          <w:rFonts w:ascii="Times New Roman" w:hAnsi="Times New Roman" w:cs="Times New Roman"/>
          <w:sz w:val="24"/>
          <w:szCs w:val="24"/>
        </w:rPr>
        <w:t>Abim</w:t>
      </w:r>
      <w:proofErr w:type="spellEnd"/>
      <w:r w:rsidR="004938ED">
        <w:rPr>
          <w:rFonts w:ascii="Times New Roman" w:hAnsi="Times New Roman" w:cs="Times New Roman"/>
          <w:sz w:val="24"/>
          <w:szCs w:val="24"/>
        </w:rPr>
        <w:t xml:space="preserve">, </w:t>
      </w:r>
      <w:proofErr w:type="spellStart"/>
      <w:r w:rsidR="004938ED">
        <w:rPr>
          <w:rFonts w:ascii="Times New Roman" w:hAnsi="Times New Roman" w:cs="Times New Roman"/>
          <w:sz w:val="24"/>
          <w:szCs w:val="24"/>
        </w:rPr>
        <w:t>Moroto</w:t>
      </w:r>
      <w:proofErr w:type="spellEnd"/>
      <w:r w:rsidR="004938ED">
        <w:rPr>
          <w:rFonts w:ascii="Times New Roman" w:hAnsi="Times New Roman" w:cs="Times New Roman"/>
          <w:sz w:val="24"/>
          <w:szCs w:val="24"/>
        </w:rPr>
        <w:t xml:space="preserve">, </w:t>
      </w:r>
      <w:proofErr w:type="spellStart"/>
      <w:r w:rsidR="004938ED">
        <w:rPr>
          <w:rFonts w:ascii="Times New Roman" w:hAnsi="Times New Roman" w:cs="Times New Roman"/>
          <w:sz w:val="24"/>
          <w:szCs w:val="24"/>
        </w:rPr>
        <w:lastRenderedPageBreak/>
        <w:t>Kaabong</w:t>
      </w:r>
      <w:proofErr w:type="spellEnd"/>
      <w:r w:rsidR="004938ED">
        <w:rPr>
          <w:rFonts w:ascii="Times New Roman" w:hAnsi="Times New Roman" w:cs="Times New Roman"/>
          <w:sz w:val="24"/>
          <w:szCs w:val="24"/>
        </w:rPr>
        <w:t xml:space="preserve">, </w:t>
      </w:r>
      <w:proofErr w:type="spellStart"/>
      <w:r w:rsidR="004435E1" w:rsidRPr="00F82F67">
        <w:rPr>
          <w:rFonts w:ascii="Times New Roman" w:hAnsi="Times New Roman" w:cs="Times New Roman"/>
          <w:sz w:val="24"/>
          <w:szCs w:val="24"/>
        </w:rPr>
        <w:t>Nakapiripiriti</w:t>
      </w:r>
      <w:proofErr w:type="spellEnd"/>
      <w:r w:rsidR="004435E1" w:rsidRPr="00F82F67">
        <w:rPr>
          <w:rFonts w:ascii="Times New Roman" w:hAnsi="Times New Roman" w:cs="Times New Roman"/>
          <w:sz w:val="24"/>
          <w:szCs w:val="24"/>
        </w:rPr>
        <w:t xml:space="preserve">, </w:t>
      </w:r>
      <w:proofErr w:type="spellStart"/>
      <w:r w:rsidR="004435E1" w:rsidRPr="00F82F67">
        <w:rPr>
          <w:rFonts w:ascii="Times New Roman" w:hAnsi="Times New Roman" w:cs="Times New Roman"/>
          <w:sz w:val="24"/>
          <w:szCs w:val="24"/>
        </w:rPr>
        <w:t>Katwaki</w:t>
      </w:r>
      <w:proofErr w:type="spellEnd"/>
      <w:r w:rsidR="004435E1" w:rsidRPr="00F82F67">
        <w:rPr>
          <w:rFonts w:ascii="Times New Roman" w:hAnsi="Times New Roman" w:cs="Times New Roman"/>
          <w:sz w:val="24"/>
          <w:szCs w:val="24"/>
        </w:rPr>
        <w:t xml:space="preserve">, </w:t>
      </w:r>
      <w:proofErr w:type="spellStart"/>
      <w:r w:rsidR="004435E1" w:rsidRPr="00F82F67">
        <w:rPr>
          <w:rFonts w:ascii="Times New Roman" w:hAnsi="Times New Roman" w:cs="Times New Roman"/>
          <w:sz w:val="24"/>
          <w:szCs w:val="24"/>
        </w:rPr>
        <w:t>Amuria</w:t>
      </w:r>
      <w:proofErr w:type="spellEnd"/>
      <w:r w:rsidR="004435E1" w:rsidRPr="00F82F67">
        <w:rPr>
          <w:rFonts w:ascii="Times New Roman" w:hAnsi="Times New Roman" w:cs="Times New Roman"/>
          <w:sz w:val="24"/>
          <w:szCs w:val="24"/>
        </w:rPr>
        <w:t xml:space="preserve">, </w:t>
      </w:r>
      <w:proofErr w:type="spellStart"/>
      <w:r w:rsidR="004435E1" w:rsidRPr="00F82F67">
        <w:rPr>
          <w:rFonts w:ascii="Times New Roman" w:hAnsi="Times New Roman" w:cs="Times New Roman"/>
          <w:sz w:val="24"/>
          <w:szCs w:val="24"/>
        </w:rPr>
        <w:t>Bukedea</w:t>
      </w:r>
      <w:proofErr w:type="spellEnd"/>
      <w:r w:rsidR="004435E1" w:rsidRPr="00F82F67">
        <w:rPr>
          <w:rFonts w:ascii="Times New Roman" w:hAnsi="Times New Roman" w:cs="Times New Roman"/>
          <w:sz w:val="24"/>
          <w:szCs w:val="24"/>
        </w:rPr>
        <w:t xml:space="preserve">, </w:t>
      </w:r>
      <w:proofErr w:type="spellStart"/>
      <w:r w:rsidR="004435E1" w:rsidRPr="00F82F67">
        <w:rPr>
          <w:rFonts w:ascii="Times New Roman" w:hAnsi="Times New Roman" w:cs="Times New Roman"/>
          <w:sz w:val="24"/>
          <w:szCs w:val="24"/>
        </w:rPr>
        <w:t>Soroti</w:t>
      </w:r>
      <w:proofErr w:type="spellEnd"/>
      <w:r w:rsidR="004435E1" w:rsidRPr="00F82F67">
        <w:rPr>
          <w:rFonts w:ascii="Times New Roman" w:hAnsi="Times New Roman" w:cs="Times New Roman"/>
          <w:sz w:val="24"/>
          <w:szCs w:val="24"/>
        </w:rPr>
        <w:t xml:space="preserve">, </w:t>
      </w:r>
      <w:proofErr w:type="spellStart"/>
      <w:r w:rsidR="004435E1" w:rsidRPr="00F82F67">
        <w:rPr>
          <w:rFonts w:ascii="Times New Roman" w:hAnsi="Times New Roman" w:cs="Times New Roman"/>
          <w:sz w:val="24"/>
          <w:szCs w:val="24"/>
        </w:rPr>
        <w:t>Kumi</w:t>
      </w:r>
      <w:proofErr w:type="spellEnd"/>
      <w:r w:rsidR="004435E1" w:rsidRPr="00F82F67">
        <w:rPr>
          <w:rFonts w:ascii="Times New Roman" w:hAnsi="Times New Roman" w:cs="Times New Roman"/>
          <w:sz w:val="24"/>
          <w:szCs w:val="24"/>
        </w:rPr>
        <w:t xml:space="preserve"> and </w:t>
      </w:r>
      <w:proofErr w:type="spellStart"/>
      <w:r w:rsidR="004435E1" w:rsidRPr="00F82F67">
        <w:rPr>
          <w:rFonts w:ascii="Times New Roman" w:hAnsi="Times New Roman" w:cs="Times New Roman"/>
          <w:sz w:val="24"/>
          <w:szCs w:val="24"/>
        </w:rPr>
        <w:t>Kaberamaido</w:t>
      </w:r>
      <w:proofErr w:type="spellEnd"/>
      <w:r w:rsidR="004435E1" w:rsidRPr="00F82F67">
        <w:rPr>
          <w:rFonts w:ascii="Times New Roman" w:hAnsi="Times New Roman" w:cs="Times New Roman"/>
          <w:sz w:val="24"/>
          <w:szCs w:val="24"/>
        </w:rPr>
        <w:t xml:space="preserve">; Mid-Northern: </w:t>
      </w:r>
      <w:proofErr w:type="spellStart"/>
      <w:r w:rsidR="004435E1" w:rsidRPr="00F82F67">
        <w:rPr>
          <w:rFonts w:ascii="Times New Roman" w:hAnsi="Times New Roman" w:cs="Times New Roman"/>
          <w:sz w:val="24"/>
          <w:szCs w:val="24"/>
        </w:rPr>
        <w:t>Gulu</w:t>
      </w:r>
      <w:proofErr w:type="spellEnd"/>
      <w:r w:rsidR="004435E1" w:rsidRPr="00F82F67">
        <w:rPr>
          <w:rFonts w:ascii="Times New Roman" w:hAnsi="Times New Roman" w:cs="Times New Roman"/>
          <w:sz w:val="24"/>
          <w:szCs w:val="24"/>
        </w:rPr>
        <w:t xml:space="preserve">, </w:t>
      </w:r>
      <w:proofErr w:type="spellStart"/>
      <w:r w:rsidR="004435E1" w:rsidRPr="00F82F67">
        <w:rPr>
          <w:rFonts w:ascii="Times New Roman" w:hAnsi="Times New Roman" w:cs="Times New Roman"/>
          <w:sz w:val="24"/>
          <w:szCs w:val="24"/>
        </w:rPr>
        <w:t>Amuru</w:t>
      </w:r>
      <w:proofErr w:type="spellEnd"/>
      <w:r w:rsidR="004435E1" w:rsidRPr="00F82F67">
        <w:rPr>
          <w:rFonts w:ascii="Times New Roman" w:hAnsi="Times New Roman" w:cs="Times New Roman"/>
          <w:sz w:val="24"/>
          <w:szCs w:val="24"/>
        </w:rPr>
        <w:t xml:space="preserve">, </w:t>
      </w:r>
      <w:proofErr w:type="spellStart"/>
      <w:r w:rsidR="004435E1" w:rsidRPr="00F82F67">
        <w:rPr>
          <w:rFonts w:ascii="Times New Roman" w:hAnsi="Times New Roman" w:cs="Times New Roman"/>
          <w:sz w:val="24"/>
          <w:szCs w:val="24"/>
        </w:rPr>
        <w:t>Kitgum</w:t>
      </w:r>
      <w:proofErr w:type="spellEnd"/>
      <w:r w:rsidR="004435E1" w:rsidRPr="00F82F67">
        <w:rPr>
          <w:rFonts w:ascii="Times New Roman" w:hAnsi="Times New Roman" w:cs="Times New Roman"/>
          <w:sz w:val="24"/>
          <w:szCs w:val="24"/>
        </w:rPr>
        <w:t xml:space="preserve">, </w:t>
      </w:r>
      <w:proofErr w:type="spellStart"/>
      <w:r w:rsidR="004435E1" w:rsidRPr="00F82F67">
        <w:rPr>
          <w:rFonts w:ascii="Times New Roman" w:hAnsi="Times New Roman" w:cs="Times New Roman"/>
          <w:sz w:val="24"/>
          <w:szCs w:val="24"/>
        </w:rPr>
        <w:t>Pader</w:t>
      </w:r>
      <w:proofErr w:type="spellEnd"/>
      <w:r w:rsidR="004435E1" w:rsidRPr="00F82F67">
        <w:rPr>
          <w:rFonts w:ascii="Times New Roman" w:hAnsi="Times New Roman" w:cs="Times New Roman"/>
          <w:sz w:val="24"/>
          <w:szCs w:val="24"/>
        </w:rPr>
        <w:t xml:space="preserve">, </w:t>
      </w:r>
      <w:proofErr w:type="spellStart"/>
      <w:r w:rsidR="004435E1" w:rsidRPr="00F82F67">
        <w:rPr>
          <w:rFonts w:ascii="Times New Roman" w:hAnsi="Times New Roman" w:cs="Times New Roman"/>
          <w:sz w:val="24"/>
          <w:szCs w:val="24"/>
        </w:rPr>
        <w:t>Apac</w:t>
      </w:r>
      <w:proofErr w:type="spellEnd"/>
      <w:r w:rsidR="004435E1" w:rsidRPr="00F82F67">
        <w:rPr>
          <w:rFonts w:ascii="Times New Roman" w:hAnsi="Times New Roman" w:cs="Times New Roman"/>
          <w:sz w:val="24"/>
          <w:szCs w:val="24"/>
        </w:rPr>
        <w:t xml:space="preserve">, </w:t>
      </w:r>
      <w:proofErr w:type="spellStart"/>
      <w:r w:rsidR="004435E1" w:rsidRPr="00F82F67">
        <w:rPr>
          <w:rFonts w:ascii="Times New Roman" w:hAnsi="Times New Roman" w:cs="Times New Roman"/>
          <w:sz w:val="24"/>
          <w:szCs w:val="24"/>
        </w:rPr>
        <w:t>Oyam</w:t>
      </w:r>
      <w:proofErr w:type="spellEnd"/>
      <w:r w:rsidR="004435E1" w:rsidRPr="00F82F67">
        <w:rPr>
          <w:rFonts w:ascii="Times New Roman" w:hAnsi="Times New Roman" w:cs="Times New Roman"/>
          <w:sz w:val="24"/>
          <w:szCs w:val="24"/>
        </w:rPr>
        <w:t xml:space="preserve">, Lira, </w:t>
      </w:r>
      <w:proofErr w:type="spellStart"/>
      <w:r w:rsidR="004435E1" w:rsidRPr="00F82F67">
        <w:rPr>
          <w:rFonts w:ascii="Times New Roman" w:hAnsi="Times New Roman" w:cs="Times New Roman"/>
          <w:sz w:val="24"/>
          <w:szCs w:val="24"/>
        </w:rPr>
        <w:t>Amolatar</w:t>
      </w:r>
      <w:proofErr w:type="spellEnd"/>
      <w:r w:rsidR="004435E1" w:rsidRPr="00F82F67">
        <w:rPr>
          <w:rFonts w:ascii="Times New Roman" w:hAnsi="Times New Roman" w:cs="Times New Roman"/>
          <w:sz w:val="24"/>
          <w:szCs w:val="24"/>
        </w:rPr>
        <w:t xml:space="preserve"> and </w:t>
      </w:r>
      <w:proofErr w:type="spellStart"/>
      <w:r w:rsidR="004435E1" w:rsidRPr="00F82F67">
        <w:rPr>
          <w:rFonts w:ascii="Times New Roman" w:hAnsi="Times New Roman" w:cs="Times New Roman"/>
          <w:sz w:val="24"/>
          <w:szCs w:val="24"/>
        </w:rPr>
        <w:t>Dokolo</w:t>
      </w:r>
      <w:proofErr w:type="spellEnd"/>
      <w:r w:rsidR="004435E1" w:rsidRPr="00F82F67">
        <w:rPr>
          <w:rFonts w:ascii="Times New Roman" w:hAnsi="Times New Roman" w:cs="Times New Roman"/>
          <w:sz w:val="24"/>
          <w:szCs w:val="24"/>
        </w:rPr>
        <w:t xml:space="preserve">; West Nile: Moyo, </w:t>
      </w:r>
      <w:proofErr w:type="spellStart"/>
      <w:r w:rsidR="004435E1" w:rsidRPr="00F82F67">
        <w:rPr>
          <w:rFonts w:ascii="Times New Roman" w:hAnsi="Times New Roman" w:cs="Times New Roman"/>
          <w:sz w:val="24"/>
          <w:szCs w:val="24"/>
        </w:rPr>
        <w:t>Adjumani</w:t>
      </w:r>
      <w:proofErr w:type="spellEnd"/>
      <w:r w:rsidR="004435E1" w:rsidRPr="00F82F67">
        <w:rPr>
          <w:rFonts w:ascii="Times New Roman" w:hAnsi="Times New Roman" w:cs="Times New Roman"/>
          <w:sz w:val="24"/>
          <w:szCs w:val="24"/>
        </w:rPr>
        <w:t xml:space="preserve">, Yumbe, </w:t>
      </w:r>
      <w:proofErr w:type="spellStart"/>
      <w:r w:rsidR="004435E1" w:rsidRPr="00F82F67">
        <w:rPr>
          <w:rFonts w:ascii="Times New Roman" w:hAnsi="Times New Roman" w:cs="Times New Roman"/>
          <w:sz w:val="24"/>
          <w:szCs w:val="24"/>
        </w:rPr>
        <w:t>Arua</w:t>
      </w:r>
      <w:proofErr w:type="spellEnd"/>
      <w:r w:rsidR="004435E1" w:rsidRPr="00F82F67">
        <w:rPr>
          <w:rFonts w:ascii="Times New Roman" w:hAnsi="Times New Roman" w:cs="Times New Roman"/>
          <w:sz w:val="24"/>
          <w:szCs w:val="24"/>
        </w:rPr>
        <w:t xml:space="preserve">, </w:t>
      </w:r>
      <w:proofErr w:type="spellStart"/>
      <w:r w:rsidR="004435E1" w:rsidRPr="00F82F67">
        <w:rPr>
          <w:rFonts w:ascii="Times New Roman" w:hAnsi="Times New Roman" w:cs="Times New Roman"/>
          <w:sz w:val="24"/>
          <w:szCs w:val="24"/>
        </w:rPr>
        <w:t>Koboko</w:t>
      </w:r>
      <w:proofErr w:type="spellEnd"/>
      <w:r w:rsidR="004435E1" w:rsidRPr="00F82F67">
        <w:rPr>
          <w:rFonts w:ascii="Times New Roman" w:hAnsi="Times New Roman" w:cs="Times New Roman"/>
          <w:sz w:val="24"/>
          <w:szCs w:val="24"/>
        </w:rPr>
        <w:t xml:space="preserve">, </w:t>
      </w:r>
      <w:proofErr w:type="spellStart"/>
      <w:r w:rsidR="004435E1" w:rsidRPr="00F82F67">
        <w:rPr>
          <w:rFonts w:ascii="Times New Roman" w:hAnsi="Times New Roman" w:cs="Times New Roman"/>
          <w:sz w:val="24"/>
          <w:szCs w:val="24"/>
        </w:rPr>
        <w:t>Nyadri</w:t>
      </w:r>
      <w:proofErr w:type="spellEnd"/>
      <w:r w:rsidR="004435E1" w:rsidRPr="00F82F67">
        <w:rPr>
          <w:rFonts w:ascii="Times New Roman" w:hAnsi="Times New Roman" w:cs="Times New Roman"/>
          <w:sz w:val="24"/>
          <w:szCs w:val="24"/>
        </w:rPr>
        <w:t xml:space="preserve">, and </w:t>
      </w:r>
      <w:proofErr w:type="spellStart"/>
      <w:r w:rsidR="004435E1" w:rsidRPr="00F82F67">
        <w:rPr>
          <w:rFonts w:ascii="Times New Roman" w:hAnsi="Times New Roman" w:cs="Times New Roman"/>
          <w:sz w:val="24"/>
          <w:szCs w:val="24"/>
        </w:rPr>
        <w:t>Nebbi</w:t>
      </w:r>
      <w:proofErr w:type="spellEnd"/>
      <w:r w:rsidR="004435E1" w:rsidRPr="00F82F67">
        <w:rPr>
          <w:rFonts w:ascii="Times New Roman" w:hAnsi="Times New Roman" w:cs="Times New Roman"/>
          <w:sz w:val="24"/>
          <w:szCs w:val="24"/>
        </w:rPr>
        <w:t xml:space="preserve">; Mid-Western: </w:t>
      </w:r>
      <w:proofErr w:type="spellStart"/>
      <w:r w:rsidR="004435E1" w:rsidRPr="00F82F67">
        <w:rPr>
          <w:rFonts w:ascii="Times New Roman" w:hAnsi="Times New Roman" w:cs="Times New Roman"/>
          <w:sz w:val="24"/>
          <w:szCs w:val="24"/>
        </w:rPr>
        <w:t>Masindi</w:t>
      </w:r>
      <w:proofErr w:type="spellEnd"/>
      <w:r w:rsidR="004435E1" w:rsidRPr="00F82F67">
        <w:rPr>
          <w:rFonts w:ascii="Times New Roman" w:hAnsi="Times New Roman" w:cs="Times New Roman"/>
          <w:sz w:val="24"/>
          <w:szCs w:val="24"/>
        </w:rPr>
        <w:t xml:space="preserve">, </w:t>
      </w:r>
      <w:proofErr w:type="spellStart"/>
      <w:r w:rsidR="004435E1" w:rsidRPr="00F82F67">
        <w:rPr>
          <w:rFonts w:ascii="Times New Roman" w:hAnsi="Times New Roman" w:cs="Times New Roman"/>
          <w:sz w:val="24"/>
          <w:szCs w:val="24"/>
        </w:rPr>
        <w:t>Bullisa</w:t>
      </w:r>
      <w:proofErr w:type="spellEnd"/>
      <w:r w:rsidR="004435E1" w:rsidRPr="00F82F67">
        <w:rPr>
          <w:rFonts w:ascii="Times New Roman" w:hAnsi="Times New Roman" w:cs="Times New Roman"/>
          <w:sz w:val="24"/>
          <w:szCs w:val="24"/>
        </w:rPr>
        <w:t xml:space="preserve">, </w:t>
      </w:r>
      <w:proofErr w:type="spellStart"/>
      <w:r w:rsidR="004435E1" w:rsidRPr="00F82F67">
        <w:rPr>
          <w:rFonts w:ascii="Times New Roman" w:hAnsi="Times New Roman" w:cs="Times New Roman"/>
          <w:sz w:val="24"/>
          <w:szCs w:val="24"/>
        </w:rPr>
        <w:t>Hoima</w:t>
      </w:r>
      <w:proofErr w:type="spellEnd"/>
      <w:r w:rsidR="004435E1" w:rsidRPr="00F82F67">
        <w:rPr>
          <w:rFonts w:ascii="Times New Roman" w:hAnsi="Times New Roman" w:cs="Times New Roman"/>
          <w:sz w:val="24"/>
          <w:szCs w:val="24"/>
        </w:rPr>
        <w:t xml:space="preserve">, </w:t>
      </w:r>
      <w:proofErr w:type="spellStart"/>
      <w:r w:rsidR="004435E1" w:rsidRPr="00F82F67">
        <w:rPr>
          <w:rFonts w:ascii="Times New Roman" w:hAnsi="Times New Roman" w:cs="Times New Roman"/>
          <w:sz w:val="24"/>
          <w:szCs w:val="24"/>
        </w:rPr>
        <w:t>Kibaale</w:t>
      </w:r>
      <w:proofErr w:type="spellEnd"/>
      <w:r w:rsidR="004435E1" w:rsidRPr="00F82F67">
        <w:rPr>
          <w:rFonts w:ascii="Times New Roman" w:hAnsi="Times New Roman" w:cs="Times New Roman"/>
          <w:sz w:val="24"/>
          <w:szCs w:val="24"/>
        </w:rPr>
        <w:t xml:space="preserve">, </w:t>
      </w:r>
      <w:proofErr w:type="spellStart"/>
      <w:r w:rsidR="004435E1" w:rsidRPr="00F82F67">
        <w:rPr>
          <w:rFonts w:ascii="Times New Roman" w:hAnsi="Times New Roman" w:cs="Times New Roman"/>
          <w:sz w:val="24"/>
          <w:szCs w:val="24"/>
        </w:rPr>
        <w:t>Bundibugyo</w:t>
      </w:r>
      <w:proofErr w:type="spellEnd"/>
      <w:r w:rsidR="004435E1" w:rsidRPr="00F82F67">
        <w:rPr>
          <w:rFonts w:ascii="Times New Roman" w:hAnsi="Times New Roman" w:cs="Times New Roman"/>
          <w:sz w:val="24"/>
          <w:szCs w:val="24"/>
        </w:rPr>
        <w:t xml:space="preserve">, </w:t>
      </w:r>
      <w:proofErr w:type="spellStart"/>
      <w:r w:rsidR="004435E1" w:rsidRPr="00F82F67">
        <w:rPr>
          <w:rFonts w:ascii="Times New Roman" w:hAnsi="Times New Roman" w:cs="Times New Roman"/>
          <w:sz w:val="24"/>
          <w:szCs w:val="24"/>
        </w:rPr>
        <w:t>Kabarole</w:t>
      </w:r>
      <w:proofErr w:type="spellEnd"/>
      <w:r w:rsidR="004435E1" w:rsidRPr="00F82F67">
        <w:rPr>
          <w:rFonts w:ascii="Times New Roman" w:hAnsi="Times New Roman" w:cs="Times New Roman"/>
          <w:sz w:val="24"/>
          <w:szCs w:val="24"/>
        </w:rPr>
        <w:t xml:space="preserve">, </w:t>
      </w:r>
      <w:proofErr w:type="spellStart"/>
      <w:r w:rsidR="004435E1" w:rsidRPr="00F82F67">
        <w:rPr>
          <w:rFonts w:ascii="Times New Roman" w:hAnsi="Times New Roman" w:cs="Times New Roman"/>
          <w:sz w:val="24"/>
          <w:szCs w:val="24"/>
        </w:rPr>
        <w:t>Kasese</w:t>
      </w:r>
      <w:proofErr w:type="spellEnd"/>
      <w:r w:rsidR="004435E1" w:rsidRPr="00F82F67">
        <w:rPr>
          <w:rFonts w:ascii="Times New Roman" w:hAnsi="Times New Roman" w:cs="Times New Roman"/>
          <w:sz w:val="24"/>
          <w:szCs w:val="24"/>
        </w:rPr>
        <w:t xml:space="preserve">, </w:t>
      </w:r>
      <w:proofErr w:type="spellStart"/>
      <w:r w:rsidR="004435E1" w:rsidRPr="00F82F67">
        <w:rPr>
          <w:rFonts w:ascii="Times New Roman" w:hAnsi="Times New Roman" w:cs="Times New Roman"/>
          <w:sz w:val="24"/>
          <w:szCs w:val="24"/>
        </w:rPr>
        <w:t>Kyenjojo</w:t>
      </w:r>
      <w:proofErr w:type="spellEnd"/>
      <w:r w:rsidR="004435E1" w:rsidRPr="00F82F67">
        <w:rPr>
          <w:rFonts w:ascii="Times New Roman" w:hAnsi="Times New Roman" w:cs="Times New Roman"/>
          <w:sz w:val="24"/>
          <w:szCs w:val="24"/>
        </w:rPr>
        <w:t xml:space="preserve"> and </w:t>
      </w:r>
      <w:proofErr w:type="spellStart"/>
      <w:r w:rsidR="004435E1" w:rsidRPr="00F82F67">
        <w:rPr>
          <w:rFonts w:ascii="Times New Roman" w:hAnsi="Times New Roman" w:cs="Times New Roman"/>
          <w:sz w:val="24"/>
          <w:szCs w:val="24"/>
        </w:rPr>
        <w:t>Kamwenge</w:t>
      </w:r>
      <w:proofErr w:type="spellEnd"/>
      <w:r w:rsidR="004435E1" w:rsidRPr="00F82F67">
        <w:rPr>
          <w:rFonts w:ascii="Times New Roman" w:hAnsi="Times New Roman" w:cs="Times New Roman"/>
          <w:sz w:val="24"/>
          <w:szCs w:val="24"/>
        </w:rPr>
        <w:t xml:space="preserve">; South Western: </w:t>
      </w:r>
      <w:proofErr w:type="spellStart"/>
      <w:r w:rsidR="004435E1" w:rsidRPr="00F82F67">
        <w:rPr>
          <w:rFonts w:ascii="Times New Roman" w:hAnsi="Times New Roman" w:cs="Times New Roman"/>
          <w:sz w:val="24"/>
          <w:szCs w:val="24"/>
        </w:rPr>
        <w:t>Bushenyi</w:t>
      </w:r>
      <w:proofErr w:type="spellEnd"/>
      <w:r w:rsidR="004435E1" w:rsidRPr="00F82F67">
        <w:rPr>
          <w:rFonts w:ascii="Times New Roman" w:hAnsi="Times New Roman" w:cs="Times New Roman"/>
          <w:sz w:val="24"/>
          <w:szCs w:val="24"/>
        </w:rPr>
        <w:t xml:space="preserve">, </w:t>
      </w:r>
      <w:proofErr w:type="spellStart"/>
      <w:r w:rsidR="004435E1" w:rsidRPr="00F82F67">
        <w:rPr>
          <w:rFonts w:ascii="Times New Roman" w:hAnsi="Times New Roman" w:cs="Times New Roman"/>
          <w:sz w:val="24"/>
          <w:szCs w:val="24"/>
        </w:rPr>
        <w:t>Rukungiri</w:t>
      </w:r>
      <w:proofErr w:type="spellEnd"/>
      <w:r w:rsidR="004435E1" w:rsidRPr="00F82F67">
        <w:rPr>
          <w:rFonts w:ascii="Times New Roman" w:hAnsi="Times New Roman" w:cs="Times New Roman"/>
          <w:sz w:val="24"/>
          <w:szCs w:val="24"/>
        </w:rPr>
        <w:t xml:space="preserve">, </w:t>
      </w:r>
      <w:proofErr w:type="spellStart"/>
      <w:r w:rsidR="004435E1" w:rsidRPr="00F82F67">
        <w:rPr>
          <w:rFonts w:ascii="Times New Roman" w:hAnsi="Times New Roman" w:cs="Times New Roman"/>
          <w:sz w:val="24"/>
          <w:szCs w:val="24"/>
        </w:rPr>
        <w:t>Kanungu</w:t>
      </w:r>
      <w:proofErr w:type="spellEnd"/>
      <w:r w:rsidR="004435E1" w:rsidRPr="00F82F67">
        <w:rPr>
          <w:rFonts w:ascii="Times New Roman" w:hAnsi="Times New Roman" w:cs="Times New Roman"/>
          <w:sz w:val="24"/>
          <w:szCs w:val="24"/>
        </w:rPr>
        <w:t xml:space="preserve">, </w:t>
      </w:r>
      <w:proofErr w:type="spellStart"/>
      <w:r w:rsidR="004435E1" w:rsidRPr="00F82F67">
        <w:rPr>
          <w:rFonts w:ascii="Times New Roman" w:hAnsi="Times New Roman" w:cs="Times New Roman"/>
          <w:sz w:val="24"/>
          <w:szCs w:val="24"/>
        </w:rPr>
        <w:t>Kabale</w:t>
      </w:r>
      <w:proofErr w:type="spellEnd"/>
      <w:r w:rsidR="004435E1" w:rsidRPr="00F82F67">
        <w:rPr>
          <w:rFonts w:ascii="Times New Roman" w:hAnsi="Times New Roman" w:cs="Times New Roman"/>
          <w:sz w:val="24"/>
          <w:szCs w:val="24"/>
        </w:rPr>
        <w:t xml:space="preserve">, </w:t>
      </w:r>
      <w:proofErr w:type="spellStart"/>
      <w:r w:rsidR="004435E1" w:rsidRPr="00F82F67">
        <w:rPr>
          <w:rFonts w:ascii="Times New Roman" w:hAnsi="Times New Roman" w:cs="Times New Roman"/>
          <w:sz w:val="24"/>
          <w:szCs w:val="24"/>
        </w:rPr>
        <w:t>Kisoro</w:t>
      </w:r>
      <w:proofErr w:type="spellEnd"/>
      <w:r w:rsidR="004435E1" w:rsidRPr="00F82F67">
        <w:rPr>
          <w:rFonts w:ascii="Times New Roman" w:hAnsi="Times New Roman" w:cs="Times New Roman"/>
          <w:sz w:val="24"/>
          <w:szCs w:val="24"/>
        </w:rPr>
        <w:t xml:space="preserve">, </w:t>
      </w:r>
      <w:proofErr w:type="spellStart"/>
      <w:r w:rsidR="004435E1" w:rsidRPr="00F82F67">
        <w:rPr>
          <w:rFonts w:ascii="Times New Roman" w:hAnsi="Times New Roman" w:cs="Times New Roman"/>
          <w:sz w:val="24"/>
          <w:szCs w:val="24"/>
        </w:rPr>
        <w:t>Mbarara</w:t>
      </w:r>
      <w:proofErr w:type="spellEnd"/>
      <w:r w:rsidR="004435E1" w:rsidRPr="00F82F67">
        <w:rPr>
          <w:rFonts w:ascii="Times New Roman" w:hAnsi="Times New Roman" w:cs="Times New Roman"/>
          <w:sz w:val="24"/>
          <w:szCs w:val="24"/>
        </w:rPr>
        <w:t xml:space="preserve">, </w:t>
      </w:r>
      <w:proofErr w:type="spellStart"/>
      <w:r w:rsidR="004435E1" w:rsidRPr="00F82F67">
        <w:rPr>
          <w:rFonts w:ascii="Times New Roman" w:hAnsi="Times New Roman" w:cs="Times New Roman"/>
          <w:sz w:val="24"/>
          <w:szCs w:val="24"/>
        </w:rPr>
        <w:t>Ibanda</w:t>
      </w:r>
      <w:proofErr w:type="spellEnd"/>
      <w:r w:rsidR="004435E1" w:rsidRPr="00F82F67">
        <w:rPr>
          <w:rFonts w:ascii="Times New Roman" w:hAnsi="Times New Roman" w:cs="Times New Roman"/>
          <w:sz w:val="24"/>
          <w:szCs w:val="24"/>
        </w:rPr>
        <w:t xml:space="preserve">, </w:t>
      </w:r>
      <w:proofErr w:type="spellStart"/>
      <w:r w:rsidR="004435E1" w:rsidRPr="00F82F67">
        <w:rPr>
          <w:rFonts w:ascii="Times New Roman" w:hAnsi="Times New Roman" w:cs="Times New Roman"/>
          <w:sz w:val="24"/>
          <w:szCs w:val="24"/>
        </w:rPr>
        <w:t>Isingiro</w:t>
      </w:r>
      <w:proofErr w:type="spellEnd"/>
      <w:r w:rsidR="004435E1" w:rsidRPr="00F82F67">
        <w:rPr>
          <w:rFonts w:ascii="Times New Roman" w:hAnsi="Times New Roman" w:cs="Times New Roman"/>
          <w:sz w:val="24"/>
          <w:szCs w:val="24"/>
        </w:rPr>
        <w:t xml:space="preserve">, </w:t>
      </w:r>
      <w:proofErr w:type="spellStart"/>
      <w:r w:rsidR="004435E1" w:rsidRPr="00F82F67">
        <w:rPr>
          <w:rFonts w:ascii="Times New Roman" w:hAnsi="Times New Roman" w:cs="Times New Roman"/>
          <w:sz w:val="24"/>
          <w:szCs w:val="24"/>
        </w:rPr>
        <w:t>Kiruhura</w:t>
      </w:r>
      <w:proofErr w:type="spellEnd"/>
      <w:r w:rsidR="004435E1" w:rsidRPr="00F82F67">
        <w:rPr>
          <w:rFonts w:ascii="Times New Roman" w:hAnsi="Times New Roman" w:cs="Times New Roman"/>
          <w:sz w:val="24"/>
          <w:szCs w:val="24"/>
        </w:rPr>
        <w:t xml:space="preserve"> and </w:t>
      </w:r>
      <w:proofErr w:type="spellStart"/>
      <w:r w:rsidR="004435E1" w:rsidRPr="00F82F67">
        <w:rPr>
          <w:rFonts w:ascii="Times New Roman" w:hAnsi="Times New Roman" w:cs="Times New Roman"/>
          <w:sz w:val="24"/>
          <w:szCs w:val="24"/>
        </w:rPr>
        <w:t>Ntungamo</w:t>
      </w:r>
      <w:proofErr w:type="spellEnd"/>
      <w:r w:rsidR="004435E1" w:rsidRPr="00F82F67">
        <w:rPr>
          <w:rFonts w:ascii="Times New Roman" w:hAnsi="Times New Roman" w:cs="Times New Roman"/>
          <w:sz w:val="24"/>
          <w:szCs w:val="24"/>
        </w:rPr>
        <w:t xml:space="preserve">; Mid-Eastern:  </w:t>
      </w:r>
      <w:proofErr w:type="spellStart"/>
      <w:r w:rsidR="004435E1" w:rsidRPr="00F82F67">
        <w:rPr>
          <w:rFonts w:ascii="Times New Roman" w:hAnsi="Times New Roman" w:cs="Times New Roman"/>
          <w:sz w:val="24"/>
          <w:szCs w:val="24"/>
        </w:rPr>
        <w:t>Kapchorwa</w:t>
      </w:r>
      <w:proofErr w:type="spellEnd"/>
      <w:r w:rsidR="004435E1" w:rsidRPr="00F82F67">
        <w:rPr>
          <w:rFonts w:ascii="Times New Roman" w:hAnsi="Times New Roman" w:cs="Times New Roman"/>
          <w:sz w:val="24"/>
          <w:szCs w:val="24"/>
        </w:rPr>
        <w:t xml:space="preserve">, </w:t>
      </w:r>
      <w:proofErr w:type="spellStart"/>
      <w:r w:rsidR="004435E1" w:rsidRPr="00F82F67">
        <w:rPr>
          <w:rFonts w:ascii="Times New Roman" w:hAnsi="Times New Roman" w:cs="Times New Roman"/>
          <w:sz w:val="24"/>
          <w:szCs w:val="24"/>
        </w:rPr>
        <w:t>Bukwa</w:t>
      </w:r>
      <w:proofErr w:type="spellEnd"/>
      <w:r w:rsidR="004435E1" w:rsidRPr="00F82F67">
        <w:rPr>
          <w:rFonts w:ascii="Times New Roman" w:hAnsi="Times New Roman" w:cs="Times New Roman"/>
          <w:sz w:val="24"/>
          <w:szCs w:val="24"/>
        </w:rPr>
        <w:t xml:space="preserve">, </w:t>
      </w:r>
      <w:proofErr w:type="spellStart"/>
      <w:r w:rsidR="004435E1" w:rsidRPr="00F82F67">
        <w:rPr>
          <w:rFonts w:ascii="Times New Roman" w:hAnsi="Times New Roman" w:cs="Times New Roman"/>
          <w:sz w:val="24"/>
          <w:szCs w:val="24"/>
        </w:rPr>
        <w:t>Mbale</w:t>
      </w:r>
      <w:proofErr w:type="spellEnd"/>
      <w:r w:rsidR="004435E1" w:rsidRPr="00F82F67">
        <w:rPr>
          <w:rFonts w:ascii="Times New Roman" w:hAnsi="Times New Roman" w:cs="Times New Roman"/>
          <w:sz w:val="24"/>
          <w:szCs w:val="24"/>
        </w:rPr>
        <w:t xml:space="preserve">, </w:t>
      </w:r>
      <w:proofErr w:type="spellStart"/>
      <w:r w:rsidR="004435E1" w:rsidRPr="00F82F67">
        <w:rPr>
          <w:rFonts w:ascii="Times New Roman" w:hAnsi="Times New Roman" w:cs="Times New Roman"/>
          <w:sz w:val="24"/>
          <w:szCs w:val="24"/>
        </w:rPr>
        <w:t>Bududa</w:t>
      </w:r>
      <w:proofErr w:type="spellEnd"/>
      <w:r w:rsidR="004435E1" w:rsidRPr="00F82F67">
        <w:rPr>
          <w:rFonts w:ascii="Times New Roman" w:hAnsi="Times New Roman" w:cs="Times New Roman"/>
          <w:sz w:val="24"/>
          <w:szCs w:val="24"/>
        </w:rPr>
        <w:t xml:space="preserve">, </w:t>
      </w:r>
      <w:proofErr w:type="spellStart"/>
      <w:r w:rsidR="004435E1" w:rsidRPr="00F82F67">
        <w:rPr>
          <w:rFonts w:ascii="Times New Roman" w:hAnsi="Times New Roman" w:cs="Times New Roman"/>
          <w:sz w:val="24"/>
          <w:szCs w:val="24"/>
        </w:rPr>
        <w:t>Manafwa</w:t>
      </w:r>
      <w:proofErr w:type="spellEnd"/>
      <w:r w:rsidR="004435E1" w:rsidRPr="00F82F67">
        <w:rPr>
          <w:rFonts w:ascii="Times New Roman" w:hAnsi="Times New Roman" w:cs="Times New Roman"/>
          <w:sz w:val="24"/>
          <w:szCs w:val="24"/>
        </w:rPr>
        <w:t xml:space="preserve">, </w:t>
      </w:r>
      <w:proofErr w:type="spellStart"/>
      <w:r w:rsidR="004435E1" w:rsidRPr="00F82F67">
        <w:rPr>
          <w:rFonts w:ascii="Times New Roman" w:hAnsi="Times New Roman" w:cs="Times New Roman"/>
          <w:sz w:val="24"/>
          <w:szCs w:val="24"/>
        </w:rPr>
        <w:t>Tororo</w:t>
      </w:r>
      <w:proofErr w:type="spellEnd"/>
      <w:r w:rsidR="004435E1" w:rsidRPr="00F82F67">
        <w:rPr>
          <w:rFonts w:ascii="Times New Roman" w:hAnsi="Times New Roman" w:cs="Times New Roman"/>
          <w:sz w:val="24"/>
          <w:szCs w:val="24"/>
        </w:rPr>
        <w:t xml:space="preserve">, </w:t>
      </w:r>
      <w:proofErr w:type="spellStart"/>
      <w:r w:rsidR="004435E1" w:rsidRPr="00F82F67">
        <w:rPr>
          <w:rFonts w:ascii="Times New Roman" w:hAnsi="Times New Roman" w:cs="Times New Roman"/>
          <w:sz w:val="24"/>
          <w:szCs w:val="24"/>
        </w:rPr>
        <w:t>Butaleja</w:t>
      </w:r>
      <w:proofErr w:type="spellEnd"/>
      <w:r w:rsidR="004435E1" w:rsidRPr="00F82F67">
        <w:rPr>
          <w:rFonts w:ascii="Times New Roman" w:hAnsi="Times New Roman" w:cs="Times New Roman"/>
          <w:sz w:val="24"/>
          <w:szCs w:val="24"/>
        </w:rPr>
        <w:t xml:space="preserve">, </w:t>
      </w:r>
      <w:proofErr w:type="spellStart"/>
      <w:r w:rsidR="004435E1" w:rsidRPr="00F82F67">
        <w:rPr>
          <w:rFonts w:ascii="Times New Roman" w:hAnsi="Times New Roman" w:cs="Times New Roman"/>
          <w:sz w:val="24"/>
          <w:szCs w:val="24"/>
        </w:rPr>
        <w:t>Sironko</w:t>
      </w:r>
      <w:proofErr w:type="spellEnd"/>
      <w:r w:rsidR="004435E1" w:rsidRPr="00F82F67">
        <w:rPr>
          <w:rFonts w:ascii="Times New Roman" w:hAnsi="Times New Roman" w:cs="Times New Roman"/>
          <w:sz w:val="24"/>
          <w:szCs w:val="24"/>
        </w:rPr>
        <w:t xml:space="preserve">, </w:t>
      </w:r>
      <w:proofErr w:type="spellStart"/>
      <w:r w:rsidR="004435E1" w:rsidRPr="00F82F67">
        <w:rPr>
          <w:rFonts w:ascii="Times New Roman" w:hAnsi="Times New Roman" w:cs="Times New Roman"/>
          <w:sz w:val="24"/>
          <w:szCs w:val="24"/>
        </w:rPr>
        <w:t>Paliisa</w:t>
      </w:r>
      <w:proofErr w:type="spellEnd"/>
      <w:r w:rsidR="004435E1" w:rsidRPr="00F82F67">
        <w:rPr>
          <w:rFonts w:ascii="Times New Roman" w:hAnsi="Times New Roman" w:cs="Times New Roman"/>
          <w:sz w:val="24"/>
          <w:szCs w:val="24"/>
        </w:rPr>
        <w:t xml:space="preserve">, </w:t>
      </w:r>
      <w:proofErr w:type="spellStart"/>
      <w:r w:rsidR="004435E1" w:rsidRPr="00F82F67">
        <w:rPr>
          <w:rFonts w:ascii="Times New Roman" w:hAnsi="Times New Roman" w:cs="Times New Roman"/>
          <w:sz w:val="24"/>
          <w:szCs w:val="24"/>
        </w:rPr>
        <w:t>Budaka</w:t>
      </w:r>
      <w:proofErr w:type="spellEnd"/>
      <w:r w:rsidR="004435E1" w:rsidRPr="00F82F67">
        <w:rPr>
          <w:rFonts w:ascii="Times New Roman" w:hAnsi="Times New Roman" w:cs="Times New Roman"/>
          <w:sz w:val="24"/>
          <w:szCs w:val="24"/>
        </w:rPr>
        <w:t xml:space="preserve"> and </w:t>
      </w:r>
      <w:proofErr w:type="spellStart"/>
      <w:r w:rsidR="004435E1" w:rsidRPr="00F82F67">
        <w:rPr>
          <w:rFonts w:ascii="Times New Roman" w:hAnsi="Times New Roman" w:cs="Times New Roman"/>
          <w:sz w:val="24"/>
          <w:szCs w:val="24"/>
        </w:rPr>
        <w:t>Busia</w:t>
      </w:r>
      <w:proofErr w:type="spellEnd"/>
      <w:r w:rsidR="004435E1" w:rsidRPr="00F82F67">
        <w:rPr>
          <w:rFonts w:ascii="Times New Roman" w:hAnsi="Times New Roman" w:cs="Times New Roman"/>
          <w:sz w:val="24"/>
          <w:szCs w:val="24"/>
        </w:rPr>
        <w:t xml:space="preserve">; Central 1: </w:t>
      </w:r>
      <w:proofErr w:type="spellStart"/>
      <w:r w:rsidR="004435E1" w:rsidRPr="00F82F67">
        <w:rPr>
          <w:rFonts w:ascii="Times New Roman" w:hAnsi="Times New Roman" w:cs="Times New Roman"/>
          <w:sz w:val="24"/>
          <w:szCs w:val="24"/>
        </w:rPr>
        <w:t>Kalangala</w:t>
      </w:r>
      <w:proofErr w:type="spellEnd"/>
      <w:r w:rsidR="004435E1" w:rsidRPr="00F82F67">
        <w:rPr>
          <w:rFonts w:ascii="Times New Roman" w:hAnsi="Times New Roman" w:cs="Times New Roman"/>
          <w:sz w:val="24"/>
          <w:szCs w:val="24"/>
        </w:rPr>
        <w:t xml:space="preserve">, </w:t>
      </w:r>
      <w:proofErr w:type="spellStart"/>
      <w:r w:rsidR="004435E1" w:rsidRPr="00F82F67">
        <w:rPr>
          <w:rFonts w:ascii="Times New Roman" w:hAnsi="Times New Roman" w:cs="Times New Roman"/>
          <w:sz w:val="24"/>
          <w:szCs w:val="24"/>
        </w:rPr>
        <w:t>Masaka</w:t>
      </w:r>
      <w:proofErr w:type="spellEnd"/>
      <w:r w:rsidR="004435E1" w:rsidRPr="00F82F67">
        <w:rPr>
          <w:rFonts w:ascii="Times New Roman" w:hAnsi="Times New Roman" w:cs="Times New Roman"/>
          <w:sz w:val="24"/>
          <w:szCs w:val="24"/>
        </w:rPr>
        <w:t xml:space="preserve">, </w:t>
      </w:r>
      <w:proofErr w:type="spellStart"/>
      <w:r w:rsidR="004435E1" w:rsidRPr="00F82F67">
        <w:rPr>
          <w:rFonts w:ascii="Times New Roman" w:hAnsi="Times New Roman" w:cs="Times New Roman"/>
          <w:sz w:val="24"/>
          <w:szCs w:val="24"/>
        </w:rPr>
        <w:t>Mpigi</w:t>
      </w:r>
      <w:proofErr w:type="spellEnd"/>
      <w:r w:rsidR="004435E1" w:rsidRPr="00F82F67">
        <w:rPr>
          <w:rFonts w:ascii="Times New Roman" w:hAnsi="Times New Roman" w:cs="Times New Roman"/>
          <w:sz w:val="24"/>
          <w:szCs w:val="24"/>
        </w:rPr>
        <w:t xml:space="preserve">, </w:t>
      </w:r>
      <w:proofErr w:type="spellStart"/>
      <w:r w:rsidR="004435E1" w:rsidRPr="00F82F67">
        <w:rPr>
          <w:rFonts w:ascii="Times New Roman" w:hAnsi="Times New Roman" w:cs="Times New Roman"/>
          <w:sz w:val="24"/>
          <w:szCs w:val="24"/>
        </w:rPr>
        <w:t>Rakai</w:t>
      </w:r>
      <w:proofErr w:type="spellEnd"/>
      <w:r w:rsidR="004435E1" w:rsidRPr="00F82F67">
        <w:rPr>
          <w:rFonts w:ascii="Times New Roman" w:hAnsi="Times New Roman" w:cs="Times New Roman"/>
          <w:sz w:val="24"/>
          <w:szCs w:val="24"/>
        </w:rPr>
        <w:t xml:space="preserve">, </w:t>
      </w:r>
      <w:proofErr w:type="spellStart"/>
      <w:r w:rsidR="004435E1" w:rsidRPr="00F82F67">
        <w:rPr>
          <w:rFonts w:ascii="Times New Roman" w:hAnsi="Times New Roman" w:cs="Times New Roman"/>
          <w:sz w:val="24"/>
          <w:szCs w:val="24"/>
        </w:rPr>
        <w:t>Lyantonde</w:t>
      </w:r>
      <w:proofErr w:type="spellEnd"/>
      <w:r w:rsidR="004435E1" w:rsidRPr="00F82F67">
        <w:rPr>
          <w:rFonts w:ascii="Times New Roman" w:hAnsi="Times New Roman" w:cs="Times New Roman"/>
          <w:sz w:val="24"/>
          <w:szCs w:val="24"/>
        </w:rPr>
        <w:t xml:space="preserve">, </w:t>
      </w:r>
      <w:proofErr w:type="spellStart"/>
      <w:r w:rsidR="004435E1" w:rsidRPr="00F82F67">
        <w:rPr>
          <w:rFonts w:ascii="Times New Roman" w:hAnsi="Times New Roman" w:cs="Times New Roman"/>
          <w:sz w:val="24"/>
          <w:szCs w:val="24"/>
        </w:rPr>
        <w:t>Sembabule</w:t>
      </w:r>
      <w:proofErr w:type="spellEnd"/>
      <w:r w:rsidR="004435E1" w:rsidRPr="00F82F67">
        <w:rPr>
          <w:rFonts w:ascii="Times New Roman" w:hAnsi="Times New Roman" w:cs="Times New Roman"/>
          <w:sz w:val="24"/>
          <w:szCs w:val="24"/>
        </w:rPr>
        <w:t xml:space="preserve"> and </w:t>
      </w:r>
      <w:proofErr w:type="spellStart"/>
      <w:r w:rsidR="004435E1" w:rsidRPr="00F82F67">
        <w:rPr>
          <w:rFonts w:ascii="Times New Roman" w:hAnsi="Times New Roman" w:cs="Times New Roman"/>
          <w:sz w:val="24"/>
          <w:szCs w:val="24"/>
        </w:rPr>
        <w:t>Wakiso</w:t>
      </w:r>
      <w:proofErr w:type="spellEnd"/>
      <w:r w:rsidR="004435E1" w:rsidRPr="00F82F67">
        <w:rPr>
          <w:rFonts w:ascii="Times New Roman" w:hAnsi="Times New Roman" w:cs="Times New Roman"/>
          <w:sz w:val="24"/>
          <w:szCs w:val="24"/>
        </w:rPr>
        <w:t xml:space="preserve">; Central 2: </w:t>
      </w:r>
      <w:proofErr w:type="spellStart"/>
      <w:r w:rsidR="004435E1" w:rsidRPr="00F82F67">
        <w:rPr>
          <w:rFonts w:ascii="Times New Roman" w:hAnsi="Times New Roman" w:cs="Times New Roman"/>
          <w:sz w:val="24"/>
          <w:szCs w:val="24"/>
        </w:rPr>
        <w:t>Kayunga</w:t>
      </w:r>
      <w:proofErr w:type="spellEnd"/>
      <w:r w:rsidR="004435E1" w:rsidRPr="00F82F67">
        <w:rPr>
          <w:rFonts w:ascii="Times New Roman" w:hAnsi="Times New Roman" w:cs="Times New Roman"/>
          <w:sz w:val="24"/>
          <w:szCs w:val="24"/>
        </w:rPr>
        <w:t xml:space="preserve">, </w:t>
      </w:r>
      <w:proofErr w:type="spellStart"/>
      <w:r w:rsidR="004435E1" w:rsidRPr="00F82F67">
        <w:rPr>
          <w:rFonts w:ascii="Times New Roman" w:hAnsi="Times New Roman" w:cs="Times New Roman"/>
          <w:sz w:val="24"/>
          <w:szCs w:val="24"/>
        </w:rPr>
        <w:t>Kiboga</w:t>
      </w:r>
      <w:proofErr w:type="spellEnd"/>
      <w:r w:rsidR="004435E1" w:rsidRPr="00F82F67">
        <w:rPr>
          <w:rFonts w:ascii="Times New Roman" w:hAnsi="Times New Roman" w:cs="Times New Roman"/>
          <w:sz w:val="24"/>
          <w:szCs w:val="24"/>
        </w:rPr>
        <w:t xml:space="preserve">, Luwero, </w:t>
      </w:r>
      <w:proofErr w:type="spellStart"/>
      <w:r w:rsidR="004435E1" w:rsidRPr="00F82F67">
        <w:rPr>
          <w:rFonts w:ascii="Times New Roman" w:hAnsi="Times New Roman" w:cs="Times New Roman"/>
          <w:sz w:val="24"/>
          <w:szCs w:val="24"/>
        </w:rPr>
        <w:t>Nakaseke</w:t>
      </w:r>
      <w:proofErr w:type="spellEnd"/>
      <w:r w:rsidR="004435E1" w:rsidRPr="00F82F67">
        <w:rPr>
          <w:rFonts w:ascii="Times New Roman" w:hAnsi="Times New Roman" w:cs="Times New Roman"/>
          <w:sz w:val="24"/>
          <w:szCs w:val="24"/>
        </w:rPr>
        <w:t xml:space="preserve">, </w:t>
      </w:r>
      <w:proofErr w:type="spellStart"/>
      <w:r w:rsidR="004435E1" w:rsidRPr="00F82F67">
        <w:rPr>
          <w:rFonts w:ascii="Times New Roman" w:hAnsi="Times New Roman" w:cs="Times New Roman"/>
          <w:sz w:val="24"/>
          <w:szCs w:val="24"/>
        </w:rPr>
        <w:t>Mubende</w:t>
      </w:r>
      <w:proofErr w:type="spellEnd"/>
      <w:r w:rsidR="004435E1" w:rsidRPr="00F82F67">
        <w:rPr>
          <w:rFonts w:ascii="Times New Roman" w:hAnsi="Times New Roman" w:cs="Times New Roman"/>
          <w:sz w:val="24"/>
          <w:szCs w:val="24"/>
        </w:rPr>
        <w:t xml:space="preserve">, </w:t>
      </w:r>
      <w:proofErr w:type="spellStart"/>
      <w:r w:rsidR="004435E1" w:rsidRPr="00F82F67">
        <w:rPr>
          <w:rFonts w:ascii="Times New Roman" w:hAnsi="Times New Roman" w:cs="Times New Roman"/>
          <w:sz w:val="24"/>
          <w:szCs w:val="24"/>
        </w:rPr>
        <w:t>Mityana</w:t>
      </w:r>
      <w:proofErr w:type="spellEnd"/>
      <w:r w:rsidR="004435E1" w:rsidRPr="00F82F67">
        <w:rPr>
          <w:rFonts w:ascii="Times New Roman" w:hAnsi="Times New Roman" w:cs="Times New Roman"/>
          <w:sz w:val="24"/>
          <w:szCs w:val="24"/>
        </w:rPr>
        <w:t xml:space="preserve">, </w:t>
      </w:r>
      <w:proofErr w:type="spellStart"/>
      <w:r w:rsidR="004435E1" w:rsidRPr="00F82F67">
        <w:rPr>
          <w:rFonts w:ascii="Times New Roman" w:hAnsi="Times New Roman" w:cs="Times New Roman"/>
          <w:sz w:val="24"/>
          <w:szCs w:val="24"/>
        </w:rPr>
        <w:t>Mukono</w:t>
      </w:r>
      <w:proofErr w:type="spellEnd"/>
      <w:r w:rsidR="004435E1" w:rsidRPr="00F82F67">
        <w:rPr>
          <w:rFonts w:ascii="Times New Roman" w:hAnsi="Times New Roman" w:cs="Times New Roman"/>
          <w:sz w:val="24"/>
          <w:szCs w:val="24"/>
        </w:rPr>
        <w:t xml:space="preserve"> and </w:t>
      </w:r>
      <w:proofErr w:type="spellStart"/>
      <w:r w:rsidR="004435E1" w:rsidRPr="00F82F67">
        <w:rPr>
          <w:rFonts w:ascii="Times New Roman" w:hAnsi="Times New Roman" w:cs="Times New Roman"/>
          <w:sz w:val="24"/>
          <w:szCs w:val="24"/>
        </w:rPr>
        <w:t>Nakasongola</w:t>
      </w:r>
      <w:proofErr w:type="spellEnd"/>
      <w:r w:rsidR="004435E1" w:rsidRPr="00F82F67">
        <w:rPr>
          <w:rFonts w:ascii="Times New Roman" w:hAnsi="Times New Roman" w:cs="Times New Roman"/>
          <w:sz w:val="24"/>
          <w:szCs w:val="24"/>
        </w:rPr>
        <w:t xml:space="preserve">; East Central: Jinja, </w:t>
      </w:r>
      <w:proofErr w:type="spellStart"/>
      <w:r w:rsidR="004435E1" w:rsidRPr="00F82F67">
        <w:rPr>
          <w:rFonts w:ascii="Times New Roman" w:hAnsi="Times New Roman" w:cs="Times New Roman"/>
          <w:sz w:val="24"/>
          <w:szCs w:val="24"/>
        </w:rPr>
        <w:t>Iganga</w:t>
      </w:r>
      <w:proofErr w:type="spellEnd"/>
      <w:r w:rsidR="004435E1" w:rsidRPr="00F82F67">
        <w:rPr>
          <w:rFonts w:ascii="Times New Roman" w:hAnsi="Times New Roman" w:cs="Times New Roman"/>
          <w:sz w:val="24"/>
          <w:szCs w:val="24"/>
        </w:rPr>
        <w:t xml:space="preserve">, </w:t>
      </w:r>
      <w:proofErr w:type="spellStart"/>
      <w:r w:rsidR="004435E1" w:rsidRPr="00F82F67">
        <w:rPr>
          <w:rFonts w:ascii="Times New Roman" w:hAnsi="Times New Roman" w:cs="Times New Roman"/>
          <w:sz w:val="24"/>
          <w:szCs w:val="24"/>
        </w:rPr>
        <w:t>Namutumba</w:t>
      </w:r>
      <w:proofErr w:type="spellEnd"/>
      <w:r w:rsidR="004435E1" w:rsidRPr="00F82F67">
        <w:rPr>
          <w:rFonts w:ascii="Times New Roman" w:hAnsi="Times New Roman" w:cs="Times New Roman"/>
          <w:sz w:val="24"/>
          <w:szCs w:val="24"/>
        </w:rPr>
        <w:t xml:space="preserve">, </w:t>
      </w:r>
      <w:proofErr w:type="spellStart"/>
      <w:r w:rsidR="004435E1" w:rsidRPr="00F82F67">
        <w:rPr>
          <w:rFonts w:ascii="Times New Roman" w:hAnsi="Times New Roman" w:cs="Times New Roman"/>
          <w:sz w:val="24"/>
          <w:szCs w:val="24"/>
        </w:rPr>
        <w:t>Kamuli</w:t>
      </w:r>
      <w:proofErr w:type="spellEnd"/>
      <w:r w:rsidR="004435E1" w:rsidRPr="00F82F67">
        <w:rPr>
          <w:rFonts w:ascii="Times New Roman" w:hAnsi="Times New Roman" w:cs="Times New Roman"/>
          <w:sz w:val="24"/>
          <w:szCs w:val="24"/>
        </w:rPr>
        <w:t xml:space="preserve">, </w:t>
      </w:r>
      <w:proofErr w:type="spellStart"/>
      <w:r w:rsidR="004435E1" w:rsidRPr="00F82F67">
        <w:rPr>
          <w:rFonts w:ascii="Times New Roman" w:hAnsi="Times New Roman" w:cs="Times New Roman"/>
          <w:sz w:val="24"/>
          <w:szCs w:val="24"/>
        </w:rPr>
        <w:t>Kaliro</w:t>
      </w:r>
      <w:proofErr w:type="spellEnd"/>
      <w:r w:rsidR="004435E1" w:rsidRPr="00F82F67">
        <w:rPr>
          <w:rFonts w:ascii="Times New Roman" w:hAnsi="Times New Roman" w:cs="Times New Roman"/>
          <w:sz w:val="24"/>
          <w:szCs w:val="24"/>
        </w:rPr>
        <w:t xml:space="preserve">, </w:t>
      </w:r>
      <w:proofErr w:type="spellStart"/>
      <w:r w:rsidR="004435E1" w:rsidRPr="00F82F67">
        <w:rPr>
          <w:rFonts w:ascii="Times New Roman" w:hAnsi="Times New Roman" w:cs="Times New Roman"/>
          <w:sz w:val="24"/>
          <w:szCs w:val="24"/>
        </w:rPr>
        <w:t>Bugiri</w:t>
      </w:r>
      <w:proofErr w:type="spellEnd"/>
      <w:r w:rsidR="004435E1" w:rsidRPr="00F82F67">
        <w:rPr>
          <w:rFonts w:ascii="Times New Roman" w:hAnsi="Times New Roman" w:cs="Times New Roman"/>
          <w:sz w:val="24"/>
          <w:szCs w:val="24"/>
        </w:rPr>
        <w:t xml:space="preserve"> and Mayuge; and Kampala: Kampala district</w:t>
      </w:r>
    </w:p>
    <w:p w:rsidR="001C2412" w:rsidRPr="00F82F67" w:rsidRDefault="001C2412" w:rsidP="00EC162D">
      <w:pPr>
        <w:rPr>
          <w:rFonts w:ascii="Times New Roman" w:hAnsi="Times New Roman" w:cs="Times New Roman"/>
          <w:sz w:val="24"/>
          <w:szCs w:val="24"/>
        </w:rPr>
      </w:pPr>
    </w:p>
    <w:p w:rsidR="00E46C74" w:rsidRPr="00F82F67" w:rsidRDefault="00E46C74">
      <w:pPr>
        <w:rPr>
          <w:rFonts w:ascii="Times New Roman" w:hAnsi="Times New Roman" w:cs="Times New Roman"/>
          <w:b/>
          <w:sz w:val="24"/>
          <w:szCs w:val="24"/>
        </w:rPr>
      </w:pPr>
      <w:r w:rsidRPr="00F82F67">
        <w:rPr>
          <w:rFonts w:ascii="Times New Roman" w:hAnsi="Times New Roman" w:cs="Times New Roman"/>
          <w:sz w:val="24"/>
          <w:szCs w:val="24"/>
        </w:rPr>
        <w:t xml:space="preserve"> </w:t>
      </w:r>
      <w:r w:rsidR="0091036A" w:rsidRPr="00F82F67">
        <w:rPr>
          <w:rFonts w:ascii="Times New Roman" w:hAnsi="Times New Roman" w:cs="Times New Roman"/>
          <w:b/>
          <w:sz w:val="24"/>
          <w:szCs w:val="24"/>
        </w:rPr>
        <w:t>Conclusions and Future Research</w:t>
      </w:r>
    </w:p>
    <w:p w:rsidR="0091036A" w:rsidRPr="00F82F67" w:rsidRDefault="0091036A">
      <w:pPr>
        <w:rPr>
          <w:rFonts w:ascii="Times New Roman" w:hAnsi="Times New Roman" w:cs="Times New Roman"/>
          <w:sz w:val="24"/>
          <w:szCs w:val="24"/>
        </w:rPr>
      </w:pPr>
    </w:p>
    <w:p w:rsidR="0091036A" w:rsidRPr="00F82F67" w:rsidRDefault="0091036A">
      <w:pPr>
        <w:rPr>
          <w:rFonts w:ascii="Times New Roman" w:hAnsi="Times New Roman" w:cs="Times New Roman"/>
          <w:sz w:val="24"/>
          <w:szCs w:val="24"/>
        </w:rPr>
      </w:pPr>
    </w:p>
    <w:p w:rsidR="0091036A" w:rsidRPr="00F82F67" w:rsidRDefault="0091036A">
      <w:pPr>
        <w:rPr>
          <w:rFonts w:ascii="Times New Roman" w:hAnsi="Times New Roman" w:cs="Times New Roman"/>
          <w:sz w:val="24"/>
          <w:szCs w:val="24"/>
        </w:rPr>
      </w:pPr>
    </w:p>
    <w:p w:rsidR="0091036A" w:rsidRPr="00F82F67" w:rsidRDefault="0091036A">
      <w:pPr>
        <w:rPr>
          <w:rFonts w:ascii="Times New Roman" w:hAnsi="Times New Roman" w:cs="Times New Roman"/>
          <w:b/>
          <w:sz w:val="24"/>
          <w:szCs w:val="24"/>
        </w:rPr>
      </w:pPr>
      <w:r w:rsidRPr="00F82F67">
        <w:rPr>
          <w:rFonts w:ascii="Times New Roman" w:hAnsi="Times New Roman" w:cs="Times New Roman"/>
          <w:b/>
          <w:sz w:val="24"/>
          <w:szCs w:val="24"/>
        </w:rPr>
        <w:t>References</w:t>
      </w:r>
    </w:p>
    <w:p w:rsidR="009C0F98" w:rsidRDefault="009C0F98">
      <w:pPr>
        <w:rPr>
          <w:rFonts w:ascii="Times New Roman" w:hAnsi="Times New Roman" w:cs="Times New Roman"/>
          <w:sz w:val="24"/>
          <w:szCs w:val="24"/>
        </w:rPr>
      </w:pPr>
      <w:r w:rsidRPr="009C0F98">
        <w:rPr>
          <w:rFonts w:ascii="Times New Roman" w:hAnsi="Times New Roman" w:cs="Times New Roman"/>
          <w:sz w:val="24"/>
          <w:szCs w:val="24"/>
        </w:rPr>
        <w:t xml:space="preserve">Fact fish, </w:t>
      </w:r>
      <w:r>
        <w:rPr>
          <w:rFonts w:ascii="Times New Roman" w:hAnsi="Times New Roman" w:cs="Times New Roman"/>
          <w:sz w:val="24"/>
          <w:szCs w:val="24"/>
        </w:rPr>
        <w:t>(2</w:t>
      </w:r>
      <w:r w:rsidRPr="009C0F98">
        <w:rPr>
          <w:rFonts w:ascii="Times New Roman" w:hAnsi="Times New Roman" w:cs="Times New Roman"/>
          <w:sz w:val="24"/>
          <w:szCs w:val="24"/>
        </w:rPr>
        <w:t>013</w:t>
      </w:r>
      <w:r>
        <w:rPr>
          <w:rFonts w:ascii="Times New Roman" w:hAnsi="Times New Roman" w:cs="Times New Roman"/>
          <w:sz w:val="24"/>
          <w:szCs w:val="24"/>
        </w:rPr>
        <w:t xml:space="preserve">), </w:t>
      </w:r>
      <w:r w:rsidRPr="009C0F98">
        <w:rPr>
          <w:rFonts w:ascii="Times New Roman" w:hAnsi="Times New Roman" w:cs="Times New Roman"/>
          <w:sz w:val="24"/>
          <w:szCs w:val="24"/>
        </w:rPr>
        <w:t>Uganda: Poverty headcount ratio at national poverty line (% of population)</w:t>
      </w:r>
      <w:r>
        <w:rPr>
          <w:rFonts w:ascii="Times New Roman" w:hAnsi="Times New Roman" w:cs="Times New Roman"/>
          <w:sz w:val="24"/>
          <w:szCs w:val="24"/>
        </w:rPr>
        <w:t>, accessed on 28</w:t>
      </w:r>
      <w:r w:rsidRPr="009C0F98">
        <w:rPr>
          <w:rFonts w:ascii="Times New Roman" w:hAnsi="Times New Roman" w:cs="Times New Roman"/>
          <w:sz w:val="24"/>
          <w:szCs w:val="24"/>
          <w:vertAlign w:val="superscript"/>
        </w:rPr>
        <w:t>th</w:t>
      </w:r>
      <w:r>
        <w:rPr>
          <w:rFonts w:ascii="Times New Roman" w:hAnsi="Times New Roman" w:cs="Times New Roman"/>
          <w:sz w:val="24"/>
          <w:szCs w:val="24"/>
        </w:rPr>
        <w:t xml:space="preserve"> May, 2013 from: </w:t>
      </w:r>
      <w:hyperlink r:id="rId9" w:history="1">
        <w:r w:rsidRPr="009C0F98">
          <w:rPr>
            <w:rStyle w:val="Hyperlink"/>
            <w:rFonts w:ascii="Times New Roman" w:hAnsi="Times New Roman" w:cs="Times New Roman"/>
            <w:sz w:val="24"/>
            <w:szCs w:val="24"/>
          </w:rPr>
          <w:t>http://www.factfish.com/statistic-country/uganda/poverty%20headcount%20ratio%20at%20national%20poverty%20line</w:t>
        </w:r>
      </w:hyperlink>
    </w:p>
    <w:p w:rsidR="0091036A" w:rsidRPr="00F82F67" w:rsidRDefault="0091036A">
      <w:pPr>
        <w:rPr>
          <w:rFonts w:ascii="Times New Roman" w:hAnsi="Times New Roman" w:cs="Times New Roman"/>
          <w:sz w:val="24"/>
          <w:szCs w:val="24"/>
        </w:rPr>
      </w:pPr>
      <w:r w:rsidRPr="00F82F67">
        <w:rPr>
          <w:rFonts w:ascii="Times New Roman" w:hAnsi="Times New Roman" w:cs="Times New Roman"/>
          <w:sz w:val="24"/>
          <w:szCs w:val="24"/>
        </w:rPr>
        <w:t xml:space="preserve">UBOS </w:t>
      </w:r>
      <w:r w:rsidR="00AC7D2F" w:rsidRPr="00F82F67">
        <w:rPr>
          <w:rFonts w:ascii="Times New Roman" w:hAnsi="Times New Roman" w:cs="Times New Roman"/>
          <w:sz w:val="24"/>
          <w:szCs w:val="24"/>
        </w:rPr>
        <w:t xml:space="preserve">– Uganda Bureau </w:t>
      </w:r>
      <w:proofErr w:type="gramStart"/>
      <w:r w:rsidR="00AC7D2F" w:rsidRPr="00F82F67">
        <w:rPr>
          <w:rFonts w:ascii="Times New Roman" w:hAnsi="Times New Roman" w:cs="Times New Roman"/>
          <w:sz w:val="24"/>
          <w:szCs w:val="24"/>
        </w:rPr>
        <w:t>Of</w:t>
      </w:r>
      <w:proofErr w:type="gramEnd"/>
      <w:r w:rsidR="00AC7D2F" w:rsidRPr="00F82F67">
        <w:rPr>
          <w:rFonts w:ascii="Times New Roman" w:hAnsi="Times New Roman" w:cs="Times New Roman"/>
          <w:sz w:val="24"/>
          <w:szCs w:val="24"/>
        </w:rPr>
        <w:t xml:space="preserve"> Statistics </w:t>
      </w:r>
      <w:r w:rsidRPr="00F82F67">
        <w:rPr>
          <w:rFonts w:ascii="Times New Roman" w:hAnsi="Times New Roman" w:cs="Times New Roman"/>
          <w:sz w:val="24"/>
          <w:szCs w:val="24"/>
        </w:rPr>
        <w:t>(2010)</w:t>
      </w:r>
      <w:r w:rsidR="00AC7D2F" w:rsidRPr="00F82F67">
        <w:rPr>
          <w:rFonts w:ascii="Times New Roman" w:hAnsi="Times New Roman" w:cs="Times New Roman"/>
          <w:sz w:val="24"/>
          <w:szCs w:val="24"/>
        </w:rPr>
        <w:t>, Uganda National Household Survey 2009/2010; Socio-Economic Module, UBOS, Kampala, Uganda</w:t>
      </w:r>
    </w:p>
    <w:p w:rsidR="00AC7D2F" w:rsidRPr="00F82F67" w:rsidRDefault="00AC7D2F">
      <w:pPr>
        <w:rPr>
          <w:rFonts w:ascii="Times New Roman" w:hAnsi="Times New Roman" w:cs="Times New Roman"/>
          <w:sz w:val="24"/>
          <w:szCs w:val="24"/>
        </w:rPr>
      </w:pPr>
    </w:p>
    <w:sectPr w:rsidR="00AC7D2F" w:rsidRPr="00F82F67">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3291" w:rsidRDefault="007A3291" w:rsidP="005D57EE">
      <w:pPr>
        <w:spacing w:after="0" w:line="240" w:lineRule="auto"/>
      </w:pPr>
      <w:r>
        <w:separator/>
      </w:r>
    </w:p>
  </w:endnote>
  <w:endnote w:type="continuationSeparator" w:id="0">
    <w:p w:rsidR="007A3291" w:rsidRDefault="007A3291" w:rsidP="005D57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64630770"/>
      <w:docPartObj>
        <w:docPartGallery w:val="Page Numbers (Bottom of Page)"/>
        <w:docPartUnique/>
      </w:docPartObj>
    </w:sdtPr>
    <w:sdtEndPr>
      <w:rPr>
        <w:noProof/>
      </w:rPr>
    </w:sdtEndPr>
    <w:sdtContent>
      <w:p w:rsidR="00404C5D" w:rsidRDefault="00404C5D">
        <w:pPr>
          <w:pStyle w:val="Footer"/>
          <w:jc w:val="right"/>
        </w:pPr>
        <w:r>
          <w:fldChar w:fldCharType="begin"/>
        </w:r>
        <w:r>
          <w:instrText xml:space="preserve"> PAGE   \* MERGEFORMAT </w:instrText>
        </w:r>
        <w:r>
          <w:fldChar w:fldCharType="separate"/>
        </w:r>
        <w:r w:rsidR="00584DF1">
          <w:rPr>
            <w:noProof/>
          </w:rPr>
          <w:t>3</w:t>
        </w:r>
        <w:r>
          <w:rPr>
            <w:noProof/>
          </w:rPr>
          <w:fldChar w:fldCharType="end"/>
        </w:r>
      </w:p>
    </w:sdtContent>
  </w:sdt>
  <w:p w:rsidR="00404C5D" w:rsidRDefault="00404C5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3291" w:rsidRDefault="007A3291" w:rsidP="005D57EE">
      <w:pPr>
        <w:spacing w:after="0" w:line="240" w:lineRule="auto"/>
      </w:pPr>
      <w:r>
        <w:separator/>
      </w:r>
    </w:p>
  </w:footnote>
  <w:footnote w:type="continuationSeparator" w:id="0">
    <w:p w:rsidR="007A3291" w:rsidRDefault="007A3291" w:rsidP="005D57E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EF234F"/>
    <w:multiLevelType w:val="hybridMultilevel"/>
    <w:tmpl w:val="D78CB860"/>
    <w:lvl w:ilvl="0" w:tplc="686C740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5205"/>
    <w:rsid w:val="00000A59"/>
    <w:rsid w:val="00001DB0"/>
    <w:rsid w:val="00003E58"/>
    <w:rsid w:val="000111EA"/>
    <w:rsid w:val="00012BD1"/>
    <w:rsid w:val="00012DED"/>
    <w:rsid w:val="00013CCC"/>
    <w:rsid w:val="000149D9"/>
    <w:rsid w:val="00020D51"/>
    <w:rsid w:val="00024B1F"/>
    <w:rsid w:val="00027D26"/>
    <w:rsid w:val="00030638"/>
    <w:rsid w:val="00032ED8"/>
    <w:rsid w:val="00035D57"/>
    <w:rsid w:val="00053735"/>
    <w:rsid w:val="00053BA7"/>
    <w:rsid w:val="0005466B"/>
    <w:rsid w:val="000547AD"/>
    <w:rsid w:val="00055AC3"/>
    <w:rsid w:val="000569CC"/>
    <w:rsid w:val="00065447"/>
    <w:rsid w:val="000654F4"/>
    <w:rsid w:val="00066E22"/>
    <w:rsid w:val="00070053"/>
    <w:rsid w:val="00070CCA"/>
    <w:rsid w:val="0007132A"/>
    <w:rsid w:val="000735BE"/>
    <w:rsid w:val="00074DAE"/>
    <w:rsid w:val="00074F03"/>
    <w:rsid w:val="000770AD"/>
    <w:rsid w:val="00080273"/>
    <w:rsid w:val="00081B1B"/>
    <w:rsid w:val="0008364C"/>
    <w:rsid w:val="00083BA3"/>
    <w:rsid w:val="00092ED3"/>
    <w:rsid w:val="00095DBD"/>
    <w:rsid w:val="000A00E5"/>
    <w:rsid w:val="000A0A9A"/>
    <w:rsid w:val="000A0D3F"/>
    <w:rsid w:val="000A1346"/>
    <w:rsid w:val="000A1A23"/>
    <w:rsid w:val="000A2892"/>
    <w:rsid w:val="000A7A2E"/>
    <w:rsid w:val="000B06DB"/>
    <w:rsid w:val="000B30C7"/>
    <w:rsid w:val="000B4698"/>
    <w:rsid w:val="000B6636"/>
    <w:rsid w:val="000B77D1"/>
    <w:rsid w:val="000C0DA2"/>
    <w:rsid w:val="000C1C6D"/>
    <w:rsid w:val="000C6668"/>
    <w:rsid w:val="000C6FF0"/>
    <w:rsid w:val="000C79B5"/>
    <w:rsid w:val="000D091C"/>
    <w:rsid w:val="000D0FF4"/>
    <w:rsid w:val="000D18CB"/>
    <w:rsid w:val="000D22AA"/>
    <w:rsid w:val="000E0155"/>
    <w:rsid w:val="000E352F"/>
    <w:rsid w:val="000E54FA"/>
    <w:rsid w:val="000F0AC0"/>
    <w:rsid w:val="000F0F99"/>
    <w:rsid w:val="000F24A6"/>
    <w:rsid w:val="000F2D1D"/>
    <w:rsid w:val="000F4413"/>
    <w:rsid w:val="000F7669"/>
    <w:rsid w:val="00100BEF"/>
    <w:rsid w:val="00103B6B"/>
    <w:rsid w:val="00103F82"/>
    <w:rsid w:val="00104C42"/>
    <w:rsid w:val="00105196"/>
    <w:rsid w:val="00107BC0"/>
    <w:rsid w:val="00110F14"/>
    <w:rsid w:val="001126DF"/>
    <w:rsid w:val="001135B3"/>
    <w:rsid w:val="001157EB"/>
    <w:rsid w:val="00115A2B"/>
    <w:rsid w:val="00115EE4"/>
    <w:rsid w:val="00116806"/>
    <w:rsid w:val="00122D82"/>
    <w:rsid w:val="00122DE3"/>
    <w:rsid w:val="00124D04"/>
    <w:rsid w:val="0012521D"/>
    <w:rsid w:val="001308A1"/>
    <w:rsid w:val="0013275A"/>
    <w:rsid w:val="00133820"/>
    <w:rsid w:val="00142C37"/>
    <w:rsid w:val="00143CAF"/>
    <w:rsid w:val="001464F2"/>
    <w:rsid w:val="00146628"/>
    <w:rsid w:val="00150D14"/>
    <w:rsid w:val="00153BD8"/>
    <w:rsid w:val="00157AD7"/>
    <w:rsid w:val="00162055"/>
    <w:rsid w:val="00173E36"/>
    <w:rsid w:val="001764F3"/>
    <w:rsid w:val="00176D75"/>
    <w:rsid w:val="00177959"/>
    <w:rsid w:val="001810C0"/>
    <w:rsid w:val="001838CF"/>
    <w:rsid w:val="001840F3"/>
    <w:rsid w:val="00191500"/>
    <w:rsid w:val="0019271C"/>
    <w:rsid w:val="0019390D"/>
    <w:rsid w:val="001A58C6"/>
    <w:rsid w:val="001A6BD2"/>
    <w:rsid w:val="001A7540"/>
    <w:rsid w:val="001B0E84"/>
    <w:rsid w:val="001B15F5"/>
    <w:rsid w:val="001B1710"/>
    <w:rsid w:val="001B2B2C"/>
    <w:rsid w:val="001B646E"/>
    <w:rsid w:val="001B6AD4"/>
    <w:rsid w:val="001B78A1"/>
    <w:rsid w:val="001C06DF"/>
    <w:rsid w:val="001C2412"/>
    <w:rsid w:val="001C5DF1"/>
    <w:rsid w:val="001D0593"/>
    <w:rsid w:val="001D09A5"/>
    <w:rsid w:val="001D1B4E"/>
    <w:rsid w:val="001D2DDA"/>
    <w:rsid w:val="001E1F20"/>
    <w:rsid w:val="001E3991"/>
    <w:rsid w:val="001E729B"/>
    <w:rsid w:val="001F3050"/>
    <w:rsid w:val="001F4259"/>
    <w:rsid w:val="001F61C3"/>
    <w:rsid w:val="001F6A82"/>
    <w:rsid w:val="001F6FEB"/>
    <w:rsid w:val="0020042C"/>
    <w:rsid w:val="0020236B"/>
    <w:rsid w:val="00203537"/>
    <w:rsid w:val="00205B3A"/>
    <w:rsid w:val="0020673B"/>
    <w:rsid w:val="00211E30"/>
    <w:rsid w:val="00212462"/>
    <w:rsid w:val="00215CE1"/>
    <w:rsid w:val="002221F6"/>
    <w:rsid w:val="00222BFF"/>
    <w:rsid w:val="00223322"/>
    <w:rsid w:val="002244A7"/>
    <w:rsid w:val="00224D79"/>
    <w:rsid w:val="00224F2A"/>
    <w:rsid w:val="00226E71"/>
    <w:rsid w:val="00232065"/>
    <w:rsid w:val="0023235D"/>
    <w:rsid w:val="002332D4"/>
    <w:rsid w:val="00233F6F"/>
    <w:rsid w:val="00234B3B"/>
    <w:rsid w:val="00236129"/>
    <w:rsid w:val="00236885"/>
    <w:rsid w:val="00236BCA"/>
    <w:rsid w:val="00236DE3"/>
    <w:rsid w:val="002375F8"/>
    <w:rsid w:val="00240599"/>
    <w:rsid w:val="00241561"/>
    <w:rsid w:val="00244CE6"/>
    <w:rsid w:val="00246FC6"/>
    <w:rsid w:val="00250A03"/>
    <w:rsid w:val="00250E22"/>
    <w:rsid w:val="00251795"/>
    <w:rsid w:val="00251CF2"/>
    <w:rsid w:val="00253BF3"/>
    <w:rsid w:val="002553F1"/>
    <w:rsid w:val="00255E00"/>
    <w:rsid w:val="00263193"/>
    <w:rsid w:val="0026366B"/>
    <w:rsid w:val="0026402C"/>
    <w:rsid w:val="0026439B"/>
    <w:rsid w:val="00264FE3"/>
    <w:rsid w:val="00265813"/>
    <w:rsid w:val="00266597"/>
    <w:rsid w:val="0026677A"/>
    <w:rsid w:val="00270054"/>
    <w:rsid w:val="00271FEC"/>
    <w:rsid w:val="00276FFC"/>
    <w:rsid w:val="002805A6"/>
    <w:rsid w:val="0028060B"/>
    <w:rsid w:val="00281226"/>
    <w:rsid w:val="002818C2"/>
    <w:rsid w:val="00281F5A"/>
    <w:rsid w:val="0028224B"/>
    <w:rsid w:val="00282AEE"/>
    <w:rsid w:val="0028338D"/>
    <w:rsid w:val="00283503"/>
    <w:rsid w:val="002856E2"/>
    <w:rsid w:val="00286DDB"/>
    <w:rsid w:val="0029081A"/>
    <w:rsid w:val="00293FD8"/>
    <w:rsid w:val="00294F1C"/>
    <w:rsid w:val="00297FA9"/>
    <w:rsid w:val="002A0A2E"/>
    <w:rsid w:val="002A3737"/>
    <w:rsid w:val="002A38AA"/>
    <w:rsid w:val="002A3A9F"/>
    <w:rsid w:val="002A48F5"/>
    <w:rsid w:val="002A563C"/>
    <w:rsid w:val="002A6B20"/>
    <w:rsid w:val="002B1D12"/>
    <w:rsid w:val="002B211F"/>
    <w:rsid w:val="002B2F99"/>
    <w:rsid w:val="002B53D4"/>
    <w:rsid w:val="002B5A0C"/>
    <w:rsid w:val="002B5E34"/>
    <w:rsid w:val="002C0CBC"/>
    <w:rsid w:val="002C55F0"/>
    <w:rsid w:val="002C5D6F"/>
    <w:rsid w:val="002C71C3"/>
    <w:rsid w:val="002D1947"/>
    <w:rsid w:val="002D308B"/>
    <w:rsid w:val="002D3589"/>
    <w:rsid w:val="002D37BA"/>
    <w:rsid w:val="002D4131"/>
    <w:rsid w:val="002D413F"/>
    <w:rsid w:val="002D4ABC"/>
    <w:rsid w:val="002E596E"/>
    <w:rsid w:val="002E6680"/>
    <w:rsid w:val="002E7A7D"/>
    <w:rsid w:val="002F12D3"/>
    <w:rsid w:val="002F1903"/>
    <w:rsid w:val="002F6ACC"/>
    <w:rsid w:val="002F6BDF"/>
    <w:rsid w:val="0030270B"/>
    <w:rsid w:val="00304862"/>
    <w:rsid w:val="003110BF"/>
    <w:rsid w:val="00313713"/>
    <w:rsid w:val="00314240"/>
    <w:rsid w:val="00316D23"/>
    <w:rsid w:val="00324AC2"/>
    <w:rsid w:val="00324D3E"/>
    <w:rsid w:val="00325EC0"/>
    <w:rsid w:val="003262DD"/>
    <w:rsid w:val="003273F6"/>
    <w:rsid w:val="0033098B"/>
    <w:rsid w:val="00331BA8"/>
    <w:rsid w:val="00331C89"/>
    <w:rsid w:val="00334C32"/>
    <w:rsid w:val="00334DF8"/>
    <w:rsid w:val="003354C0"/>
    <w:rsid w:val="00336C4D"/>
    <w:rsid w:val="00341F0D"/>
    <w:rsid w:val="00344F7A"/>
    <w:rsid w:val="00345031"/>
    <w:rsid w:val="00346058"/>
    <w:rsid w:val="00346BEF"/>
    <w:rsid w:val="00352B79"/>
    <w:rsid w:val="003543FF"/>
    <w:rsid w:val="003559C0"/>
    <w:rsid w:val="00357297"/>
    <w:rsid w:val="00361508"/>
    <w:rsid w:val="00367BCC"/>
    <w:rsid w:val="0037549F"/>
    <w:rsid w:val="00375721"/>
    <w:rsid w:val="00376BF6"/>
    <w:rsid w:val="00376C0E"/>
    <w:rsid w:val="00377584"/>
    <w:rsid w:val="00381E3A"/>
    <w:rsid w:val="00384A00"/>
    <w:rsid w:val="00384E3F"/>
    <w:rsid w:val="003868F8"/>
    <w:rsid w:val="003925B5"/>
    <w:rsid w:val="0039377E"/>
    <w:rsid w:val="00394355"/>
    <w:rsid w:val="003944A1"/>
    <w:rsid w:val="00396B76"/>
    <w:rsid w:val="003A208A"/>
    <w:rsid w:val="003A2812"/>
    <w:rsid w:val="003A293B"/>
    <w:rsid w:val="003A3DBF"/>
    <w:rsid w:val="003A4120"/>
    <w:rsid w:val="003A4780"/>
    <w:rsid w:val="003A655C"/>
    <w:rsid w:val="003A7AE3"/>
    <w:rsid w:val="003B458A"/>
    <w:rsid w:val="003B48EB"/>
    <w:rsid w:val="003B5205"/>
    <w:rsid w:val="003B68D0"/>
    <w:rsid w:val="003B6BCE"/>
    <w:rsid w:val="003B7092"/>
    <w:rsid w:val="003C4729"/>
    <w:rsid w:val="003C66B3"/>
    <w:rsid w:val="003C6A86"/>
    <w:rsid w:val="003D03C7"/>
    <w:rsid w:val="003D15A9"/>
    <w:rsid w:val="003D2327"/>
    <w:rsid w:val="003D376E"/>
    <w:rsid w:val="003D40B1"/>
    <w:rsid w:val="003D4793"/>
    <w:rsid w:val="003E06D8"/>
    <w:rsid w:val="003E0FC2"/>
    <w:rsid w:val="003E1FAE"/>
    <w:rsid w:val="003E3E71"/>
    <w:rsid w:val="003E40BD"/>
    <w:rsid w:val="003E5F46"/>
    <w:rsid w:val="003E6F2F"/>
    <w:rsid w:val="003F105C"/>
    <w:rsid w:val="003F1A59"/>
    <w:rsid w:val="003F1E13"/>
    <w:rsid w:val="003F77C4"/>
    <w:rsid w:val="0040264B"/>
    <w:rsid w:val="00404178"/>
    <w:rsid w:val="0040419E"/>
    <w:rsid w:val="00404C5D"/>
    <w:rsid w:val="00406525"/>
    <w:rsid w:val="00406F92"/>
    <w:rsid w:val="00410072"/>
    <w:rsid w:val="00413444"/>
    <w:rsid w:val="004139E4"/>
    <w:rsid w:val="00421D64"/>
    <w:rsid w:val="0042430B"/>
    <w:rsid w:val="00426D4E"/>
    <w:rsid w:val="00430609"/>
    <w:rsid w:val="00434DB2"/>
    <w:rsid w:val="004365C0"/>
    <w:rsid w:val="004435E1"/>
    <w:rsid w:val="00444C1D"/>
    <w:rsid w:val="0044595B"/>
    <w:rsid w:val="00446ADB"/>
    <w:rsid w:val="00446DDF"/>
    <w:rsid w:val="004472EE"/>
    <w:rsid w:val="00447AEF"/>
    <w:rsid w:val="004608A3"/>
    <w:rsid w:val="00460E62"/>
    <w:rsid w:val="00466A6F"/>
    <w:rsid w:val="004700F3"/>
    <w:rsid w:val="004713DA"/>
    <w:rsid w:val="00472926"/>
    <w:rsid w:val="00473973"/>
    <w:rsid w:val="00473B86"/>
    <w:rsid w:val="004745C5"/>
    <w:rsid w:val="0047742A"/>
    <w:rsid w:val="00480687"/>
    <w:rsid w:val="0048418F"/>
    <w:rsid w:val="004848B8"/>
    <w:rsid w:val="004849E8"/>
    <w:rsid w:val="0049384B"/>
    <w:rsid w:val="004938ED"/>
    <w:rsid w:val="00493A07"/>
    <w:rsid w:val="00493C3E"/>
    <w:rsid w:val="00496471"/>
    <w:rsid w:val="0049652A"/>
    <w:rsid w:val="004A0B18"/>
    <w:rsid w:val="004A0E1C"/>
    <w:rsid w:val="004A1B89"/>
    <w:rsid w:val="004A2629"/>
    <w:rsid w:val="004A32C6"/>
    <w:rsid w:val="004A6ED7"/>
    <w:rsid w:val="004B141B"/>
    <w:rsid w:val="004B32AA"/>
    <w:rsid w:val="004B4860"/>
    <w:rsid w:val="004B5F89"/>
    <w:rsid w:val="004B61B6"/>
    <w:rsid w:val="004C12B3"/>
    <w:rsid w:val="004C2207"/>
    <w:rsid w:val="004C29FD"/>
    <w:rsid w:val="004C4121"/>
    <w:rsid w:val="004C42D2"/>
    <w:rsid w:val="004C54C3"/>
    <w:rsid w:val="004C5AB6"/>
    <w:rsid w:val="004C6015"/>
    <w:rsid w:val="004D1BA4"/>
    <w:rsid w:val="004D2379"/>
    <w:rsid w:val="004D3EC4"/>
    <w:rsid w:val="004E15D1"/>
    <w:rsid w:val="004E2567"/>
    <w:rsid w:val="004E30B9"/>
    <w:rsid w:val="004E3E34"/>
    <w:rsid w:val="004E41F4"/>
    <w:rsid w:val="004E6663"/>
    <w:rsid w:val="004E6898"/>
    <w:rsid w:val="004E7554"/>
    <w:rsid w:val="004F061B"/>
    <w:rsid w:val="004F48A3"/>
    <w:rsid w:val="004F4B17"/>
    <w:rsid w:val="004F5648"/>
    <w:rsid w:val="004F78D2"/>
    <w:rsid w:val="00502684"/>
    <w:rsid w:val="00502E21"/>
    <w:rsid w:val="0051019A"/>
    <w:rsid w:val="00511240"/>
    <w:rsid w:val="0051177A"/>
    <w:rsid w:val="00511E10"/>
    <w:rsid w:val="0051286B"/>
    <w:rsid w:val="00513423"/>
    <w:rsid w:val="00514EEC"/>
    <w:rsid w:val="005150C2"/>
    <w:rsid w:val="00516FBE"/>
    <w:rsid w:val="00520882"/>
    <w:rsid w:val="00520CAF"/>
    <w:rsid w:val="00520D6B"/>
    <w:rsid w:val="00522DDF"/>
    <w:rsid w:val="005230DF"/>
    <w:rsid w:val="005250D6"/>
    <w:rsid w:val="00526284"/>
    <w:rsid w:val="00527C9E"/>
    <w:rsid w:val="0053097F"/>
    <w:rsid w:val="005310C0"/>
    <w:rsid w:val="0053258F"/>
    <w:rsid w:val="005329DE"/>
    <w:rsid w:val="00534B99"/>
    <w:rsid w:val="005414E0"/>
    <w:rsid w:val="005415D0"/>
    <w:rsid w:val="00541910"/>
    <w:rsid w:val="00544F8C"/>
    <w:rsid w:val="005467AC"/>
    <w:rsid w:val="0054695D"/>
    <w:rsid w:val="005469D2"/>
    <w:rsid w:val="0054718E"/>
    <w:rsid w:val="005506A1"/>
    <w:rsid w:val="00556A21"/>
    <w:rsid w:val="0055720E"/>
    <w:rsid w:val="00557342"/>
    <w:rsid w:val="0056599D"/>
    <w:rsid w:val="005660ED"/>
    <w:rsid w:val="00566C67"/>
    <w:rsid w:val="0057001A"/>
    <w:rsid w:val="0057345C"/>
    <w:rsid w:val="00573583"/>
    <w:rsid w:val="00575B13"/>
    <w:rsid w:val="0057611D"/>
    <w:rsid w:val="005771CE"/>
    <w:rsid w:val="00577E56"/>
    <w:rsid w:val="00581DD9"/>
    <w:rsid w:val="00582485"/>
    <w:rsid w:val="005824CE"/>
    <w:rsid w:val="005831E0"/>
    <w:rsid w:val="0058408C"/>
    <w:rsid w:val="005842EF"/>
    <w:rsid w:val="00584337"/>
    <w:rsid w:val="00584DF1"/>
    <w:rsid w:val="00585417"/>
    <w:rsid w:val="005916D5"/>
    <w:rsid w:val="005932AD"/>
    <w:rsid w:val="00593749"/>
    <w:rsid w:val="00593A31"/>
    <w:rsid w:val="00593CBD"/>
    <w:rsid w:val="005945C3"/>
    <w:rsid w:val="005A17D5"/>
    <w:rsid w:val="005A6C96"/>
    <w:rsid w:val="005B1D6F"/>
    <w:rsid w:val="005B2207"/>
    <w:rsid w:val="005B4B88"/>
    <w:rsid w:val="005C0D11"/>
    <w:rsid w:val="005C0D2B"/>
    <w:rsid w:val="005C148C"/>
    <w:rsid w:val="005C1CB5"/>
    <w:rsid w:val="005C24B6"/>
    <w:rsid w:val="005C2D4F"/>
    <w:rsid w:val="005C2E66"/>
    <w:rsid w:val="005C6FCC"/>
    <w:rsid w:val="005D1196"/>
    <w:rsid w:val="005D1498"/>
    <w:rsid w:val="005D57EE"/>
    <w:rsid w:val="005D586E"/>
    <w:rsid w:val="005D6BB5"/>
    <w:rsid w:val="005D770E"/>
    <w:rsid w:val="005E3429"/>
    <w:rsid w:val="005E53F2"/>
    <w:rsid w:val="005E752F"/>
    <w:rsid w:val="005F127A"/>
    <w:rsid w:val="005F23F1"/>
    <w:rsid w:val="005F6000"/>
    <w:rsid w:val="005F7FAD"/>
    <w:rsid w:val="00602A13"/>
    <w:rsid w:val="00603D58"/>
    <w:rsid w:val="00604E3B"/>
    <w:rsid w:val="006056EF"/>
    <w:rsid w:val="00605952"/>
    <w:rsid w:val="00605E2A"/>
    <w:rsid w:val="00606702"/>
    <w:rsid w:val="006073B7"/>
    <w:rsid w:val="00610A8F"/>
    <w:rsid w:val="00610C8E"/>
    <w:rsid w:val="00611C63"/>
    <w:rsid w:val="00613E1B"/>
    <w:rsid w:val="006141F2"/>
    <w:rsid w:val="00614CC9"/>
    <w:rsid w:val="006151E9"/>
    <w:rsid w:val="0061718D"/>
    <w:rsid w:val="006172C6"/>
    <w:rsid w:val="00617557"/>
    <w:rsid w:val="00623291"/>
    <w:rsid w:val="00626AC7"/>
    <w:rsid w:val="00631A75"/>
    <w:rsid w:val="00633986"/>
    <w:rsid w:val="00634AD2"/>
    <w:rsid w:val="0063526B"/>
    <w:rsid w:val="0063554C"/>
    <w:rsid w:val="00640385"/>
    <w:rsid w:val="0064371E"/>
    <w:rsid w:val="00643A04"/>
    <w:rsid w:val="00650242"/>
    <w:rsid w:val="006514CD"/>
    <w:rsid w:val="00656552"/>
    <w:rsid w:val="00657268"/>
    <w:rsid w:val="00657626"/>
    <w:rsid w:val="00657CB7"/>
    <w:rsid w:val="00661C94"/>
    <w:rsid w:val="00663BF8"/>
    <w:rsid w:val="00666618"/>
    <w:rsid w:val="00666B87"/>
    <w:rsid w:val="0066759A"/>
    <w:rsid w:val="00671CCD"/>
    <w:rsid w:val="006735A2"/>
    <w:rsid w:val="00674610"/>
    <w:rsid w:val="00674754"/>
    <w:rsid w:val="0067718F"/>
    <w:rsid w:val="006805D5"/>
    <w:rsid w:val="0068337F"/>
    <w:rsid w:val="006833A9"/>
    <w:rsid w:val="00683AB8"/>
    <w:rsid w:val="006870A2"/>
    <w:rsid w:val="0068730A"/>
    <w:rsid w:val="00690CE7"/>
    <w:rsid w:val="006932FC"/>
    <w:rsid w:val="006940EE"/>
    <w:rsid w:val="00696220"/>
    <w:rsid w:val="0069671D"/>
    <w:rsid w:val="006A15E3"/>
    <w:rsid w:val="006A41B8"/>
    <w:rsid w:val="006A692D"/>
    <w:rsid w:val="006B2155"/>
    <w:rsid w:val="006B3BA7"/>
    <w:rsid w:val="006B4AAC"/>
    <w:rsid w:val="006B5397"/>
    <w:rsid w:val="006B65E3"/>
    <w:rsid w:val="006B68D6"/>
    <w:rsid w:val="006B7220"/>
    <w:rsid w:val="006C56A7"/>
    <w:rsid w:val="006D138F"/>
    <w:rsid w:val="006D267B"/>
    <w:rsid w:val="006D2E5E"/>
    <w:rsid w:val="006D5F94"/>
    <w:rsid w:val="006D6ACB"/>
    <w:rsid w:val="006E078E"/>
    <w:rsid w:val="006E0923"/>
    <w:rsid w:val="006E3B1C"/>
    <w:rsid w:val="006F2591"/>
    <w:rsid w:val="006F2D73"/>
    <w:rsid w:val="006F2FF2"/>
    <w:rsid w:val="006F3E57"/>
    <w:rsid w:val="006F523B"/>
    <w:rsid w:val="00700F1C"/>
    <w:rsid w:val="00701D4E"/>
    <w:rsid w:val="00706790"/>
    <w:rsid w:val="00707268"/>
    <w:rsid w:val="00710E7D"/>
    <w:rsid w:val="00710F40"/>
    <w:rsid w:val="00714D7D"/>
    <w:rsid w:val="00716525"/>
    <w:rsid w:val="00716B15"/>
    <w:rsid w:val="00717ABA"/>
    <w:rsid w:val="007253BA"/>
    <w:rsid w:val="007309BC"/>
    <w:rsid w:val="007327E1"/>
    <w:rsid w:val="00733DE2"/>
    <w:rsid w:val="0073627C"/>
    <w:rsid w:val="007374C0"/>
    <w:rsid w:val="00740366"/>
    <w:rsid w:val="00743018"/>
    <w:rsid w:val="007442E4"/>
    <w:rsid w:val="00744BDF"/>
    <w:rsid w:val="00744D61"/>
    <w:rsid w:val="00746425"/>
    <w:rsid w:val="00750957"/>
    <w:rsid w:val="00750BEB"/>
    <w:rsid w:val="00750CF7"/>
    <w:rsid w:val="00755480"/>
    <w:rsid w:val="00755752"/>
    <w:rsid w:val="007567A9"/>
    <w:rsid w:val="0075713A"/>
    <w:rsid w:val="00761331"/>
    <w:rsid w:val="00763CF5"/>
    <w:rsid w:val="0076495B"/>
    <w:rsid w:val="00764A3D"/>
    <w:rsid w:val="007655F6"/>
    <w:rsid w:val="00771005"/>
    <w:rsid w:val="00775496"/>
    <w:rsid w:val="007801E8"/>
    <w:rsid w:val="0078087D"/>
    <w:rsid w:val="0078179E"/>
    <w:rsid w:val="007820DD"/>
    <w:rsid w:val="00786C7E"/>
    <w:rsid w:val="00787230"/>
    <w:rsid w:val="00790128"/>
    <w:rsid w:val="0079155E"/>
    <w:rsid w:val="007937EA"/>
    <w:rsid w:val="00793E6D"/>
    <w:rsid w:val="00794E08"/>
    <w:rsid w:val="00795106"/>
    <w:rsid w:val="00795E15"/>
    <w:rsid w:val="007A090B"/>
    <w:rsid w:val="007A3291"/>
    <w:rsid w:val="007A4CAB"/>
    <w:rsid w:val="007B3760"/>
    <w:rsid w:val="007B4ACE"/>
    <w:rsid w:val="007B4E5D"/>
    <w:rsid w:val="007B6CBC"/>
    <w:rsid w:val="007B7B7F"/>
    <w:rsid w:val="007C48C9"/>
    <w:rsid w:val="007C57CF"/>
    <w:rsid w:val="007C74A5"/>
    <w:rsid w:val="007D2AE2"/>
    <w:rsid w:val="007D305D"/>
    <w:rsid w:val="007D3433"/>
    <w:rsid w:val="007D3C9D"/>
    <w:rsid w:val="007D4B84"/>
    <w:rsid w:val="007E0B2A"/>
    <w:rsid w:val="007E16FA"/>
    <w:rsid w:val="007E1A21"/>
    <w:rsid w:val="007E38DD"/>
    <w:rsid w:val="007E3D68"/>
    <w:rsid w:val="007E5C91"/>
    <w:rsid w:val="007F1826"/>
    <w:rsid w:val="007F4AD8"/>
    <w:rsid w:val="007F7A50"/>
    <w:rsid w:val="00802402"/>
    <w:rsid w:val="0080619F"/>
    <w:rsid w:val="00813043"/>
    <w:rsid w:val="008135A4"/>
    <w:rsid w:val="00813BFF"/>
    <w:rsid w:val="00814400"/>
    <w:rsid w:val="00815FB1"/>
    <w:rsid w:val="00816420"/>
    <w:rsid w:val="00817A5E"/>
    <w:rsid w:val="00817EF2"/>
    <w:rsid w:val="00820F33"/>
    <w:rsid w:val="00821D0C"/>
    <w:rsid w:val="008223FF"/>
    <w:rsid w:val="00822790"/>
    <w:rsid w:val="0082545E"/>
    <w:rsid w:val="00832025"/>
    <w:rsid w:val="00832D72"/>
    <w:rsid w:val="00832DEC"/>
    <w:rsid w:val="00832E04"/>
    <w:rsid w:val="00833379"/>
    <w:rsid w:val="0083370F"/>
    <w:rsid w:val="0083379D"/>
    <w:rsid w:val="00836579"/>
    <w:rsid w:val="00840BBB"/>
    <w:rsid w:val="00841887"/>
    <w:rsid w:val="00841A9B"/>
    <w:rsid w:val="00843F39"/>
    <w:rsid w:val="008444E5"/>
    <w:rsid w:val="00846A7A"/>
    <w:rsid w:val="00847216"/>
    <w:rsid w:val="00850FEC"/>
    <w:rsid w:val="008525B4"/>
    <w:rsid w:val="00856385"/>
    <w:rsid w:val="0085674E"/>
    <w:rsid w:val="00860330"/>
    <w:rsid w:val="008624DB"/>
    <w:rsid w:val="0086412E"/>
    <w:rsid w:val="008659E5"/>
    <w:rsid w:val="0086646A"/>
    <w:rsid w:val="00866939"/>
    <w:rsid w:val="00866E68"/>
    <w:rsid w:val="00866FEF"/>
    <w:rsid w:val="0087314D"/>
    <w:rsid w:val="008732D3"/>
    <w:rsid w:val="008736BF"/>
    <w:rsid w:val="0087534A"/>
    <w:rsid w:val="008804A9"/>
    <w:rsid w:val="00881F5A"/>
    <w:rsid w:val="0088387B"/>
    <w:rsid w:val="00884C2F"/>
    <w:rsid w:val="00885509"/>
    <w:rsid w:val="00886396"/>
    <w:rsid w:val="00887C6A"/>
    <w:rsid w:val="008974BB"/>
    <w:rsid w:val="008A1E31"/>
    <w:rsid w:val="008A61AB"/>
    <w:rsid w:val="008B143C"/>
    <w:rsid w:val="008B3857"/>
    <w:rsid w:val="008B38B3"/>
    <w:rsid w:val="008B588C"/>
    <w:rsid w:val="008B60FB"/>
    <w:rsid w:val="008C033F"/>
    <w:rsid w:val="008C08FA"/>
    <w:rsid w:val="008C1AFF"/>
    <w:rsid w:val="008C442B"/>
    <w:rsid w:val="008C44B0"/>
    <w:rsid w:val="008C6F19"/>
    <w:rsid w:val="008D0BB8"/>
    <w:rsid w:val="008D19D2"/>
    <w:rsid w:val="008D360B"/>
    <w:rsid w:val="008D3A20"/>
    <w:rsid w:val="008D3EE0"/>
    <w:rsid w:val="008D3FA8"/>
    <w:rsid w:val="008D5BA3"/>
    <w:rsid w:val="008D6C7C"/>
    <w:rsid w:val="008D74EB"/>
    <w:rsid w:val="008E4284"/>
    <w:rsid w:val="008E5610"/>
    <w:rsid w:val="008F0709"/>
    <w:rsid w:val="008F07C9"/>
    <w:rsid w:val="008F1393"/>
    <w:rsid w:val="008F3C44"/>
    <w:rsid w:val="008F796B"/>
    <w:rsid w:val="008F7B7F"/>
    <w:rsid w:val="00900E93"/>
    <w:rsid w:val="00902773"/>
    <w:rsid w:val="0090299C"/>
    <w:rsid w:val="0090554A"/>
    <w:rsid w:val="00906C1C"/>
    <w:rsid w:val="0091036A"/>
    <w:rsid w:val="00910489"/>
    <w:rsid w:val="00917B54"/>
    <w:rsid w:val="009202B1"/>
    <w:rsid w:val="009217E1"/>
    <w:rsid w:val="009252BD"/>
    <w:rsid w:val="009261B1"/>
    <w:rsid w:val="00927DD8"/>
    <w:rsid w:val="00927FB3"/>
    <w:rsid w:val="0093535C"/>
    <w:rsid w:val="00935E32"/>
    <w:rsid w:val="0093632F"/>
    <w:rsid w:val="009406E4"/>
    <w:rsid w:val="00944AD9"/>
    <w:rsid w:val="00946AA3"/>
    <w:rsid w:val="009511E9"/>
    <w:rsid w:val="009527AB"/>
    <w:rsid w:val="00954BD7"/>
    <w:rsid w:val="009601BD"/>
    <w:rsid w:val="0096132B"/>
    <w:rsid w:val="00964CDD"/>
    <w:rsid w:val="00964EF0"/>
    <w:rsid w:val="00965995"/>
    <w:rsid w:val="00965B04"/>
    <w:rsid w:val="00965C1F"/>
    <w:rsid w:val="00967D58"/>
    <w:rsid w:val="00975B39"/>
    <w:rsid w:val="009779A4"/>
    <w:rsid w:val="00981C12"/>
    <w:rsid w:val="009825DD"/>
    <w:rsid w:val="00983181"/>
    <w:rsid w:val="009836D1"/>
    <w:rsid w:val="009847E1"/>
    <w:rsid w:val="00984949"/>
    <w:rsid w:val="00984C19"/>
    <w:rsid w:val="00987584"/>
    <w:rsid w:val="009970B5"/>
    <w:rsid w:val="009A0EAF"/>
    <w:rsid w:val="009A1F00"/>
    <w:rsid w:val="009A4FB8"/>
    <w:rsid w:val="009A627A"/>
    <w:rsid w:val="009A786A"/>
    <w:rsid w:val="009A7B10"/>
    <w:rsid w:val="009B0179"/>
    <w:rsid w:val="009B05A1"/>
    <w:rsid w:val="009B125E"/>
    <w:rsid w:val="009B1DF7"/>
    <w:rsid w:val="009B6BB6"/>
    <w:rsid w:val="009B7B45"/>
    <w:rsid w:val="009C0F98"/>
    <w:rsid w:val="009C1DD6"/>
    <w:rsid w:val="009C1DDA"/>
    <w:rsid w:val="009C4895"/>
    <w:rsid w:val="009C5B85"/>
    <w:rsid w:val="009C6D65"/>
    <w:rsid w:val="009D0768"/>
    <w:rsid w:val="009D07EC"/>
    <w:rsid w:val="009D3F79"/>
    <w:rsid w:val="009D42B8"/>
    <w:rsid w:val="009D44DC"/>
    <w:rsid w:val="009D61C1"/>
    <w:rsid w:val="009D6722"/>
    <w:rsid w:val="009E2929"/>
    <w:rsid w:val="009E4C70"/>
    <w:rsid w:val="009E590B"/>
    <w:rsid w:val="009F0E9C"/>
    <w:rsid w:val="009F1BF6"/>
    <w:rsid w:val="009F1F99"/>
    <w:rsid w:val="009F205A"/>
    <w:rsid w:val="009F2A38"/>
    <w:rsid w:val="009F38D8"/>
    <w:rsid w:val="009F3D01"/>
    <w:rsid w:val="009F3DF5"/>
    <w:rsid w:val="009F4213"/>
    <w:rsid w:val="009F4FE6"/>
    <w:rsid w:val="009F5CEB"/>
    <w:rsid w:val="009F6FE1"/>
    <w:rsid w:val="00A00BFB"/>
    <w:rsid w:val="00A06730"/>
    <w:rsid w:val="00A07E2E"/>
    <w:rsid w:val="00A100BF"/>
    <w:rsid w:val="00A16E4A"/>
    <w:rsid w:val="00A17811"/>
    <w:rsid w:val="00A1787C"/>
    <w:rsid w:val="00A17BC1"/>
    <w:rsid w:val="00A17D5F"/>
    <w:rsid w:val="00A22381"/>
    <w:rsid w:val="00A23719"/>
    <w:rsid w:val="00A24D19"/>
    <w:rsid w:val="00A2618B"/>
    <w:rsid w:val="00A26ECC"/>
    <w:rsid w:val="00A3331F"/>
    <w:rsid w:val="00A337FD"/>
    <w:rsid w:val="00A340AF"/>
    <w:rsid w:val="00A35D06"/>
    <w:rsid w:val="00A35DB8"/>
    <w:rsid w:val="00A3696E"/>
    <w:rsid w:val="00A379C7"/>
    <w:rsid w:val="00A40298"/>
    <w:rsid w:val="00A417D9"/>
    <w:rsid w:val="00A41D61"/>
    <w:rsid w:val="00A42467"/>
    <w:rsid w:val="00A45EE6"/>
    <w:rsid w:val="00A45F26"/>
    <w:rsid w:val="00A47E62"/>
    <w:rsid w:val="00A47F30"/>
    <w:rsid w:val="00A509BB"/>
    <w:rsid w:val="00A56F2C"/>
    <w:rsid w:val="00A602D0"/>
    <w:rsid w:val="00A62011"/>
    <w:rsid w:val="00A63E09"/>
    <w:rsid w:val="00A65BD2"/>
    <w:rsid w:val="00A677A7"/>
    <w:rsid w:val="00A752CE"/>
    <w:rsid w:val="00A75E29"/>
    <w:rsid w:val="00A76160"/>
    <w:rsid w:val="00A76EB2"/>
    <w:rsid w:val="00A8283E"/>
    <w:rsid w:val="00A83304"/>
    <w:rsid w:val="00A85ADA"/>
    <w:rsid w:val="00A912C9"/>
    <w:rsid w:val="00A916FB"/>
    <w:rsid w:val="00A92227"/>
    <w:rsid w:val="00A926B6"/>
    <w:rsid w:val="00A93B90"/>
    <w:rsid w:val="00A96E58"/>
    <w:rsid w:val="00A97F91"/>
    <w:rsid w:val="00AA3D64"/>
    <w:rsid w:val="00AA6255"/>
    <w:rsid w:val="00AA67B5"/>
    <w:rsid w:val="00AB0B8E"/>
    <w:rsid w:val="00AB0E4A"/>
    <w:rsid w:val="00AB3326"/>
    <w:rsid w:val="00AB6F3F"/>
    <w:rsid w:val="00AC1A05"/>
    <w:rsid w:val="00AC27C4"/>
    <w:rsid w:val="00AC2CED"/>
    <w:rsid w:val="00AC62EE"/>
    <w:rsid w:val="00AC7D2F"/>
    <w:rsid w:val="00AD093B"/>
    <w:rsid w:val="00AD3C12"/>
    <w:rsid w:val="00AD5016"/>
    <w:rsid w:val="00AD75E0"/>
    <w:rsid w:val="00AE0998"/>
    <w:rsid w:val="00AE349F"/>
    <w:rsid w:val="00AF0C86"/>
    <w:rsid w:val="00AF38A6"/>
    <w:rsid w:val="00AF6416"/>
    <w:rsid w:val="00AF71A4"/>
    <w:rsid w:val="00AF73DD"/>
    <w:rsid w:val="00B0057E"/>
    <w:rsid w:val="00B0094D"/>
    <w:rsid w:val="00B03667"/>
    <w:rsid w:val="00B03836"/>
    <w:rsid w:val="00B04004"/>
    <w:rsid w:val="00B04183"/>
    <w:rsid w:val="00B07EDB"/>
    <w:rsid w:val="00B10944"/>
    <w:rsid w:val="00B10A99"/>
    <w:rsid w:val="00B131D1"/>
    <w:rsid w:val="00B143BE"/>
    <w:rsid w:val="00B20555"/>
    <w:rsid w:val="00B2222D"/>
    <w:rsid w:val="00B22D02"/>
    <w:rsid w:val="00B24526"/>
    <w:rsid w:val="00B24620"/>
    <w:rsid w:val="00B259E3"/>
    <w:rsid w:val="00B30BE8"/>
    <w:rsid w:val="00B3121C"/>
    <w:rsid w:val="00B31AD4"/>
    <w:rsid w:val="00B33D01"/>
    <w:rsid w:val="00B3487E"/>
    <w:rsid w:val="00B34E6F"/>
    <w:rsid w:val="00B3719C"/>
    <w:rsid w:val="00B401FE"/>
    <w:rsid w:val="00B40F45"/>
    <w:rsid w:val="00B41412"/>
    <w:rsid w:val="00B44D06"/>
    <w:rsid w:val="00B458DF"/>
    <w:rsid w:val="00B464B8"/>
    <w:rsid w:val="00B46D7F"/>
    <w:rsid w:val="00B474C0"/>
    <w:rsid w:val="00B47663"/>
    <w:rsid w:val="00B47919"/>
    <w:rsid w:val="00B53416"/>
    <w:rsid w:val="00B54635"/>
    <w:rsid w:val="00B579D6"/>
    <w:rsid w:val="00B57C55"/>
    <w:rsid w:val="00B63C11"/>
    <w:rsid w:val="00B650EC"/>
    <w:rsid w:val="00B72388"/>
    <w:rsid w:val="00B741AB"/>
    <w:rsid w:val="00B75FAC"/>
    <w:rsid w:val="00B7652D"/>
    <w:rsid w:val="00B804FD"/>
    <w:rsid w:val="00B808BD"/>
    <w:rsid w:val="00B87A64"/>
    <w:rsid w:val="00B929A2"/>
    <w:rsid w:val="00B95FBD"/>
    <w:rsid w:val="00B97B15"/>
    <w:rsid w:val="00BA559B"/>
    <w:rsid w:val="00BA6CD4"/>
    <w:rsid w:val="00BB16E4"/>
    <w:rsid w:val="00BB3870"/>
    <w:rsid w:val="00BB6DC1"/>
    <w:rsid w:val="00BC2426"/>
    <w:rsid w:val="00BC2B43"/>
    <w:rsid w:val="00BC439A"/>
    <w:rsid w:val="00BC5474"/>
    <w:rsid w:val="00BC587A"/>
    <w:rsid w:val="00BC60DA"/>
    <w:rsid w:val="00BC7F72"/>
    <w:rsid w:val="00BD0B55"/>
    <w:rsid w:val="00BD1F68"/>
    <w:rsid w:val="00BD20ED"/>
    <w:rsid w:val="00BD2A77"/>
    <w:rsid w:val="00BD2EBA"/>
    <w:rsid w:val="00BE26CD"/>
    <w:rsid w:val="00BE2C75"/>
    <w:rsid w:val="00BE2F76"/>
    <w:rsid w:val="00BE3851"/>
    <w:rsid w:val="00BE65B0"/>
    <w:rsid w:val="00BE6CA8"/>
    <w:rsid w:val="00BF0518"/>
    <w:rsid w:val="00BF38C9"/>
    <w:rsid w:val="00BF7FE7"/>
    <w:rsid w:val="00C01022"/>
    <w:rsid w:val="00C0105C"/>
    <w:rsid w:val="00C0507A"/>
    <w:rsid w:val="00C05825"/>
    <w:rsid w:val="00C0735E"/>
    <w:rsid w:val="00C07AB7"/>
    <w:rsid w:val="00C101D8"/>
    <w:rsid w:val="00C107F7"/>
    <w:rsid w:val="00C10935"/>
    <w:rsid w:val="00C11A74"/>
    <w:rsid w:val="00C11BE0"/>
    <w:rsid w:val="00C1402C"/>
    <w:rsid w:val="00C152B5"/>
    <w:rsid w:val="00C177F9"/>
    <w:rsid w:val="00C23F8E"/>
    <w:rsid w:val="00C262EC"/>
    <w:rsid w:val="00C3098E"/>
    <w:rsid w:val="00C341E3"/>
    <w:rsid w:val="00C37254"/>
    <w:rsid w:val="00C47C0C"/>
    <w:rsid w:val="00C51F2D"/>
    <w:rsid w:val="00C5219A"/>
    <w:rsid w:val="00C530CC"/>
    <w:rsid w:val="00C53FAA"/>
    <w:rsid w:val="00C6740F"/>
    <w:rsid w:val="00C70F31"/>
    <w:rsid w:val="00C720E0"/>
    <w:rsid w:val="00C73F0B"/>
    <w:rsid w:val="00C7506D"/>
    <w:rsid w:val="00C76279"/>
    <w:rsid w:val="00C80D06"/>
    <w:rsid w:val="00C8589F"/>
    <w:rsid w:val="00C858B3"/>
    <w:rsid w:val="00C8780A"/>
    <w:rsid w:val="00C91497"/>
    <w:rsid w:val="00C92BFF"/>
    <w:rsid w:val="00CA014E"/>
    <w:rsid w:val="00CA0E34"/>
    <w:rsid w:val="00CA12CB"/>
    <w:rsid w:val="00CA6134"/>
    <w:rsid w:val="00CA6182"/>
    <w:rsid w:val="00CA6A56"/>
    <w:rsid w:val="00CA6C5A"/>
    <w:rsid w:val="00CA7813"/>
    <w:rsid w:val="00CA7BE3"/>
    <w:rsid w:val="00CB0EC8"/>
    <w:rsid w:val="00CB14EB"/>
    <w:rsid w:val="00CB4AFC"/>
    <w:rsid w:val="00CB60BE"/>
    <w:rsid w:val="00CB60C0"/>
    <w:rsid w:val="00CB7196"/>
    <w:rsid w:val="00CB751F"/>
    <w:rsid w:val="00CC05D3"/>
    <w:rsid w:val="00CC0A5B"/>
    <w:rsid w:val="00CC1BF9"/>
    <w:rsid w:val="00CC3E5D"/>
    <w:rsid w:val="00CC63E8"/>
    <w:rsid w:val="00CC74D7"/>
    <w:rsid w:val="00CD4AAB"/>
    <w:rsid w:val="00CE0581"/>
    <w:rsid w:val="00CE14C7"/>
    <w:rsid w:val="00CE16A5"/>
    <w:rsid w:val="00CE1FA0"/>
    <w:rsid w:val="00CE354C"/>
    <w:rsid w:val="00CF0165"/>
    <w:rsid w:val="00CF0629"/>
    <w:rsid w:val="00CF0772"/>
    <w:rsid w:val="00CF30B9"/>
    <w:rsid w:val="00CF4AF9"/>
    <w:rsid w:val="00CF6FAF"/>
    <w:rsid w:val="00CF7321"/>
    <w:rsid w:val="00CF756E"/>
    <w:rsid w:val="00CF7F1F"/>
    <w:rsid w:val="00D00E39"/>
    <w:rsid w:val="00D0205F"/>
    <w:rsid w:val="00D02AA7"/>
    <w:rsid w:val="00D04089"/>
    <w:rsid w:val="00D04853"/>
    <w:rsid w:val="00D05E77"/>
    <w:rsid w:val="00D10F54"/>
    <w:rsid w:val="00D118BA"/>
    <w:rsid w:val="00D16008"/>
    <w:rsid w:val="00D22ADC"/>
    <w:rsid w:val="00D23848"/>
    <w:rsid w:val="00D30B3C"/>
    <w:rsid w:val="00D3194D"/>
    <w:rsid w:val="00D35B81"/>
    <w:rsid w:val="00D4129D"/>
    <w:rsid w:val="00D41C85"/>
    <w:rsid w:val="00D45EF8"/>
    <w:rsid w:val="00D4669F"/>
    <w:rsid w:val="00D474B1"/>
    <w:rsid w:val="00D47E03"/>
    <w:rsid w:val="00D5186B"/>
    <w:rsid w:val="00D51A1F"/>
    <w:rsid w:val="00D523AD"/>
    <w:rsid w:val="00D52918"/>
    <w:rsid w:val="00D52A74"/>
    <w:rsid w:val="00D5522F"/>
    <w:rsid w:val="00D5551C"/>
    <w:rsid w:val="00D5562C"/>
    <w:rsid w:val="00D605EB"/>
    <w:rsid w:val="00D625ED"/>
    <w:rsid w:val="00D62BB7"/>
    <w:rsid w:val="00D62D9E"/>
    <w:rsid w:val="00D63D4B"/>
    <w:rsid w:val="00D70CDF"/>
    <w:rsid w:val="00D7233F"/>
    <w:rsid w:val="00D72AC4"/>
    <w:rsid w:val="00D73E30"/>
    <w:rsid w:val="00D74468"/>
    <w:rsid w:val="00D7753C"/>
    <w:rsid w:val="00D8210B"/>
    <w:rsid w:val="00D82639"/>
    <w:rsid w:val="00D909C9"/>
    <w:rsid w:val="00D914E1"/>
    <w:rsid w:val="00D91A35"/>
    <w:rsid w:val="00D96416"/>
    <w:rsid w:val="00DA04F3"/>
    <w:rsid w:val="00DA1EFA"/>
    <w:rsid w:val="00DA2140"/>
    <w:rsid w:val="00DA3123"/>
    <w:rsid w:val="00DA4A09"/>
    <w:rsid w:val="00DA558A"/>
    <w:rsid w:val="00DA79D0"/>
    <w:rsid w:val="00DA7F7D"/>
    <w:rsid w:val="00DB19CC"/>
    <w:rsid w:val="00DB20F7"/>
    <w:rsid w:val="00DB2405"/>
    <w:rsid w:val="00DB34B6"/>
    <w:rsid w:val="00DB3759"/>
    <w:rsid w:val="00DB6BA4"/>
    <w:rsid w:val="00DC1EFE"/>
    <w:rsid w:val="00DC2467"/>
    <w:rsid w:val="00DC3244"/>
    <w:rsid w:val="00DC3DEA"/>
    <w:rsid w:val="00DD24A0"/>
    <w:rsid w:val="00DD3834"/>
    <w:rsid w:val="00DD438D"/>
    <w:rsid w:val="00DD49B8"/>
    <w:rsid w:val="00DD4BDB"/>
    <w:rsid w:val="00DD54D8"/>
    <w:rsid w:val="00DD7177"/>
    <w:rsid w:val="00DE10B9"/>
    <w:rsid w:val="00DE2C4D"/>
    <w:rsid w:val="00DE3DDC"/>
    <w:rsid w:val="00DE54CE"/>
    <w:rsid w:val="00DE70FB"/>
    <w:rsid w:val="00DE7864"/>
    <w:rsid w:val="00DF24E6"/>
    <w:rsid w:val="00DF6C91"/>
    <w:rsid w:val="00E01428"/>
    <w:rsid w:val="00E03AB8"/>
    <w:rsid w:val="00E03C15"/>
    <w:rsid w:val="00E03C3C"/>
    <w:rsid w:val="00E104A0"/>
    <w:rsid w:val="00E13F19"/>
    <w:rsid w:val="00E1535A"/>
    <w:rsid w:val="00E16D1D"/>
    <w:rsid w:val="00E17FF6"/>
    <w:rsid w:val="00E21DB5"/>
    <w:rsid w:val="00E21FE1"/>
    <w:rsid w:val="00E22668"/>
    <w:rsid w:val="00E2547B"/>
    <w:rsid w:val="00E25CC0"/>
    <w:rsid w:val="00E260DC"/>
    <w:rsid w:val="00E27420"/>
    <w:rsid w:val="00E27D48"/>
    <w:rsid w:val="00E30048"/>
    <w:rsid w:val="00E30C6E"/>
    <w:rsid w:val="00E327A6"/>
    <w:rsid w:val="00E3683D"/>
    <w:rsid w:val="00E36F9E"/>
    <w:rsid w:val="00E40499"/>
    <w:rsid w:val="00E4347B"/>
    <w:rsid w:val="00E4519D"/>
    <w:rsid w:val="00E462F9"/>
    <w:rsid w:val="00E46C74"/>
    <w:rsid w:val="00E471F5"/>
    <w:rsid w:val="00E510BE"/>
    <w:rsid w:val="00E51B7B"/>
    <w:rsid w:val="00E5244D"/>
    <w:rsid w:val="00E526A7"/>
    <w:rsid w:val="00E53B22"/>
    <w:rsid w:val="00E569B6"/>
    <w:rsid w:val="00E56DC8"/>
    <w:rsid w:val="00E604BB"/>
    <w:rsid w:val="00E6066A"/>
    <w:rsid w:val="00E6109B"/>
    <w:rsid w:val="00E66B75"/>
    <w:rsid w:val="00E70296"/>
    <w:rsid w:val="00E70754"/>
    <w:rsid w:val="00E74E3F"/>
    <w:rsid w:val="00E81603"/>
    <w:rsid w:val="00E8240C"/>
    <w:rsid w:val="00E856B8"/>
    <w:rsid w:val="00E86539"/>
    <w:rsid w:val="00E865EE"/>
    <w:rsid w:val="00E86AA2"/>
    <w:rsid w:val="00E86D0D"/>
    <w:rsid w:val="00E8738A"/>
    <w:rsid w:val="00E9344D"/>
    <w:rsid w:val="00E939BD"/>
    <w:rsid w:val="00EA1756"/>
    <w:rsid w:val="00EA25C6"/>
    <w:rsid w:val="00EA2903"/>
    <w:rsid w:val="00EA3B0C"/>
    <w:rsid w:val="00EA48E2"/>
    <w:rsid w:val="00EA5B1E"/>
    <w:rsid w:val="00EA5FEF"/>
    <w:rsid w:val="00EA7284"/>
    <w:rsid w:val="00EB27B7"/>
    <w:rsid w:val="00EB286D"/>
    <w:rsid w:val="00EB43B8"/>
    <w:rsid w:val="00EB533F"/>
    <w:rsid w:val="00EB592D"/>
    <w:rsid w:val="00EB673E"/>
    <w:rsid w:val="00EC05D8"/>
    <w:rsid w:val="00EC162D"/>
    <w:rsid w:val="00EC2875"/>
    <w:rsid w:val="00EC5C96"/>
    <w:rsid w:val="00EC63B5"/>
    <w:rsid w:val="00EC6E37"/>
    <w:rsid w:val="00ED2AFE"/>
    <w:rsid w:val="00ED2F54"/>
    <w:rsid w:val="00ED3378"/>
    <w:rsid w:val="00EE0A13"/>
    <w:rsid w:val="00EE2503"/>
    <w:rsid w:val="00EE4930"/>
    <w:rsid w:val="00EE6225"/>
    <w:rsid w:val="00EE65F4"/>
    <w:rsid w:val="00EE76D9"/>
    <w:rsid w:val="00EF04AD"/>
    <w:rsid w:val="00EF1036"/>
    <w:rsid w:val="00EF1673"/>
    <w:rsid w:val="00EF19E6"/>
    <w:rsid w:val="00EF28E9"/>
    <w:rsid w:val="00EF2C5A"/>
    <w:rsid w:val="00EF3EE2"/>
    <w:rsid w:val="00EF45CD"/>
    <w:rsid w:val="00EF47D2"/>
    <w:rsid w:val="00EF529F"/>
    <w:rsid w:val="00EF5480"/>
    <w:rsid w:val="00EF768B"/>
    <w:rsid w:val="00EF7E52"/>
    <w:rsid w:val="00F11263"/>
    <w:rsid w:val="00F1175E"/>
    <w:rsid w:val="00F11ABF"/>
    <w:rsid w:val="00F135D3"/>
    <w:rsid w:val="00F144B3"/>
    <w:rsid w:val="00F14952"/>
    <w:rsid w:val="00F14F97"/>
    <w:rsid w:val="00F16BC5"/>
    <w:rsid w:val="00F2075A"/>
    <w:rsid w:val="00F2582F"/>
    <w:rsid w:val="00F26169"/>
    <w:rsid w:val="00F26288"/>
    <w:rsid w:val="00F30085"/>
    <w:rsid w:val="00F302FA"/>
    <w:rsid w:val="00F30D14"/>
    <w:rsid w:val="00F31DDF"/>
    <w:rsid w:val="00F33761"/>
    <w:rsid w:val="00F33DEB"/>
    <w:rsid w:val="00F35E21"/>
    <w:rsid w:val="00F41AF6"/>
    <w:rsid w:val="00F43610"/>
    <w:rsid w:val="00F4569A"/>
    <w:rsid w:val="00F476FF"/>
    <w:rsid w:val="00F52D03"/>
    <w:rsid w:val="00F53435"/>
    <w:rsid w:val="00F55E60"/>
    <w:rsid w:val="00F56CD5"/>
    <w:rsid w:val="00F56DC7"/>
    <w:rsid w:val="00F579B7"/>
    <w:rsid w:val="00F57DB0"/>
    <w:rsid w:val="00F60EC8"/>
    <w:rsid w:val="00F62C89"/>
    <w:rsid w:val="00F62FCD"/>
    <w:rsid w:val="00F6344B"/>
    <w:rsid w:val="00F64441"/>
    <w:rsid w:val="00F64F3F"/>
    <w:rsid w:val="00F7084E"/>
    <w:rsid w:val="00F71A8D"/>
    <w:rsid w:val="00F7354D"/>
    <w:rsid w:val="00F73D00"/>
    <w:rsid w:val="00F759AC"/>
    <w:rsid w:val="00F76AAC"/>
    <w:rsid w:val="00F81F96"/>
    <w:rsid w:val="00F82F67"/>
    <w:rsid w:val="00F85AD9"/>
    <w:rsid w:val="00F85E24"/>
    <w:rsid w:val="00F85E89"/>
    <w:rsid w:val="00F86D65"/>
    <w:rsid w:val="00F92847"/>
    <w:rsid w:val="00F92EC8"/>
    <w:rsid w:val="00FA1ACC"/>
    <w:rsid w:val="00FB0F9C"/>
    <w:rsid w:val="00FB6FAE"/>
    <w:rsid w:val="00FC06F6"/>
    <w:rsid w:val="00FC3447"/>
    <w:rsid w:val="00FC583B"/>
    <w:rsid w:val="00FC5C50"/>
    <w:rsid w:val="00FC5C75"/>
    <w:rsid w:val="00FD0D7D"/>
    <w:rsid w:val="00FD123D"/>
    <w:rsid w:val="00FD1468"/>
    <w:rsid w:val="00FD2682"/>
    <w:rsid w:val="00FD42B8"/>
    <w:rsid w:val="00FD581B"/>
    <w:rsid w:val="00FD6BDF"/>
    <w:rsid w:val="00FE0CB6"/>
    <w:rsid w:val="00FE374C"/>
    <w:rsid w:val="00FE5F3B"/>
    <w:rsid w:val="00FE76CA"/>
    <w:rsid w:val="00FE78FE"/>
    <w:rsid w:val="00FF0CC4"/>
    <w:rsid w:val="00FF35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57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A56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D57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57EE"/>
  </w:style>
  <w:style w:type="paragraph" w:styleId="Footer">
    <w:name w:val="footer"/>
    <w:basedOn w:val="Normal"/>
    <w:link w:val="FooterChar"/>
    <w:uiPriority w:val="99"/>
    <w:unhideWhenUsed/>
    <w:rsid w:val="005D57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57EE"/>
  </w:style>
  <w:style w:type="paragraph" w:styleId="ListParagraph">
    <w:name w:val="List Paragraph"/>
    <w:basedOn w:val="Normal"/>
    <w:uiPriority w:val="34"/>
    <w:qFormat/>
    <w:rsid w:val="00EC162D"/>
    <w:pPr>
      <w:ind w:left="720"/>
      <w:contextualSpacing/>
    </w:pPr>
  </w:style>
  <w:style w:type="character" w:styleId="Hyperlink">
    <w:name w:val="Hyperlink"/>
    <w:basedOn w:val="DefaultParagraphFont"/>
    <w:uiPriority w:val="99"/>
    <w:unhideWhenUsed/>
    <w:rsid w:val="009C0F98"/>
    <w:rPr>
      <w:color w:val="0000FF" w:themeColor="hyperlink"/>
      <w:u w:val="single"/>
    </w:rPr>
  </w:style>
  <w:style w:type="paragraph" w:styleId="BalloonText">
    <w:name w:val="Balloon Text"/>
    <w:basedOn w:val="Normal"/>
    <w:link w:val="BalloonTextChar"/>
    <w:uiPriority w:val="99"/>
    <w:semiHidden/>
    <w:unhideWhenUsed/>
    <w:rsid w:val="00215C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5CE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57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A56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D57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57EE"/>
  </w:style>
  <w:style w:type="paragraph" w:styleId="Footer">
    <w:name w:val="footer"/>
    <w:basedOn w:val="Normal"/>
    <w:link w:val="FooterChar"/>
    <w:uiPriority w:val="99"/>
    <w:unhideWhenUsed/>
    <w:rsid w:val="005D57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57EE"/>
  </w:style>
  <w:style w:type="paragraph" w:styleId="ListParagraph">
    <w:name w:val="List Paragraph"/>
    <w:basedOn w:val="Normal"/>
    <w:uiPriority w:val="34"/>
    <w:qFormat/>
    <w:rsid w:val="00EC162D"/>
    <w:pPr>
      <w:ind w:left="720"/>
      <w:contextualSpacing/>
    </w:pPr>
  </w:style>
  <w:style w:type="character" w:styleId="Hyperlink">
    <w:name w:val="Hyperlink"/>
    <w:basedOn w:val="DefaultParagraphFont"/>
    <w:uiPriority w:val="99"/>
    <w:unhideWhenUsed/>
    <w:rsid w:val="009C0F98"/>
    <w:rPr>
      <w:color w:val="0000FF" w:themeColor="hyperlink"/>
      <w:u w:val="single"/>
    </w:rPr>
  </w:style>
  <w:style w:type="paragraph" w:styleId="BalloonText">
    <w:name w:val="Balloon Text"/>
    <w:basedOn w:val="Normal"/>
    <w:link w:val="BalloonTextChar"/>
    <w:uiPriority w:val="99"/>
    <w:semiHidden/>
    <w:unhideWhenUsed/>
    <w:rsid w:val="00215C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5CE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factfish.com/statistic-country/uganda/poverty%20headcount%20ratio%20at%20national%20poverty%20line"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a:lstStyle/>
          <a:p>
            <a:pPr>
              <a:defRPr sz="1200" b="0">
                <a:latin typeface="Times New Roman" pitchFamily="18" charset="0"/>
                <a:cs typeface="Times New Roman" pitchFamily="18" charset="0"/>
              </a:defRPr>
            </a:pPr>
            <a:r>
              <a:rPr lang="en-US" sz="1200" b="0">
                <a:latin typeface="Times New Roman" pitchFamily="18" charset="0"/>
                <a:cs typeface="Times New Roman" pitchFamily="18" charset="0"/>
              </a:rPr>
              <a:t>Figure 1: Poverty head-count estimates for Uganda at National Poverty line (% of Population)</a:t>
            </a:r>
          </a:p>
        </c:rich>
      </c:tx>
      <c:layout>
        <c:manualLayout>
          <c:xMode val="edge"/>
          <c:yMode val="edge"/>
          <c:x val="0.11230314960629921"/>
          <c:y val="2.7777777777777776E-2"/>
        </c:manualLayout>
      </c:layout>
      <c:overlay val="0"/>
    </c:title>
    <c:autoTitleDeleted val="0"/>
    <c:plotArea>
      <c:layout/>
      <c:lineChart>
        <c:grouping val="standard"/>
        <c:varyColors val="0"/>
        <c:ser>
          <c:idx val="0"/>
          <c:order val="0"/>
          <c:tx>
            <c:strRef>
              <c:f>Sheet1!$B$1</c:f>
              <c:strCache>
                <c:ptCount val="1"/>
                <c:pt idx="0">
                  <c:v>Percentage Poverty estimates</c:v>
                </c:pt>
              </c:strCache>
            </c:strRef>
          </c:tx>
          <c:cat>
            <c:numRef>
              <c:f>Sheet1!$A$2:$A$7</c:f>
              <c:numCache>
                <c:formatCode>General</c:formatCode>
                <c:ptCount val="6"/>
                <c:pt idx="0">
                  <c:v>1992</c:v>
                </c:pt>
                <c:pt idx="1">
                  <c:v>1996</c:v>
                </c:pt>
                <c:pt idx="2">
                  <c:v>1999</c:v>
                </c:pt>
                <c:pt idx="3">
                  <c:v>2002</c:v>
                </c:pt>
                <c:pt idx="4">
                  <c:v>2005</c:v>
                </c:pt>
                <c:pt idx="5">
                  <c:v>2009</c:v>
                </c:pt>
              </c:numCache>
            </c:numRef>
          </c:cat>
          <c:val>
            <c:numRef>
              <c:f>Sheet1!$B$2:$B$7</c:f>
              <c:numCache>
                <c:formatCode>General</c:formatCode>
                <c:ptCount val="6"/>
                <c:pt idx="0">
                  <c:v>56.4</c:v>
                </c:pt>
                <c:pt idx="1">
                  <c:v>44.4</c:v>
                </c:pt>
                <c:pt idx="2">
                  <c:v>33.799999999999997</c:v>
                </c:pt>
                <c:pt idx="3">
                  <c:v>38.799999999999997</c:v>
                </c:pt>
                <c:pt idx="4">
                  <c:v>31.1</c:v>
                </c:pt>
                <c:pt idx="5">
                  <c:v>24.5</c:v>
                </c:pt>
              </c:numCache>
            </c:numRef>
          </c:val>
          <c:smooth val="0"/>
        </c:ser>
        <c:ser>
          <c:idx val="1"/>
          <c:order val="1"/>
          <c:tx>
            <c:strRef>
              <c:f>Sheet1!$C$1</c:f>
              <c:strCache>
                <c:ptCount val="1"/>
                <c:pt idx="0">
                  <c:v>Series 2</c:v>
                </c:pt>
              </c:strCache>
            </c:strRef>
          </c:tx>
          <c:cat>
            <c:numRef>
              <c:f>Sheet1!$A$2:$A$7</c:f>
              <c:numCache>
                <c:formatCode>General</c:formatCode>
                <c:ptCount val="6"/>
                <c:pt idx="0">
                  <c:v>1992</c:v>
                </c:pt>
                <c:pt idx="1">
                  <c:v>1996</c:v>
                </c:pt>
                <c:pt idx="2">
                  <c:v>1999</c:v>
                </c:pt>
                <c:pt idx="3">
                  <c:v>2002</c:v>
                </c:pt>
                <c:pt idx="4">
                  <c:v>2005</c:v>
                </c:pt>
                <c:pt idx="5">
                  <c:v>2009</c:v>
                </c:pt>
              </c:numCache>
            </c:numRef>
          </c:cat>
          <c:val>
            <c:numRef>
              <c:f>Sheet1!$C$2:$C$7</c:f>
            </c:numRef>
          </c:val>
          <c:smooth val="0"/>
        </c:ser>
        <c:ser>
          <c:idx val="2"/>
          <c:order val="2"/>
          <c:tx>
            <c:strRef>
              <c:f>Sheet1!$D$1</c:f>
              <c:strCache>
                <c:ptCount val="1"/>
                <c:pt idx="0">
                  <c:v>Series 3</c:v>
                </c:pt>
              </c:strCache>
            </c:strRef>
          </c:tx>
          <c:cat>
            <c:numRef>
              <c:f>Sheet1!$A$2:$A$7</c:f>
              <c:numCache>
                <c:formatCode>General</c:formatCode>
                <c:ptCount val="6"/>
                <c:pt idx="0">
                  <c:v>1992</c:v>
                </c:pt>
                <c:pt idx="1">
                  <c:v>1996</c:v>
                </c:pt>
                <c:pt idx="2">
                  <c:v>1999</c:v>
                </c:pt>
                <c:pt idx="3">
                  <c:v>2002</c:v>
                </c:pt>
                <c:pt idx="4">
                  <c:v>2005</c:v>
                </c:pt>
                <c:pt idx="5">
                  <c:v>2009</c:v>
                </c:pt>
              </c:numCache>
            </c:numRef>
          </c:cat>
          <c:val>
            <c:numRef>
              <c:f>Sheet1!$D$2:$D$7</c:f>
            </c:numRef>
          </c:val>
          <c:smooth val="0"/>
        </c:ser>
        <c:dLbls>
          <c:showLegendKey val="0"/>
          <c:showVal val="0"/>
          <c:showCatName val="0"/>
          <c:showSerName val="0"/>
          <c:showPercent val="0"/>
          <c:showBubbleSize val="0"/>
        </c:dLbls>
        <c:marker val="1"/>
        <c:smooth val="0"/>
        <c:axId val="119810304"/>
        <c:axId val="119816192"/>
      </c:lineChart>
      <c:catAx>
        <c:axId val="119810304"/>
        <c:scaling>
          <c:orientation val="minMax"/>
        </c:scaling>
        <c:delete val="0"/>
        <c:axPos val="b"/>
        <c:numFmt formatCode="General" sourceLinked="1"/>
        <c:majorTickMark val="out"/>
        <c:minorTickMark val="none"/>
        <c:tickLblPos val="nextTo"/>
        <c:crossAx val="119816192"/>
        <c:crosses val="autoZero"/>
        <c:auto val="1"/>
        <c:lblAlgn val="ctr"/>
        <c:lblOffset val="100"/>
        <c:noMultiLvlLbl val="0"/>
      </c:catAx>
      <c:valAx>
        <c:axId val="119816192"/>
        <c:scaling>
          <c:orientation val="minMax"/>
        </c:scaling>
        <c:delete val="0"/>
        <c:axPos val="l"/>
        <c:majorGridlines/>
        <c:numFmt formatCode="General" sourceLinked="1"/>
        <c:majorTickMark val="out"/>
        <c:minorTickMark val="none"/>
        <c:tickLblPos val="nextTo"/>
        <c:crossAx val="119810304"/>
        <c:crosses val="autoZero"/>
        <c:crossBetween val="between"/>
      </c:valAx>
    </c:plotArea>
    <c:legend>
      <c:legendPos val="r"/>
      <c:overlay val="0"/>
      <c:txPr>
        <a:bodyPr/>
        <a:lstStyle/>
        <a:p>
          <a:pPr>
            <a:defRPr>
              <a:latin typeface="Times New Roman" pitchFamily="18" charset="0"/>
              <a:cs typeface="Times New Roman" pitchFamily="18" charset="0"/>
            </a:defRPr>
          </a:pPr>
          <a:endParaRPr lang="en-US"/>
        </a:p>
      </c:txPr>
    </c:legend>
    <c:plotVisOnly val="1"/>
    <c:dispBlanksAs val="gap"/>
    <c:showDLblsOverMax val="0"/>
  </c:chart>
  <c:spPr>
    <a:ln>
      <a:noFill/>
    </a:ln>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673</TotalTime>
  <Pages>6</Pages>
  <Words>1704</Words>
  <Characters>9713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Templeton</dc:creator>
  <cp:lastModifiedBy>Templeton</cp:lastModifiedBy>
  <cp:revision>67</cp:revision>
  <dcterms:created xsi:type="dcterms:W3CDTF">2013-05-28T14:39:00Z</dcterms:created>
  <dcterms:modified xsi:type="dcterms:W3CDTF">2013-05-29T19:16:00Z</dcterms:modified>
</cp:coreProperties>
</file>