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Disclosure Statement</w:t>
      </w:r>
    </w:p>
    <w:p>
      <w:r>
        <w:rPr>
          <w:i w:val="0"/>
          <w:sz w:val="22"/>
        </w:rPr>
      </w:r>
    </w:p>
    <w:p>
      <w:r>
        <w:rPr>
          <w:b/>
        </w:rPr>
        <w:t xml:space="preserve">Article: </w:t>
      </w:r>
      <w:r>
        <w:t>“When Quality (doesn’t) Pay: Evidence from Two Experiments in Ugandan Dairy”</w:t>
      </w:r>
    </w:p>
    <w:p>
      <w:r>
        <w:rPr>
          <w:b/>
        </w:rPr>
        <w:t xml:space="preserve">Journal: </w:t>
      </w:r>
      <w:r>
        <w:t>American Economic Journal: Applied Economics</w:t>
      </w:r>
    </w:p>
    <w:p>
      <w:r>
        <w:rPr>
          <w:b/>
        </w:rPr>
        <w:t xml:space="preserve">Author: </w:t>
      </w:r>
      <w:r>
        <w:t>Sarah Wairimu Kariuki, International Maize and Wheat Improvement Center (CIMMYT), Nairobi, Kenya</w:t>
      </w:r>
    </w:p>
    <w:p>
      <w:r>
        <w:rPr>
          <w:i w:val="0"/>
          <w:sz w:val="22"/>
        </w:rPr>
        <w:t>This statement is provided in accordance with the American Economic Association Disclosure Policy.</w:t>
      </w:r>
    </w:p>
    <w:p>
      <w:r>
        <w:rPr>
          <w:i/>
          <w:sz w:val="22"/>
        </w:rPr>
        <w:t>[Instructions: the numbered statements below are pre-filled with the most common case. Edit any statement that does not apply to you, delete this paragraph, sign, date, and return as a PDF.]</w:t>
      </w:r>
    </w:p>
    <w:p>
      <w:r>
        <w:rPr>
          <w:b/>
          <w:sz w:val="22"/>
        </w:rPr>
        <w:t>1. Sources of financial support for this research</w:t>
      </w:r>
    </w:p>
    <w:p>
      <w:r>
        <w:rPr>
          <w:i w:val="0"/>
          <w:sz w:val="22"/>
        </w:rPr>
        <w:t>This research was funded by the CGIAR Rethinking Markets Research Initiative and the CGIAR Better Diets and Nutrition Science Program.</w:t>
      </w:r>
    </w:p>
    <w:p>
      <w:r>
        <w:rPr>
          <w:b/>
          <w:sz w:val="22"/>
        </w:rPr>
        <w:t>2. Financial support from interested parties</w:t>
      </w:r>
    </w:p>
    <w:p>
      <w:r>
        <w:rPr>
          <w:i w:val="0"/>
          <w:sz w:val="22"/>
        </w:rPr>
        <w:t>I have not received significant financial support (consultant fees, retainers, grants, or in-kind support such as access to data), summing to at least USD 10,000 in the past three years, from any individual, group, or organization with a financial, ideological, or political stake related to this article. No support received for this research comes with a nondisclosure obligation.</w:t>
      </w:r>
    </w:p>
    <w:p>
      <w:r>
        <w:rPr>
          <w:b/>
          <w:sz w:val="22"/>
        </w:rPr>
        <w:t>3. Relevant positions</w:t>
      </w:r>
    </w:p>
    <w:p>
      <w:r>
        <w:rPr>
          <w:i w:val="0"/>
          <w:sz w:val="22"/>
        </w:rPr>
        <w:t>Other than the employment stated above, I hold no paid or unpaid position as officer, director, or board member of any for-profit or non-profit organization whose policy positions, goals, or financial interests relate to this article.</w:t>
      </w:r>
    </w:p>
    <w:p>
      <w:r>
        <w:rPr>
          <w:b/>
          <w:sz w:val="22"/>
        </w:rPr>
        <w:t>4. Close relatives and partners</w:t>
      </w:r>
    </w:p>
    <w:p>
      <w:r>
        <w:rPr>
          <w:i w:val="0"/>
          <w:sz w:val="22"/>
        </w:rPr>
        <w:t>To my knowledge, no close relative or partner of mine has received support from, or holds positions with, interested parties as described in items 2 and 3.</w:t>
      </w:r>
    </w:p>
    <w:p>
      <w:r>
        <w:rPr>
          <w:b/>
          <w:sz w:val="22"/>
        </w:rPr>
        <w:t>5. Right of review by other parties</w:t>
      </w:r>
    </w:p>
    <w:p>
      <w:r>
        <w:rPr>
          <w:i w:val="0"/>
          <w:sz w:val="22"/>
        </w:rPr>
        <w:t>No other party had the right to review this paper prior to its circulation.</w:t>
      </w:r>
    </w:p>
    <w:p>
      <w:r>
        <w:rPr>
          <w:i w:val="0"/>
          <w:sz w:val="22"/>
        </w:rPr>
      </w:r>
    </w:p>
    <w:p>
      <w:r>
        <w:rPr>
          <w:i w:val="0"/>
          <w:sz w:val="22"/>
        </w:rPr>
      </w:r>
    </w:p>
    <w:p>
      <w:r>
        <w:t>Signature: _______________________________</w:t>
      </w:r>
    </w:p>
    <w:p>
      <w:r>
        <w:rPr>
          <w:i w:val="0"/>
          <w:sz w:val="22"/>
        </w:rPr>
      </w:r>
    </w:p>
    <w:p>
      <w:r>
        <w:t>Name: Sarah Wairimu Kariuki</w:t>
      </w:r>
    </w:p>
    <w:p>
      <w:r>
        <w:t>Date: 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