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/>
      </w:pPr>
      <w:bookmarkStart w:id="0" w:name="__DdeLink__498_837076521"/>
      <w:r>
        <w:rPr>
          <w:b w:val="false"/>
          <w:bCs w:val="false"/>
        </w:rPr>
        <w:t>Okungula duma mungi bwosimba ensigo enongosemu okusinga ngosimbye ensigo yaduma wabulidho-</w:t>
      </w:r>
      <w:r>
        <w:rPr>
          <w:b w:val="false"/>
          <w:bCs w:val="false"/>
          <w:i/>
        </w:rPr>
        <w:t>Kuba kwisimu eritasasuza 0200522420 owabulwe okusingawo ku bya dum</w:t>
      </w:r>
      <w:bookmarkEnd w:id="0"/>
      <w:r>
        <w:rPr>
          <w:b w:val="false"/>
          <w:bCs w:val="false"/>
          <w:i/>
        </w:rPr>
        <w:t xml:space="preserve">a (159) – sent </w:t>
      </w:r>
      <w:r>
        <w:rPr>
          <w:b w:val="false"/>
          <w:bCs w:val="false"/>
          <w:i/>
        </w:rPr>
        <w:t>on 29</w:t>
      </w:r>
      <w:r>
        <w:rPr>
          <w:b w:val="false"/>
          <w:bCs w:val="false"/>
          <w:i/>
          <w:vertAlign w:val="superscript"/>
        </w:rPr>
        <w:t>th</w:t>
      </w:r>
      <w:r>
        <w:rPr>
          <w:b w:val="false"/>
          <w:bCs w:val="false"/>
          <w:i/>
        </w:rPr>
        <w:t xml:space="preserve"> of August 29</w:t>
      </w:r>
      <w:r>
        <w:rPr>
          <w:b w:val="false"/>
          <w:bCs w:val="false"/>
          <w:i/>
          <w:vertAlign w:val="superscript"/>
        </w:rPr>
        <w:t>th</w:t>
      </w:r>
      <w:r>
        <w:rPr>
          <w:b w:val="false"/>
          <w:bCs w:val="false"/>
          <w:i/>
        </w:rPr>
        <w:t xml:space="preserve"> and august 31st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</w:rPr>
        <w:t>Simba duma mumabanga ga futi 1 mubikolo ku futi 2.5 mulaini ngokozesa mpeke 1 mubuli kinnha-Kuba kwisimu eritasasuza 0200522420 owabulwe ebisingawo ku duma (157) – sent on Sept 5th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Enaku 10 ku 12 ngomaze okusimba duma, irizaamu empeke buli awatamera munimiro yonayona-</w:t>
      </w:r>
      <w:r>
        <w:rPr>
          <w:b w:val="false"/>
          <w:bCs w:val="false"/>
          <w:i/>
        </w:rPr>
        <w:t>Kuba kwisimu eritasasuza 0200522420 owabulwe okusingawo ku bya duma (156) – to send on Sept 7th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Okudhuba enimiro yaduma kya mugaso inho musasira 4 edhisoka ngomaze okusimba-</w:t>
      </w:r>
      <w:r>
        <w:rPr>
          <w:b w:val="false"/>
          <w:bCs w:val="false"/>
          <w:i/>
        </w:rPr>
        <w:t>Kuba kwisimu eritasasuza 0200522420 owabulwe okusingawo ku bya duma (146)– to send on Sept 12</w:t>
      </w:r>
      <w:r>
        <w:rPr>
          <w:b w:val="false"/>
          <w:bCs w:val="false"/>
          <w:i/>
          <w:vertAlign w:val="superscript"/>
        </w:rPr>
        <w:t>th</w:t>
      </w:r>
      <w:r>
        <w:rPr>
          <w:b w:val="false"/>
          <w:bCs w:val="false"/>
          <w:i/>
        </w:rPr>
        <w:t xml:space="preserve"> 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Okwanguwa okutoola kayongo  munimiro ngakali muto </w:t>
      </w:r>
      <w:bookmarkStart w:id="1" w:name="_GoBack"/>
      <w:bookmarkEnd w:id="1"/>
      <w:r>
        <w:rPr>
          <w:b w:val="false"/>
          <w:bCs w:val="false"/>
        </w:rPr>
        <w:t>kikendeza kubulabe  bwatusa kuduma-</w:t>
      </w:r>
      <w:r>
        <w:rPr>
          <w:b w:val="false"/>
          <w:bCs w:val="false"/>
          <w:i/>
        </w:rPr>
        <w:t>Kuba kwisimu eritasasuza 0200522420 owabulwe okusingawo ku bya duma (154)– to send on Sept 14th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Oludhuba lwokubiri lwetagisa musasira 2 ku 3 oluva-inhuma lwoludhuba olusooka</w:t>
      </w:r>
      <w:r>
        <w:rPr>
          <w:b w:val="false"/>
          <w:bCs w:val="false"/>
          <w:i/>
        </w:rPr>
        <w:t>-Kuba kwisimu eritasasuza 0200522420 owabulwe okusingawo ku bya duma (147)– to send on Sept 19th</w:t>
      </w:r>
    </w:p>
    <w:p>
      <w:pPr>
        <w:pStyle w:val="ListParagraph"/>
        <w:jc w:val="both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  <w:i/>
        </w:rPr>
        <w:t>Duma bwatuka mumaviivi pima YUREYA akasandikira 1 akokucupa omute kubuli kikolo ngokyetoloza-Kuba kwisimu eritasasuza 0200522420 owabulwe ebisingawo ku duma (155)– to send on Sept 26th</w:t>
      </w:r>
    </w:p>
    <w:p>
      <w:pPr>
        <w:pStyle w:val="ListParagraph"/>
        <w:rPr>
          <w:b w:val="false"/>
          <w:b w:val="false"/>
          <w:bCs w:val="false"/>
          <w:i/>
          <w:i/>
        </w:rPr>
      </w:pPr>
      <w:r>
        <w:rPr>
          <w:b w:val="false"/>
          <w:bCs w:val="false"/>
          <w:i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Duma bwatandika okutoluyo oluyange enimiro eba yetagisayo oludhuba lulala olusembayo-</w:t>
      </w:r>
      <w:r>
        <w:rPr>
          <w:b w:val="false"/>
          <w:bCs w:val="false"/>
          <w:i/>
        </w:rPr>
        <w:t>Kuba kwisimu eritasasuza 0200522420 owabulwe okusingawo ku bya duma (154)– to send on October 17th</w:t>
      </w:r>
    </w:p>
    <w:p>
      <w:pPr>
        <w:pStyle w:val="ListParagraph"/>
        <w:rPr/>
      </w:pPr>
      <w:r>
        <w:rPr>
          <w:b w:val="false"/>
          <w:bCs w:val="false"/>
          <w:i/>
        </w:rPr>
        <w:t xml:space="preserve"> </w:t>
      </w:r>
    </w:p>
    <w:p>
      <w:pPr>
        <w:pStyle w:val="ListParagraph"/>
        <w:rPr/>
      </w:pPr>
      <w:r>
        <w:rPr>
          <w:b/>
          <w:bCs w:val="false"/>
          <w:i/>
        </w:rPr>
        <w:t>Translations</w:t>
      </w:r>
    </w:p>
    <w:p>
      <w:pPr>
        <w:pStyle w:val="Normal"/>
        <w:rPr/>
      </w:pPr>
      <w:r>
        <w:rPr/>
        <w:t>You will get much more maize if you use hybrid seed instead of recycled seed</w:t>
      </w:r>
      <w:bookmarkStart w:id="2" w:name="__DdeLink__9_1434259556"/>
      <w:bookmarkEnd w:id="2"/>
      <w:r>
        <w:rPr/>
        <w:t xml:space="preserve"> – Call the maize hotline on 0200522420 free for more advise!</w:t>
      </w:r>
    </w:p>
    <w:p>
      <w:pPr>
        <w:pStyle w:val="Normal"/>
        <w:rPr/>
      </w:pPr>
      <w:r>
        <w:rPr/>
        <w:t>Maize should be spaced 1 foot between plants and 2.5 feet between rows, 1 seed per hill  – Call the maize hotline on 0200522420 free for more advise!</w:t>
      </w:r>
    </w:p>
    <w:p>
      <w:pPr>
        <w:pStyle w:val="Normal"/>
        <w:rPr/>
      </w:pPr>
      <w:r>
        <w:rPr/>
        <w:t>10 to 12 days after planting your maize, resow where seeds have not germinated  – Call the maize hotline on 0200522420 free for more advise!</w:t>
      </w:r>
    </w:p>
    <w:p>
      <w:pPr>
        <w:pStyle w:val="Normal"/>
        <w:rPr/>
      </w:pPr>
      <w:r>
        <w:rPr/>
        <w:t>Removing weeds from your maize garden is very important in the first 4 weeks  – Call the maize hotline on 0200522420 free for more advise!</w:t>
      </w:r>
    </w:p>
    <w:p>
      <w:pPr>
        <w:pStyle w:val="Normal"/>
        <w:rPr/>
      </w:pPr>
      <w:r>
        <w:rPr/>
        <w:t>Removing striga early, before it flowers, can reduce much of the damage  – Call the maize hotline on 0200522420 free for more advise!</w:t>
      </w:r>
    </w:p>
    <w:p>
      <w:pPr>
        <w:pStyle w:val="Normal"/>
        <w:rPr/>
      </w:pPr>
      <w:r>
        <w:rPr/>
        <w:t>A second round of weeding should be done about 2-3 weeks after the first weeding   – Call the maize hotline on 0200522420 free for more advise!</w:t>
      </w:r>
    </w:p>
    <w:p>
      <w:pPr>
        <w:pStyle w:val="Normal"/>
        <w:rPr/>
      </w:pPr>
      <w:r>
        <w:rPr/>
        <w:t>When your maize is knee high, apply 1 water bottle cap of urea around each plant  – Call the maize hotline on 0200522420 free for more advise!</w:t>
      </w:r>
    </w:p>
    <w:p>
      <w:pPr>
        <w:pStyle w:val="Normal"/>
        <w:rPr/>
      </w:pPr>
      <w:r>
        <w:rPr/>
        <w:t>A final round of weeding should be done when the maize starts tasseling  – Call the maize hotline on 0200522420 free for more advise!</w:t>
      </w:r>
    </w:p>
    <w:p>
      <w:pPr>
        <w:pStyle w:val="Normal"/>
        <w:rPr>
          <w:b/>
          <w:b/>
          <w:bCs w:val="false"/>
          <w:i/>
          <w:i/>
        </w:rPr>
      </w:pPr>
      <w:r>
        <w:rPr>
          <w:b/>
          <w:bCs w:val="false"/>
          <w:i/>
        </w:rPr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2906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290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29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LibreOffice/5.1.6.2$Linux_X86_64 LibreOffice_project/10m0$Build-2</Application>
  <Pages>2</Pages>
  <Words>411</Words>
  <Characters>2199</Characters>
  <CharactersWithSpaces>2608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2017-08-28T09:09:00Z</dcterms:created>
  <dc:creator>Walukano</dc:creator>
  <dc:description/>
  <dc:language>en-US</dc:language>
  <cp:lastModifiedBy/>
  <dcterms:modified xsi:type="dcterms:W3CDTF">2017-10-27T13:32:26Z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