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DB8B" w14:textId="74C0720E" w:rsidR="009250BB" w:rsidRDefault="005A6D85" w:rsidP="009250BB">
      <w:pPr>
        <w:pStyle w:val="1"/>
      </w:pPr>
      <w:r>
        <w:fldChar w:fldCharType="begin"/>
      </w:r>
      <w:r>
        <w:instrText xml:space="preserve"> MACROBUTTON AMEditEquationSection2 </w:instrText>
      </w:r>
      <w:r w:rsidRPr="005A6D85">
        <w:rPr>
          <w:rStyle w:val="AMEquationSection"/>
        </w:rPr>
        <w:instrText>Equation Chapter 2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2 \h \* MERGEFORMAT </w:instrText>
      </w:r>
      <w:r>
        <w:fldChar w:fldCharType="end"/>
      </w:r>
      <w:r>
        <w:fldChar w:fldCharType="end"/>
      </w:r>
      <w:r w:rsidR="009250BB">
        <w:rPr>
          <w:rFonts w:hint="eastAsia"/>
        </w:rPr>
        <w:t>一、</w:t>
      </w:r>
      <w:r w:rsidR="009250BB">
        <w:rPr>
          <w:rFonts w:hint="eastAsia"/>
        </w:rPr>
        <w:tab/>
        <w:t>BLDC</w:t>
      </w:r>
      <w:r w:rsidR="009250BB">
        <w:rPr>
          <w:rFonts w:hint="eastAsia"/>
        </w:rPr>
        <w:t>电机控制软件整体策略架构</w:t>
      </w:r>
    </w:p>
    <w:p w14:paraId="78B51578" w14:textId="77777777" w:rsidR="009250BB" w:rsidRDefault="009250BB" w:rsidP="009250BB">
      <w:pPr>
        <w:ind w:firstLine="480"/>
      </w:pPr>
      <w:r>
        <w:rPr>
          <w:rFonts w:hint="eastAsia"/>
        </w:rPr>
        <w:t>框图</w:t>
      </w:r>
    </w:p>
    <w:p w14:paraId="5605A2B7" w14:textId="3AE3420D" w:rsidR="009250BB" w:rsidRDefault="009250BB" w:rsidP="009250BB">
      <w:pPr>
        <w:ind w:firstLine="480"/>
      </w:pPr>
      <w:r>
        <w:rPr>
          <w:rFonts w:hint="eastAsia"/>
        </w:rPr>
        <w:t>控制</w:t>
      </w:r>
      <w:r w:rsidR="004B27EE" w:rsidRPr="004B27EE">
        <w:rPr>
          <w:rFonts w:hint="eastAsia"/>
          <w:shd w:val="clear" w:color="auto" w:fill="FFFFFF"/>
        </w:rPr>
        <w:t>控图</w:t>
      </w:r>
      <w:r>
        <w:rPr>
          <w:rFonts w:hint="eastAsia"/>
        </w:rPr>
        <w:t>+</w:t>
      </w:r>
      <w:r w:rsidR="00F111AC">
        <w:rPr>
          <w:rFonts w:hint="eastAsia"/>
        </w:rPr>
        <w:t>我</w:t>
      </w:r>
      <w:r>
        <w:rPr>
          <w:rFonts w:hint="eastAsia"/>
        </w:rPr>
        <w:t>流程图的总和</w:t>
      </w:r>
    </w:p>
    <w:p w14:paraId="63177203" w14:textId="368B5AAE" w:rsidR="00650E02" w:rsidRDefault="00650E02" w:rsidP="00650E02">
      <w:pPr>
        <w:spacing w:line="240" w:lineRule="auto"/>
        <w:ind w:firstLineChars="0" w:firstLine="0"/>
        <w:jc w:val="center"/>
      </w:pPr>
      <w:r w:rsidRPr="00650E02">
        <w:rPr>
          <w:noProof/>
        </w:rPr>
        <w:drawing>
          <wp:inline distT="0" distB="0" distL="0" distR="0" wp14:anchorId="3D5FE203" wp14:editId="04EA436A">
            <wp:extent cx="5410200" cy="31657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6642" t="1836" r="3905" b="4893"/>
                    <a:stretch/>
                  </pic:blipFill>
                  <pic:spPr bwMode="auto">
                    <a:xfrm>
                      <a:off x="0" y="0"/>
                      <a:ext cx="5411043" cy="3166256"/>
                    </a:xfrm>
                    <a:prstGeom prst="rect">
                      <a:avLst/>
                    </a:prstGeom>
                    <a:noFill/>
                    <a:ln>
                      <a:noFill/>
                    </a:ln>
                    <a:extLst>
                      <a:ext uri="{53640926-AAD7-44D8-BBD7-CCE9431645EC}">
                        <a14:shadowObscured xmlns:a14="http://schemas.microsoft.com/office/drawing/2010/main"/>
                      </a:ext>
                    </a:extLst>
                  </pic:spPr>
                </pic:pic>
              </a:graphicData>
            </a:graphic>
          </wp:inline>
        </w:drawing>
      </w:r>
    </w:p>
    <w:p w14:paraId="314025B7" w14:textId="77777777" w:rsidR="009250BB" w:rsidRDefault="009250BB" w:rsidP="009250BB">
      <w:pPr>
        <w:ind w:firstLine="480"/>
      </w:pPr>
    </w:p>
    <w:p w14:paraId="17ADC8CC" w14:textId="569984C0" w:rsidR="001A60F0" w:rsidRDefault="009250BB" w:rsidP="00B873E0">
      <w:pPr>
        <w:pStyle w:val="1"/>
      </w:pPr>
      <w:r>
        <w:rPr>
          <w:rFonts w:hint="eastAsia"/>
        </w:rPr>
        <w:lastRenderedPageBreak/>
        <w:t>二</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6D5DB1E7" w:rsidR="00280AAA" w:rsidRPr="00280AAA" w:rsidRDefault="00280AAA" w:rsidP="006E505D">
      <w:pPr>
        <w:pStyle w:val="2"/>
      </w:pPr>
      <w:r>
        <w:t>2.1</w:t>
      </w:r>
      <w:r w:rsidR="008C33F2">
        <w:rPr>
          <w:rFonts w:hint="eastAsia"/>
        </w:rPr>
        <w:t>无刷电机</w:t>
      </w:r>
      <w:r w:rsidR="006E505D">
        <w:rPr>
          <w:rFonts w:hint="eastAsia"/>
        </w:rPr>
        <w:t>简介</w:t>
      </w:r>
    </w:p>
    <w:p w14:paraId="13840F09" w14:textId="29B44C6B" w:rsidR="001A60F0" w:rsidRDefault="001A60F0" w:rsidP="001A60F0">
      <w:pPr>
        <w:ind w:firstLine="480"/>
      </w:pPr>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9"/>
        <w:gridCol w:w="850"/>
        <w:gridCol w:w="1021"/>
        <w:gridCol w:w="822"/>
        <w:gridCol w:w="851"/>
        <w:gridCol w:w="821"/>
        <w:gridCol w:w="1021"/>
        <w:gridCol w:w="714"/>
        <w:gridCol w:w="1436"/>
      </w:tblGrid>
      <w:tr w:rsidR="00847281" w14:paraId="648F2A25" w14:textId="77777777" w:rsidTr="008F4543">
        <w:tc>
          <w:tcPr>
            <w:tcW w:w="1271" w:type="dxa"/>
            <w:tcBorders>
              <w:top w:val="single" w:sz="12" w:space="0" w:color="auto"/>
              <w:bottom w:val="single" w:sz="6" w:space="0" w:color="auto"/>
            </w:tcBorders>
            <w:vAlign w:val="center"/>
          </w:tcPr>
          <w:p w14:paraId="3C52AFD6" w14:textId="5030E4A6" w:rsidR="00847281" w:rsidRDefault="00847281" w:rsidP="005C2216">
            <w:pPr>
              <w:pStyle w:val="af9"/>
            </w:pPr>
            <w:r>
              <w:rPr>
                <w:rFonts w:hint="eastAsia"/>
              </w:rPr>
              <w:t>传感器</w:t>
            </w:r>
          </w:p>
        </w:tc>
        <w:tc>
          <w:tcPr>
            <w:tcW w:w="709" w:type="dxa"/>
            <w:tcBorders>
              <w:top w:val="single" w:sz="12" w:space="0" w:color="auto"/>
              <w:bottom w:val="single" w:sz="6" w:space="0" w:color="auto"/>
            </w:tcBorders>
            <w:vAlign w:val="center"/>
          </w:tcPr>
          <w:p w14:paraId="4B306F85" w14:textId="69892FF1" w:rsidR="00847281" w:rsidRDefault="00847281" w:rsidP="005C2216">
            <w:pPr>
              <w:pStyle w:val="af9"/>
            </w:pPr>
            <w:r>
              <w:rPr>
                <w:rFonts w:hint="eastAsia"/>
              </w:rPr>
              <w:t>结构</w:t>
            </w:r>
          </w:p>
        </w:tc>
        <w:tc>
          <w:tcPr>
            <w:tcW w:w="850" w:type="dxa"/>
            <w:tcBorders>
              <w:top w:val="single" w:sz="12" w:space="0" w:color="auto"/>
              <w:bottom w:val="single" w:sz="6" w:space="0" w:color="auto"/>
            </w:tcBorders>
            <w:vAlign w:val="center"/>
          </w:tcPr>
          <w:p w14:paraId="1C3325CC" w14:textId="4CB06D44" w:rsidR="00847281" w:rsidRDefault="00847281" w:rsidP="005C2216">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5C2216">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5C2216">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5C2216">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5C2216">
            <w:pPr>
              <w:pStyle w:val="af9"/>
            </w:pPr>
            <w:r>
              <w:rPr>
                <w:rFonts w:hint="eastAsia"/>
              </w:rPr>
              <w:t>功耗</w:t>
            </w:r>
          </w:p>
        </w:tc>
        <w:tc>
          <w:tcPr>
            <w:tcW w:w="1021" w:type="dxa"/>
            <w:tcBorders>
              <w:top w:val="single" w:sz="12" w:space="0" w:color="auto"/>
              <w:bottom w:val="single" w:sz="6" w:space="0" w:color="auto"/>
            </w:tcBorders>
            <w:vAlign w:val="center"/>
          </w:tcPr>
          <w:p w14:paraId="34CFDF83" w14:textId="0D2C685F" w:rsidR="00847281" w:rsidRDefault="00847281" w:rsidP="005C2216">
            <w:pPr>
              <w:pStyle w:val="af9"/>
            </w:pPr>
            <w:r>
              <w:rPr>
                <w:rFonts w:hint="eastAsia"/>
              </w:rPr>
              <w:t>可靠性</w:t>
            </w:r>
          </w:p>
        </w:tc>
        <w:tc>
          <w:tcPr>
            <w:tcW w:w="714" w:type="dxa"/>
            <w:tcBorders>
              <w:top w:val="single" w:sz="12" w:space="0" w:color="auto"/>
              <w:bottom w:val="single" w:sz="6" w:space="0" w:color="auto"/>
            </w:tcBorders>
            <w:vAlign w:val="center"/>
          </w:tcPr>
          <w:p w14:paraId="25BE7F2E" w14:textId="7D799982" w:rsidR="00847281" w:rsidRDefault="00847281" w:rsidP="005C2216">
            <w:pPr>
              <w:pStyle w:val="af9"/>
            </w:pPr>
            <w:r>
              <w:rPr>
                <w:rFonts w:hint="eastAsia"/>
              </w:rPr>
              <w:t>环境要求</w:t>
            </w:r>
          </w:p>
        </w:tc>
        <w:tc>
          <w:tcPr>
            <w:tcW w:w="1436" w:type="dxa"/>
            <w:tcBorders>
              <w:top w:val="single" w:sz="12" w:space="0" w:color="auto"/>
              <w:bottom w:val="single" w:sz="6" w:space="0" w:color="auto"/>
            </w:tcBorders>
            <w:vAlign w:val="center"/>
          </w:tcPr>
          <w:p w14:paraId="1821D258" w14:textId="6290F5FB" w:rsidR="00847281" w:rsidRDefault="00847281" w:rsidP="005C2216">
            <w:pPr>
              <w:pStyle w:val="af9"/>
            </w:pPr>
            <w:r>
              <w:rPr>
                <w:rFonts w:hint="eastAsia"/>
              </w:rPr>
              <w:t>工作温度</w:t>
            </w:r>
          </w:p>
        </w:tc>
      </w:tr>
      <w:tr w:rsidR="00847281" w14:paraId="4B849863" w14:textId="77777777" w:rsidTr="008F4543">
        <w:tc>
          <w:tcPr>
            <w:tcW w:w="1271" w:type="dxa"/>
            <w:tcBorders>
              <w:top w:val="single" w:sz="6" w:space="0" w:color="auto"/>
            </w:tcBorders>
            <w:vAlign w:val="center"/>
          </w:tcPr>
          <w:p w14:paraId="6350C5C6" w14:textId="23DA1CA6" w:rsidR="00847281" w:rsidRDefault="00847281" w:rsidP="005C2216">
            <w:pPr>
              <w:pStyle w:val="af9"/>
            </w:pPr>
            <w:r>
              <w:rPr>
                <w:rFonts w:hint="eastAsia"/>
              </w:rPr>
              <w:t>旋转变压器</w:t>
            </w:r>
          </w:p>
        </w:tc>
        <w:tc>
          <w:tcPr>
            <w:tcW w:w="709" w:type="dxa"/>
            <w:tcBorders>
              <w:top w:val="single" w:sz="6" w:space="0" w:color="auto"/>
            </w:tcBorders>
            <w:vAlign w:val="center"/>
          </w:tcPr>
          <w:p w14:paraId="2CC03232" w14:textId="33202C13" w:rsidR="00847281" w:rsidRDefault="00847281" w:rsidP="005C2216">
            <w:pPr>
              <w:pStyle w:val="af9"/>
            </w:pPr>
            <w:r>
              <w:rPr>
                <w:rFonts w:hint="eastAsia"/>
              </w:rPr>
              <w:t>复杂</w:t>
            </w:r>
          </w:p>
        </w:tc>
        <w:tc>
          <w:tcPr>
            <w:tcW w:w="850" w:type="dxa"/>
            <w:tcBorders>
              <w:top w:val="single" w:sz="6" w:space="0" w:color="auto"/>
            </w:tcBorders>
            <w:vAlign w:val="center"/>
          </w:tcPr>
          <w:p w14:paraId="645265E7" w14:textId="5195BBDC" w:rsidR="00847281" w:rsidRDefault="00847281" w:rsidP="005C2216">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5C2216">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5C2216">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5C2216">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5C2216">
            <w:pPr>
              <w:pStyle w:val="af9"/>
            </w:pPr>
            <w:r>
              <w:rPr>
                <w:rFonts w:hint="eastAsia"/>
              </w:rPr>
              <w:t>低</w:t>
            </w:r>
          </w:p>
        </w:tc>
        <w:tc>
          <w:tcPr>
            <w:tcW w:w="1021" w:type="dxa"/>
            <w:tcBorders>
              <w:top w:val="single" w:sz="6" w:space="0" w:color="auto"/>
            </w:tcBorders>
            <w:vAlign w:val="center"/>
          </w:tcPr>
          <w:p w14:paraId="651BE9E2" w14:textId="70700CC6" w:rsidR="00847281" w:rsidRDefault="00847281" w:rsidP="005C2216">
            <w:pPr>
              <w:pStyle w:val="af9"/>
            </w:pPr>
            <w:r>
              <w:rPr>
                <w:rFonts w:hint="eastAsia"/>
              </w:rPr>
              <w:t>高</w:t>
            </w:r>
          </w:p>
        </w:tc>
        <w:tc>
          <w:tcPr>
            <w:tcW w:w="714" w:type="dxa"/>
            <w:tcBorders>
              <w:top w:val="single" w:sz="6" w:space="0" w:color="auto"/>
            </w:tcBorders>
            <w:vAlign w:val="center"/>
          </w:tcPr>
          <w:p w14:paraId="7AE87A4F" w14:textId="36F67080" w:rsidR="00847281" w:rsidRDefault="00847281" w:rsidP="005C2216">
            <w:pPr>
              <w:pStyle w:val="af9"/>
            </w:pPr>
            <w:r>
              <w:rPr>
                <w:rFonts w:hint="eastAsia"/>
              </w:rPr>
              <w:t>不高</w:t>
            </w:r>
          </w:p>
        </w:tc>
        <w:tc>
          <w:tcPr>
            <w:tcW w:w="1436" w:type="dxa"/>
            <w:tcBorders>
              <w:top w:val="single" w:sz="6" w:space="0" w:color="auto"/>
            </w:tcBorders>
            <w:vAlign w:val="center"/>
          </w:tcPr>
          <w:p w14:paraId="43A92887" w14:textId="344059CC" w:rsidR="00847281" w:rsidRDefault="00847281" w:rsidP="005C2216">
            <w:pPr>
              <w:pStyle w:val="af9"/>
            </w:pPr>
            <w:r>
              <w:rPr>
                <w:rFonts w:hint="eastAsia"/>
              </w:rPr>
              <w:t>宽</w:t>
            </w:r>
          </w:p>
        </w:tc>
      </w:tr>
      <w:tr w:rsidR="00847281" w14:paraId="54B216FA" w14:textId="77777777" w:rsidTr="008F4543">
        <w:tc>
          <w:tcPr>
            <w:tcW w:w="1271" w:type="dxa"/>
            <w:vAlign w:val="center"/>
          </w:tcPr>
          <w:p w14:paraId="38D6E389" w14:textId="32236E85" w:rsidR="00847281" w:rsidRDefault="00847281" w:rsidP="005C2216">
            <w:pPr>
              <w:pStyle w:val="af9"/>
            </w:pPr>
            <w:r>
              <w:rPr>
                <w:rFonts w:hint="eastAsia"/>
              </w:rPr>
              <w:t>光电式</w:t>
            </w:r>
          </w:p>
        </w:tc>
        <w:tc>
          <w:tcPr>
            <w:tcW w:w="709" w:type="dxa"/>
            <w:vAlign w:val="center"/>
          </w:tcPr>
          <w:p w14:paraId="26E3C2E2" w14:textId="6E863DC9" w:rsidR="00847281" w:rsidRDefault="00847281" w:rsidP="005C2216">
            <w:pPr>
              <w:pStyle w:val="af9"/>
            </w:pPr>
            <w:r>
              <w:rPr>
                <w:rFonts w:hint="eastAsia"/>
              </w:rPr>
              <w:t>较复杂</w:t>
            </w:r>
          </w:p>
        </w:tc>
        <w:tc>
          <w:tcPr>
            <w:tcW w:w="850" w:type="dxa"/>
            <w:vAlign w:val="center"/>
          </w:tcPr>
          <w:p w14:paraId="0AB80FDA" w14:textId="24BAE66A" w:rsidR="00847281" w:rsidRDefault="00847281" w:rsidP="005C2216">
            <w:pPr>
              <w:pStyle w:val="af9"/>
            </w:pPr>
            <w:r>
              <w:rPr>
                <w:rFonts w:hint="eastAsia"/>
              </w:rPr>
              <w:t>大</w:t>
            </w:r>
          </w:p>
        </w:tc>
        <w:tc>
          <w:tcPr>
            <w:tcW w:w="1021" w:type="dxa"/>
            <w:vAlign w:val="center"/>
          </w:tcPr>
          <w:p w14:paraId="5244D711" w14:textId="195074CF" w:rsidR="00847281" w:rsidRDefault="00847281" w:rsidP="005C2216">
            <w:pPr>
              <w:pStyle w:val="af9"/>
            </w:pPr>
            <w:r>
              <w:rPr>
                <w:rFonts w:hint="eastAsia"/>
              </w:rPr>
              <w:t>较方便</w:t>
            </w:r>
          </w:p>
        </w:tc>
        <w:tc>
          <w:tcPr>
            <w:tcW w:w="822" w:type="dxa"/>
            <w:vAlign w:val="center"/>
          </w:tcPr>
          <w:p w14:paraId="35FB7BD8" w14:textId="3424E679" w:rsidR="00847281" w:rsidRDefault="00847281" w:rsidP="005C2216">
            <w:pPr>
              <w:pStyle w:val="af9"/>
            </w:pPr>
            <w:r>
              <w:rPr>
                <w:rFonts w:hint="eastAsia"/>
              </w:rPr>
              <w:t>较好</w:t>
            </w:r>
          </w:p>
        </w:tc>
        <w:tc>
          <w:tcPr>
            <w:tcW w:w="851" w:type="dxa"/>
            <w:vAlign w:val="center"/>
          </w:tcPr>
          <w:p w14:paraId="0BCAF10D" w14:textId="03EAA03D" w:rsidR="00847281" w:rsidRDefault="00847281" w:rsidP="005C2216">
            <w:pPr>
              <w:pStyle w:val="af9"/>
            </w:pPr>
            <w:r>
              <w:rPr>
                <w:rFonts w:hint="eastAsia"/>
              </w:rPr>
              <w:t>高</w:t>
            </w:r>
          </w:p>
        </w:tc>
        <w:tc>
          <w:tcPr>
            <w:tcW w:w="821" w:type="dxa"/>
            <w:vAlign w:val="center"/>
          </w:tcPr>
          <w:p w14:paraId="038E4290" w14:textId="615FF790" w:rsidR="00847281" w:rsidRDefault="00847281" w:rsidP="005C2216">
            <w:pPr>
              <w:pStyle w:val="af9"/>
            </w:pPr>
            <w:r>
              <w:rPr>
                <w:rFonts w:hint="eastAsia"/>
              </w:rPr>
              <w:t>较小</w:t>
            </w:r>
          </w:p>
        </w:tc>
        <w:tc>
          <w:tcPr>
            <w:tcW w:w="1021" w:type="dxa"/>
            <w:vAlign w:val="center"/>
          </w:tcPr>
          <w:p w14:paraId="039C42B1" w14:textId="7A4DEF18" w:rsidR="00847281" w:rsidRDefault="00847281" w:rsidP="005C2216">
            <w:pPr>
              <w:pStyle w:val="af9"/>
            </w:pPr>
            <w:r>
              <w:rPr>
                <w:rFonts w:hint="eastAsia"/>
              </w:rPr>
              <w:t>高</w:t>
            </w:r>
          </w:p>
        </w:tc>
        <w:tc>
          <w:tcPr>
            <w:tcW w:w="714" w:type="dxa"/>
            <w:vAlign w:val="center"/>
          </w:tcPr>
          <w:p w14:paraId="1CB73281" w14:textId="7EBD013B" w:rsidR="00847281" w:rsidRDefault="00847281" w:rsidP="005C2216">
            <w:pPr>
              <w:pStyle w:val="af9"/>
            </w:pPr>
            <w:r>
              <w:rPr>
                <w:rFonts w:hint="eastAsia"/>
              </w:rPr>
              <w:t>高</w:t>
            </w:r>
          </w:p>
        </w:tc>
        <w:tc>
          <w:tcPr>
            <w:tcW w:w="1436" w:type="dxa"/>
            <w:vAlign w:val="center"/>
          </w:tcPr>
          <w:p w14:paraId="3B194D2A" w14:textId="3106949D" w:rsidR="00847281" w:rsidRDefault="00847281" w:rsidP="005C2216">
            <w:pPr>
              <w:pStyle w:val="af9"/>
            </w:pPr>
            <w:r>
              <w:rPr>
                <w:rFonts w:hint="eastAsia"/>
              </w:rPr>
              <w:t>一般</w:t>
            </w:r>
          </w:p>
        </w:tc>
      </w:tr>
      <w:tr w:rsidR="00847281" w14:paraId="40BF6AC5" w14:textId="77777777" w:rsidTr="008F4543">
        <w:tc>
          <w:tcPr>
            <w:tcW w:w="1271" w:type="dxa"/>
            <w:tcBorders>
              <w:bottom w:val="nil"/>
            </w:tcBorders>
            <w:vAlign w:val="center"/>
          </w:tcPr>
          <w:p w14:paraId="4F28630A" w14:textId="7414EC00" w:rsidR="00847281" w:rsidRDefault="00847281" w:rsidP="005C2216">
            <w:pPr>
              <w:pStyle w:val="af9"/>
            </w:pPr>
            <w:r>
              <w:rPr>
                <w:rFonts w:hint="eastAsia"/>
              </w:rPr>
              <w:t>磁阻元件</w:t>
            </w:r>
          </w:p>
        </w:tc>
        <w:tc>
          <w:tcPr>
            <w:tcW w:w="709" w:type="dxa"/>
            <w:tcBorders>
              <w:bottom w:val="nil"/>
            </w:tcBorders>
            <w:vAlign w:val="center"/>
          </w:tcPr>
          <w:p w14:paraId="5B6C57E3" w14:textId="77B9FA11" w:rsidR="00847281" w:rsidRDefault="00847281" w:rsidP="005C2216">
            <w:pPr>
              <w:pStyle w:val="af9"/>
            </w:pPr>
            <w:r>
              <w:rPr>
                <w:rFonts w:hint="eastAsia"/>
              </w:rPr>
              <w:t>简单</w:t>
            </w:r>
          </w:p>
        </w:tc>
        <w:tc>
          <w:tcPr>
            <w:tcW w:w="850" w:type="dxa"/>
            <w:tcBorders>
              <w:bottom w:val="nil"/>
            </w:tcBorders>
            <w:vAlign w:val="center"/>
          </w:tcPr>
          <w:p w14:paraId="667496D3" w14:textId="7345A451" w:rsidR="00847281" w:rsidRDefault="00847281" w:rsidP="005C2216">
            <w:pPr>
              <w:pStyle w:val="af9"/>
            </w:pPr>
            <w:r>
              <w:rPr>
                <w:rFonts w:hint="eastAsia"/>
              </w:rPr>
              <w:t>小</w:t>
            </w:r>
          </w:p>
        </w:tc>
        <w:tc>
          <w:tcPr>
            <w:tcW w:w="1021" w:type="dxa"/>
            <w:tcBorders>
              <w:bottom w:val="nil"/>
            </w:tcBorders>
            <w:vAlign w:val="center"/>
          </w:tcPr>
          <w:p w14:paraId="21CB040E" w14:textId="672CAA64" w:rsidR="00847281" w:rsidRDefault="00847281" w:rsidP="005C2216">
            <w:pPr>
              <w:pStyle w:val="af9"/>
            </w:pPr>
            <w:r>
              <w:rPr>
                <w:rFonts w:hint="eastAsia"/>
              </w:rPr>
              <w:t>难</w:t>
            </w:r>
          </w:p>
        </w:tc>
        <w:tc>
          <w:tcPr>
            <w:tcW w:w="822" w:type="dxa"/>
            <w:tcBorders>
              <w:bottom w:val="nil"/>
            </w:tcBorders>
            <w:vAlign w:val="center"/>
          </w:tcPr>
          <w:p w14:paraId="04675A0B" w14:textId="33207FCF" w:rsidR="00847281" w:rsidRDefault="00847281" w:rsidP="005C2216">
            <w:pPr>
              <w:pStyle w:val="af9"/>
            </w:pPr>
            <w:r>
              <w:rPr>
                <w:rFonts w:hint="eastAsia"/>
              </w:rPr>
              <w:t>小</w:t>
            </w:r>
          </w:p>
        </w:tc>
        <w:tc>
          <w:tcPr>
            <w:tcW w:w="851" w:type="dxa"/>
            <w:tcBorders>
              <w:bottom w:val="nil"/>
            </w:tcBorders>
            <w:vAlign w:val="center"/>
          </w:tcPr>
          <w:p w14:paraId="0BF5FA04" w14:textId="2620DE87" w:rsidR="00847281" w:rsidRDefault="00847281" w:rsidP="005C2216">
            <w:pPr>
              <w:pStyle w:val="af9"/>
            </w:pPr>
            <w:r>
              <w:rPr>
                <w:rFonts w:hint="eastAsia"/>
              </w:rPr>
              <w:t>低</w:t>
            </w:r>
          </w:p>
        </w:tc>
        <w:tc>
          <w:tcPr>
            <w:tcW w:w="821" w:type="dxa"/>
            <w:tcBorders>
              <w:bottom w:val="nil"/>
            </w:tcBorders>
            <w:vAlign w:val="center"/>
          </w:tcPr>
          <w:p w14:paraId="768530C2" w14:textId="4AE52C03" w:rsidR="00847281" w:rsidRDefault="00847281" w:rsidP="005C2216">
            <w:pPr>
              <w:pStyle w:val="af9"/>
            </w:pPr>
            <w:r>
              <w:rPr>
                <w:rFonts w:hint="eastAsia"/>
              </w:rPr>
              <w:t>小</w:t>
            </w:r>
          </w:p>
        </w:tc>
        <w:tc>
          <w:tcPr>
            <w:tcW w:w="1021" w:type="dxa"/>
            <w:tcBorders>
              <w:bottom w:val="nil"/>
            </w:tcBorders>
            <w:vAlign w:val="center"/>
          </w:tcPr>
          <w:p w14:paraId="6EAC835A" w14:textId="191E9957" w:rsidR="00847281" w:rsidRDefault="00847281" w:rsidP="005C2216">
            <w:pPr>
              <w:pStyle w:val="af9"/>
            </w:pPr>
            <w:r>
              <w:rPr>
                <w:rFonts w:hint="eastAsia"/>
              </w:rPr>
              <w:t>较差</w:t>
            </w:r>
          </w:p>
        </w:tc>
        <w:tc>
          <w:tcPr>
            <w:tcW w:w="714" w:type="dxa"/>
            <w:tcBorders>
              <w:bottom w:val="nil"/>
            </w:tcBorders>
            <w:vAlign w:val="center"/>
          </w:tcPr>
          <w:p w14:paraId="6B37FDB7" w14:textId="3DDCF4C6" w:rsidR="00847281" w:rsidRDefault="00847281" w:rsidP="005C2216">
            <w:pPr>
              <w:pStyle w:val="af9"/>
            </w:pPr>
            <w:r>
              <w:rPr>
                <w:rFonts w:hint="eastAsia"/>
              </w:rPr>
              <w:t>较严</w:t>
            </w:r>
          </w:p>
        </w:tc>
        <w:tc>
          <w:tcPr>
            <w:tcW w:w="1436" w:type="dxa"/>
            <w:tcBorders>
              <w:bottom w:val="nil"/>
            </w:tcBorders>
            <w:vAlign w:val="center"/>
          </w:tcPr>
          <w:p w14:paraId="5E0D5695" w14:textId="642DAF26" w:rsidR="00847281" w:rsidRDefault="00847281" w:rsidP="005C2216">
            <w:pPr>
              <w:pStyle w:val="af9"/>
            </w:pPr>
            <w:r>
              <w:rPr>
                <w:rFonts w:hint="eastAsia"/>
              </w:rPr>
              <w:t>较窄</w:t>
            </w:r>
          </w:p>
        </w:tc>
      </w:tr>
      <w:tr w:rsidR="00847281" w14:paraId="56BE575F" w14:textId="77777777" w:rsidTr="008F4543">
        <w:tc>
          <w:tcPr>
            <w:tcW w:w="1271" w:type="dxa"/>
            <w:tcBorders>
              <w:top w:val="nil"/>
              <w:bottom w:val="single" w:sz="12" w:space="0" w:color="auto"/>
            </w:tcBorders>
            <w:vAlign w:val="center"/>
          </w:tcPr>
          <w:p w14:paraId="0A6FDCD7" w14:textId="3E79D29A" w:rsidR="00847281" w:rsidRDefault="00847281" w:rsidP="005C2216">
            <w:pPr>
              <w:pStyle w:val="af9"/>
            </w:pPr>
            <w:r>
              <w:rPr>
                <w:rFonts w:hint="eastAsia"/>
              </w:rPr>
              <w:t>霍尔</w:t>
            </w:r>
          </w:p>
        </w:tc>
        <w:tc>
          <w:tcPr>
            <w:tcW w:w="709" w:type="dxa"/>
            <w:tcBorders>
              <w:top w:val="nil"/>
              <w:bottom w:val="single" w:sz="12" w:space="0" w:color="auto"/>
            </w:tcBorders>
            <w:vAlign w:val="center"/>
          </w:tcPr>
          <w:p w14:paraId="0077CC59" w14:textId="2F3A5B4A" w:rsidR="00847281" w:rsidRDefault="00847281" w:rsidP="005C2216">
            <w:pPr>
              <w:pStyle w:val="af9"/>
            </w:pPr>
            <w:r>
              <w:rPr>
                <w:rFonts w:hint="eastAsia"/>
              </w:rPr>
              <w:t>简单</w:t>
            </w:r>
          </w:p>
        </w:tc>
        <w:tc>
          <w:tcPr>
            <w:tcW w:w="850" w:type="dxa"/>
            <w:tcBorders>
              <w:top w:val="nil"/>
              <w:bottom w:val="single" w:sz="12" w:space="0" w:color="auto"/>
            </w:tcBorders>
            <w:vAlign w:val="center"/>
          </w:tcPr>
          <w:p w14:paraId="0EE71434" w14:textId="34A68276" w:rsidR="00847281" w:rsidRDefault="00847281" w:rsidP="005C2216">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5C2216">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5C2216">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5C2216">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5C2216">
            <w:pPr>
              <w:pStyle w:val="af9"/>
            </w:pPr>
            <w:r>
              <w:rPr>
                <w:rFonts w:hint="eastAsia"/>
              </w:rPr>
              <w:t>大</w:t>
            </w:r>
          </w:p>
        </w:tc>
        <w:tc>
          <w:tcPr>
            <w:tcW w:w="1021" w:type="dxa"/>
            <w:tcBorders>
              <w:top w:val="nil"/>
              <w:bottom w:val="single" w:sz="12" w:space="0" w:color="auto"/>
            </w:tcBorders>
            <w:vAlign w:val="center"/>
          </w:tcPr>
          <w:p w14:paraId="380F70CF" w14:textId="33D12454" w:rsidR="00847281" w:rsidRDefault="00847281" w:rsidP="005C2216">
            <w:pPr>
              <w:pStyle w:val="af9"/>
            </w:pPr>
            <w:r>
              <w:rPr>
                <w:rFonts w:hint="eastAsia"/>
              </w:rPr>
              <w:t>差</w:t>
            </w:r>
          </w:p>
        </w:tc>
        <w:tc>
          <w:tcPr>
            <w:tcW w:w="714" w:type="dxa"/>
            <w:tcBorders>
              <w:top w:val="nil"/>
              <w:bottom w:val="single" w:sz="12" w:space="0" w:color="auto"/>
            </w:tcBorders>
            <w:vAlign w:val="center"/>
          </w:tcPr>
          <w:p w14:paraId="43678034" w14:textId="3F867C0A" w:rsidR="00847281" w:rsidRDefault="00847281" w:rsidP="005C2216">
            <w:pPr>
              <w:pStyle w:val="af9"/>
            </w:pPr>
            <w:r>
              <w:rPr>
                <w:rFonts w:hint="eastAsia"/>
              </w:rPr>
              <w:t>严</w:t>
            </w:r>
          </w:p>
        </w:tc>
        <w:tc>
          <w:tcPr>
            <w:tcW w:w="1436" w:type="dxa"/>
            <w:tcBorders>
              <w:top w:val="nil"/>
              <w:bottom w:val="single" w:sz="12" w:space="0" w:color="auto"/>
            </w:tcBorders>
            <w:vAlign w:val="center"/>
          </w:tcPr>
          <w:p w14:paraId="74AE1DE9" w14:textId="34E1DC26" w:rsidR="00847281" w:rsidRDefault="00847281" w:rsidP="000E2A6B">
            <w:pPr>
              <w:pStyle w:val="af9"/>
              <w:keepNext/>
            </w:pPr>
            <w:r>
              <w:rPr>
                <w:rFonts w:hint="eastAsia"/>
              </w:rPr>
              <w:t>窄</w:t>
            </w:r>
          </w:p>
        </w:tc>
      </w:tr>
    </w:tbl>
    <w:p w14:paraId="04E47858" w14:textId="0549D975" w:rsidR="00847281" w:rsidRDefault="000E2A6B" w:rsidP="008A7D23">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5976">
        <w:rPr>
          <w:noProof/>
        </w:rPr>
        <w:t>1</w:t>
      </w:r>
      <w:r>
        <w:fldChar w:fldCharType="end"/>
      </w:r>
      <w:r>
        <w:rPr>
          <w:rFonts w:hint="eastAsia"/>
        </w:rPr>
        <w:t>位置传感器性能对比</w:t>
      </w:r>
    </w:p>
    <w:p w14:paraId="222AE0FD" w14:textId="5ED45A94" w:rsidR="00A67DEE" w:rsidRDefault="00C95F7A" w:rsidP="00C95F7A">
      <w:pPr>
        <w:ind w:firstLine="480"/>
      </w:pPr>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95F7A">
      <w:pPr>
        <w:ind w:firstLineChars="0" w:firstLine="480"/>
      </w:pPr>
      <w:r>
        <w:rPr>
          <w:rFonts w:hint="eastAsia"/>
        </w:rPr>
        <w:t>1.</w:t>
      </w:r>
      <w:r>
        <w:rPr>
          <w:rFonts w:hint="eastAsia"/>
        </w:rPr>
        <w:t>转子位置检测</w:t>
      </w:r>
    </w:p>
    <w:p w14:paraId="35EF0FA4" w14:textId="3FBB9263" w:rsidR="00C95F7A" w:rsidRDefault="00C95F7A" w:rsidP="008A7D23">
      <w:pPr>
        <w:ind w:firstLine="480"/>
      </w:pPr>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w:t>
      </w:r>
      <w:r w:rsidR="00775172">
        <w:rPr>
          <w:rFonts w:hint="eastAsia"/>
        </w:rPr>
        <w:lastRenderedPageBreak/>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8A7D23">
      <w:pPr>
        <w:ind w:firstLine="480"/>
      </w:pPr>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A14B29">
      <w:pPr>
        <w:ind w:firstLine="480"/>
      </w:pPr>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A14B29">
      <w:pPr>
        <w:ind w:firstLine="480"/>
      </w:pPr>
      <w:r>
        <w:rPr>
          <w:rFonts w:hint="eastAsia"/>
        </w:rPr>
        <w:t>3</w:t>
      </w:r>
      <w:r>
        <w:t>.</w:t>
      </w:r>
      <w:r>
        <w:t>低转速控制技术</w:t>
      </w:r>
    </w:p>
    <w:p w14:paraId="0D421A14" w14:textId="7657B187" w:rsidR="00193F67" w:rsidRPr="00A14B29" w:rsidRDefault="00193F67" w:rsidP="00A14B29">
      <w:pPr>
        <w:ind w:firstLine="480"/>
      </w:pPr>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157D92A1" w14:textId="52204809" w:rsidR="00C95F7A" w:rsidRDefault="006E505D" w:rsidP="00B873E0">
      <w:pPr>
        <w:pStyle w:val="2"/>
      </w:pPr>
      <w:r>
        <w:rPr>
          <w:rFonts w:hint="eastAsia"/>
        </w:rPr>
        <w:t>2</w:t>
      </w:r>
      <w:r>
        <w:t>.2</w:t>
      </w:r>
      <w:r>
        <w:rPr>
          <w:rFonts w:hint="eastAsia"/>
        </w:rPr>
        <w:t>无刷电机</w:t>
      </w:r>
      <w:r w:rsidR="002858A9">
        <w:rPr>
          <w:rFonts w:hint="eastAsia"/>
        </w:rPr>
        <w:t>机械</w:t>
      </w:r>
      <w:r w:rsidR="00B873E0">
        <w:rPr>
          <w:rFonts w:hint="eastAsia"/>
        </w:rPr>
        <w:t>结构组成</w:t>
      </w:r>
    </w:p>
    <w:p w14:paraId="388870B2" w14:textId="5701A99A" w:rsidR="00B873E0" w:rsidRDefault="00B873E0" w:rsidP="00B873E0">
      <w:pPr>
        <w:ind w:firstLine="480"/>
      </w:pPr>
      <w:r>
        <w:t>无刷直流电机由电机本体</w:t>
      </w:r>
      <w:r w:rsidR="004E73BD">
        <w:t>、逆变器、位置检测单元和电源等部分组成</w:t>
      </w:r>
      <w:r w:rsidR="00A8401E">
        <w:t>，构成框图如图</w:t>
      </w:r>
      <w:r w:rsidR="00A8401E">
        <w:rPr>
          <w:rFonts w:hint="eastAsia"/>
        </w:rPr>
        <w:t>1</w:t>
      </w:r>
      <w:r w:rsidR="00A8401E">
        <w:t>所示</w:t>
      </w:r>
      <w:r w:rsidR="00925E30">
        <w:t>。</w:t>
      </w:r>
    </w:p>
    <w:p w14:paraId="7DD1355A" w14:textId="7DD0862F" w:rsidR="00FF26B8" w:rsidRDefault="000E28AA" w:rsidP="00FF26B8">
      <w:pPr>
        <w:keepNext/>
        <w:spacing w:line="240" w:lineRule="auto"/>
        <w:ind w:firstLineChars="0" w:firstLine="0"/>
        <w:jc w:val="center"/>
      </w:pPr>
      <w:r>
        <w:object w:dxaOrig="5052" w:dyaOrig="2028" w14:anchorId="62C1D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93pt" o:ole="">
            <v:imagedata r:id="rId13" o:title=""/>
          </v:shape>
          <o:OLEObject Type="Embed" ProgID="Visio.Drawing.15" ShapeID="_x0000_i1025" DrawAspect="Content" ObjectID="_1742303510" r:id="rId14"/>
        </w:object>
      </w:r>
    </w:p>
    <w:p w14:paraId="0121E7B7" w14:textId="14569EA2" w:rsidR="00B873E0" w:rsidRDefault="00FF26B8" w:rsidP="00FF26B8">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w:t>
      </w:r>
      <w:r>
        <w:fldChar w:fldCharType="end"/>
      </w:r>
      <w:r>
        <w:rPr>
          <w:rFonts w:hint="eastAsia"/>
        </w:rPr>
        <w:t>无刷直流电机控制系统框图</w:t>
      </w:r>
    </w:p>
    <w:p w14:paraId="31A748EA" w14:textId="3DF235DB" w:rsidR="00924D9C" w:rsidRDefault="00924D9C" w:rsidP="00924D9C">
      <w:pPr>
        <w:pStyle w:val="3"/>
      </w:pPr>
      <w:r>
        <w:t>2.2.1</w:t>
      </w:r>
      <w:r w:rsidR="00C33A3B">
        <w:t xml:space="preserve"> </w:t>
      </w:r>
      <w:r>
        <w:rPr>
          <w:rFonts w:hint="eastAsia"/>
        </w:rPr>
        <w:t>电机本体</w:t>
      </w:r>
    </w:p>
    <w:p w14:paraId="3EF900E6" w14:textId="5E85C2E6" w:rsidR="00924D9C" w:rsidRDefault="006673D7" w:rsidP="00924D9C">
      <w:pPr>
        <w:ind w:firstLine="480"/>
      </w:pPr>
      <w:r>
        <w:rPr>
          <w:rFonts w:hint="eastAsia"/>
        </w:rPr>
        <w:t>无刷直流电子的定子由定子铁心、电枢绕组、机座构成</w:t>
      </w:r>
      <w:r w:rsidR="00E3738B">
        <w:rPr>
          <w:rFonts w:hint="eastAsia"/>
        </w:rPr>
        <w:t>，转子由永磁体、转子、连接转</w:t>
      </w:r>
      <w:r w:rsidR="00E3738B">
        <w:rPr>
          <w:rFonts w:hint="eastAsia"/>
        </w:rPr>
        <w:lastRenderedPageBreak/>
        <w:t>子和永磁体</w:t>
      </w:r>
      <w:r w:rsidR="00F03A21">
        <w:rPr>
          <w:rFonts w:hint="eastAsia"/>
        </w:rPr>
        <w:t>之间的轴承等部分构成</w:t>
      </w:r>
      <w:r w:rsidR="00260D2F">
        <w:rPr>
          <w:rFonts w:hint="eastAsia"/>
        </w:rPr>
        <w:t>，气隙是定子和转子之间部分</w:t>
      </w:r>
      <w:r w:rsidR="00607E3B">
        <w:rPr>
          <w:rFonts w:hint="eastAsia"/>
        </w:rPr>
        <w:t>。</w:t>
      </w:r>
      <w:r w:rsidR="00C67270">
        <w:rPr>
          <w:rFonts w:hint="eastAsia"/>
        </w:rPr>
        <w:t>图</w:t>
      </w:r>
      <w:r w:rsidR="006C7362">
        <w:t>2</w:t>
      </w:r>
      <w:r w:rsidR="00C67270">
        <w:rPr>
          <w:rFonts w:hint="eastAsia"/>
        </w:rPr>
        <w:t>展示了</w:t>
      </w:r>
      <w:r w:rsidR="00107878">
        <w:rPr>
          <w:rFonts w:hint="eastAsia"/>
        </w:rPr>
        <w:t>无刷直流电机的简化模型</w:t>
      </w:r>
      <w:r w:rsidR="00126576">
        <w:rPr>
          <w:rFonts w:hint="eastAsia"/>
        </w:rPr>
        <w:t>。</w:t>
      </w:r>
    </w:p>
    <w:p w14:paraId="6E27A1E1" w14:textId="77777777" w:rsidR="00126576" w:rsidRDefault="00C67270" w:rsidP="00126576">
      <w:pPr>
        <w:keepNext/>
        <w:spacing w:line="240" w:lineRule="auto"/>
        <w:ind w:firstLineChars="0" w:firstLine="0"/>
        <w:jc w:val="center"/>
      </w:pPr>
      <w:r w:rsidRPr="00C67270">
        <w:rPr>
          <w:noProof/>
        </w:rPr>
        <w:drawing>
          <wp:inline distT="0" distB="0" distL="0" distR="0" wp14:anchorId="7B09FA05" wp14:editId="23BB4F07">
            <wp:extent cx="3226003" cy="218556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81" cy="2189410"/>
                    </a:xfrm>
                    <a:prstGeom prst="rect">
                      <a:avLst/>
                    </a:prstGeom>
                    <a:noFill/>
                    <a:ln>
                      <a:noFill/>
                    </a:ln>
                  </pic:spPr>
                </pic:pic>
              </a:graphicData>
            </a:graphic>
          </wp:inline>
        </w:drawing>
      </w:r>
    </w:p>
    <w:p w14:paraId="533DDC6B" w14:textId="3AB22C4D" w:rsidR="00C67270" w:rsidRDefault="00126576" w:rsidP="0012657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2</w:t>
      </w:r>
      <w:r>
        <w:fldChar w:fldCharType="end"/>
      </w:r>
      <w:r>
        <w:rPr>
          <w:rFonts w:hint="eastAsia"/>
        </w:rPr>
        <w:t>无刷直流电机结构简化模型</w:t>
      </w:r>
    </w:p>
    <w:p w14:paraId="24B71517" w14:textId="65F9DF23" w:rsidR="00126576" w:rsidRDefault="004A6444" w:rsidP="004A6444">
      <w:pPr>
        <w:pStyle w:val="3"/>
      </w:pPr>
      <w:r>
        <w:rPr>
          <w:rFonts w:hint="eastAsia"/>
        </w:rPr>
        <w:t>2</w:t>
      </w:r>
      <w:r>
        <w:t>.2.2</w:t>
      </w:r>
      <w:r w:rsidR="00C33A3B">
        <w:t xml:space="preserve"> </w:t>
      </w:r>
      <w:r w:rsidR="006F6A51">
        <w:rPr>
          <w:rFonts w:hint="eastAsia"/>
        </w:rPr>
        <w:t>定子</w:t>
      </w:r>
    </w:p>
    <w:p w14:paraId="33DE84DF" w14:textId="5A5D8A2C" w:rsidR="008A7633" w:rsidRDefault="00F77E58" w:rsidP="00433EF7">
      <w:pPr>
        <w:ind w:firstLineChars="0"/>
        <w:rPr>
          <w:rFonts w:ascii="Segoe UI" w:hAnsi="Segoe UI" w:cs="Segoe UI"/>
          <w:color w:val="24292F"/>
          <w:shd w:val="clear" w:color="auto" w:fill="FFFFFF"/>
        </w:rPr>
      </w:pPr>
      <w:r>
        <w:rPr>
          <w:rFonts w:ascii="Segoe UI" w:hAnsi="Segoe UI" w:cs="Segoe UI" w:hint="eastAsia"/>
          <w:color w:val="24292F"/>
          <w:shd w:val="clear" w:color="auto" w:fill="FFFFFF"/>
        </w:rPr>
        <w:t>定子</w:t>
      </w:r>
      <w:r w:rsidR="00AB7787">
        <w:rPr>
          <w:rFonts w:ascii="Segoe UI" w:hAnsi="Segoe UI" w:cs="Segoe UI" w:hint="eastAsia"/>
          <w:color w:val="24292F"/>
          <w:shd w:val="clear" w:color="auto" w:fill="FFFFFF"/>
        </w:rPr>
        <w:t>铁心一般由硅钢片压制叠成，这样可以减少</w:t>
      </w:r>
      <w:commentRangeStart w:id="1"/>
      <w:r w:rsidR="00AB7787">
        <w:rPr>
          <w:rFonts w:ascii="Segoe UI" w:hAnsi="Segoe UI" w:cs="Segoe UI" w:hint="eastAsia"/>
          <w:color w:val="24292F"/>
          <w:shd w:val="clear" w:color="auto" w:fill="FFFFFF"/>
        </w:rPr>
        <w:t>铁损</w:t>
      </w:r>
      <w:commentRangeEnd w:id="1"/>
      <w:r w:rsidR="000718A6">
        <w:rPr>
          <w:rStyle w:val="af2"/>
        </w:rPr>
        <w:commentReference w:id="1"/>
      </w:r>
      <w:r w:rsidR="00AD31CB">
        <w:rPr>
          <w:rFonts w:ascii="Segoe UI" w:hAnsi="Segoe UI" w:cs="Segoe UI" w:hint="eastAsia"/>
          <w:color w:val="24292F"/>
          <w:shd w:val="clear" w:color="auto" w:fill="FFFFFF"/>
        </w:rPr>
        <w:t>。硅钢片是带有齿槽的环形冲片，在槽内饶有能够导电的</w:t>
      </w:r>
      <w:r w:rsidR="000A6C9F">
        <w:rPr>
          <w:rFonts w:ascii="Segoe UI" w:hAnsi="Segoe UI" w:cs="Segoe UI" w:hint="eastAsia"/>
          <w:color w:val="24292F"/>
          <w:shd w:val="clear" w:color="auto" w:fill="FFFFFF"/>
        </w:rPr>
        <w:t>导线，即电枢绕组</w:t>
      </w:r>
      <w:r w:rsidR="00132E2C">
        <w:rPr>
          <w:rFonts w:ascii="Segoe UI" w:hAnsi="Segoe UI" w:cs="Segoe UI" w:hint="eastAsia"/>
          <w:color w:val="24292F"/>
          <w:shd w:val="clear" w:color="auto" w:fill="FFFFFF"/>
        </w:rPr>
        <w:t>。槽数由电机绕组的相数和极对数而确定</w:t>
      </w:r>
      <w:r w:rsidR="00152762">
        <w:rPr>
          <w:rFonts w:ascii="Segoe UI" w:hAnsi="Segoe UI" w:cs="Segoe UI" w:hint="eastAsia"/>
          <w:color w:val="24292F"/>
          <w:shd w:val="clear" w:color="auto" w:fill="FFFFFF"/>
        </w:rPr>
        <w:t>。</w:t>
      </w:r>
      <w:r w:rsidR="00152762" w:rsidRPr="00152762">
        <w:rPr>
          <w:rFonts w:ascii="Segoe UI" w:hAnsi="Segoe UI" w:cs="Segoe UI" w:hint="eastAsia"/>
          <w:color w:val="24292F"/>
          <w:shd w:val="clear" w:color="auto" w:fill="FFFFFF"/>
        </w:rPr>
        <w:t>一般而言，电机的绕组数量都和永磁极的数量是不一致的（比如用</w:t>
      </w:r>
      <w:r w:rsidR="00433EF7">
        <w:rPr>
          <w:rFonts w:ascii="Segoe UI" w:hAnsi="Segoe UI" w:cs="Segoe UI"/>
          <w:color w:val="24292F"/>
          <w:shd w:val="clear" w:color="auto" w:fill="FFFFFF"/>
        </w:rPr>
        <w:t>9</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极，而不是</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极），这样是为了防止定子的齿与转子的磁钢相吸而对齐，产生类似步进电机的效果，此种情况下转矩会产生很大波动。</w:t>
      </w:r>
    </w:p>
    <w:p w14:paraId="4434D710" w14:textId="4D919B26" w:rsidR="00CA5B62" w:rsidRDefault="004A6444" w:rsidP="004A6444">
      <w:pPr>
        <w:pStyle w:val="3"/>
      </w:pPr>
      <w:r>
        <w:rPr>
          <w:rFonts w:hint="eastAsia"/>
        </w:rPr>
        <w:t>2</w:t>
      </w:r>
      <w:r>
        <w:t>.2.3</w:t>
      </w:r>
      <w:r w:rsidR="00C33A3B">
        <w:t xml:space="preserve"> </w:t>
      </w:r>
      <w:r w:rsidR="00CA5B62">
        <w:rPr>
          <w:rFonts w:hint="eastAsia"/>
        </w:rPr>
        <w:t>转子</w:t>
      </w:r>
    </w:p>
    <w:p w14:paraId="4A0F3235" w14:textId="6575A03D" w:rsidR="00CA5B62" w:rsidRDefault="00FF4EF9" w:rsidP="00CA5B62">
      <w:pPr>
        <w:ind w:firstLine="480"/>
      </w:pPr>
      <w:r>
        <w:rPr>
          <w:rFonts w:hint="eastAsia"/>
        </w:rPr>
        <w:t>无刷直流电机的转子通常由永磁体构成，是电机旋转的部分</w:t>
      </w:r>
      <w:r w:rsidR="00D703D4">
        <w:rPr>
          <w:rFonts w:hint="eastAsia"/>
        </w:rPr>
        <w:t>，</w:t>
      </w:r>
      <w:r w:rsidR="00871113">
        <w:rPr>
          <w:rFonts w:hint="eastAsia"/>
        </w:rPr>
        <w:t>产生主磁场</w:t>
      </w:r>
      <w:r w:rsidR="00901D82">
        <w:rPr>
          <w:rFonts w:hint="eastAsia"/>
        </w:rPr>
        <w:t>。目前永磁体材料一般由铁或者钴</w:t>
      </w:r>
      <w:r w:rsidR="004439C0">
        <w:rPr>
          <w:rFonts w:hint="eastAsia"/>
        </w:rPr>
        <w:t>、钨等稀土材料</w:t>
      </w:r>
      <w:r w:rsidR="00E1062F">
        <w:rPr>
          <w:rFonts w:hint="eastAsia"/>
        </w:rPr>
        <w:t>。</w:t>
      </w:r>
    </w:p>
    <w:p w14:paraId="79B4EB52" w14:textId="2E0D415F" w:rsidR="00D872AC" w:rsidRDefault="00D872AC" w:rsidP="00D872AC">
      <w:pPr>
        <w:pStyle w:val="3"/>
      </w:pPr>
      <w:r>
        <w:rPr>
          <w:rFonts w:hint="eastAsia"/>
        </w:rPr>
        <w:t>2</w:t>
      </w:r>
      <w:r>
        <w:t>.2.4</w:t>
      </w:r>
      <w:r w:rsidR="00C33A3B">
        <w:t xml:space="preserve"> </w:t>
      </w:r>
      <w:r>
        <w:rPr>
          <w:rFonts w:hint="eastAsia"/>
        </w:rPr>
        <w:t>位置传感器</w:t>
      </w:r>
    </w:p>
    <w:p w14:paraId="2CB4ABFD" w14:textId="77777777" w:rsidR="00D872AC" w:rsidRPr="00F168C1" w:rsidRDefault="00D872AC" w:rsidP="00D872AC">
      <w:pPr>
        <w:ind w:firstLine="480"/>
      </w:pPr>
      <w:r w:rsidRPr="00F168C1">
        <w:rPr>
          <w:rFonts w:hint="eastAsia"/>
        </w:rPr>
        <w:t>若要保证电机稳定运转</w:t>
      </w:r>
      <w:r>
        <w:rPr>
          <w:rFonts w:hint="eastAsia"/>
        </w:rPr>
        <w:t>，</w:t>
      </w:r>
      <w:r w:rsidRPr="00F168C1">
        <w:rPr>
          <w:rFonts w:hint="eastAsia"/>
        </w:rPr>
        <w:t>必须要确保转子位置检测装置能够实时反馈电子位置信息，</w:t>
      </w:r>
      <w:r w:rsidRPr="00F168C1">
        <w:rPr>
          <w:rFonts w:hint="eastAsia"/>
        </w:rPr>
        <w:t xml:space="preserve"> </w:t>
      </w:r>
      <w:r w:rsidRPr="00F168C1">
        <w:rPr>
          <w:rFonts w:hint="eastAsia"/>
        </w:rPr>
        <w:t>并将其传输给控制芯片</w:t>
      </w:r>
      <w:r>
        <w:rPr>
          <w:rFonts w:hint="eastAsia"/>
        </w:rPr>
        <w:t>，</w:t>
      </w:r>
      <w:r w:rsidRPr="00F168C1">
        <w:rPr>
          <w:rFonts w:hint="eastAsia"/>
        </w:rPr>
        <w:t>当前获取转子信息过程中</w:t>
      </w:r>
      <w:r>
        <w:rPr>
          <w:rFonts w:hint="eastAsia"/>
        </w:rPr>
        <w:t>既可以</w:t>
      </w:r>
      <w:r w:rsidRPr="00F168C1">
        <w:rPr>
          <w:rFonts w:hint="eastAsia"/>
        </w:rPr>
        <w:t>采用无传感器检测的方式</w:t>
      </w:r>
      <w:r>
        <w:rPr>
          <w:rFonts w:hint="eastAsia"/>
        </w:rPr>
        <w:t>也可以采用有传感器检测的方式，这也是区分的无刷直流电机到底是有感和无感的根本依据。无传感器的</w:t>
      </w:r>
      <w:r w:rsidRPr="00F168C1">
        <w:rPr>
          <w:rFonts w:hint="eastAsia"/>
        </w:rPr>
        <w:t>具体控制算法有很多种</w:t>
      </w:r>
      <w:r>
        <w:rPr>
          <w:rFonts w:hint="eastAsia"/>
        </w:rPr>
        <w:t>，</w:t>
      </w:r>
      <w:r w:rsidRPr="00F168C1">
        <w:rPr>
          <w:rFonts w:hint="eastAsia"/>
        </w:rPr>
        <w:t>使用比较广泛的主要有反电动势法</w:t>
      </w:r>
      <w:r>
        <w:rPr>
          <w:rFonts w:hint="eastAsia"/>
        </w:rPr>
        <w:t>、</w:t>
      </w:r>
      <w:r w:rsidRPr="00F168C1">
        <w:rPr>
          <w:rFonts w:hint="eastAsia"/>
        </w:rPr>
        <w:t>电流检测法以及谐波检测法</w:t>
      </w:r>
      <w:r w:rsidRPr="00F168C1">
        <w:rPr>
          <w:rFonts w:hint="eastAsia"/>
        </w:rPr>
        <w:lastRenderedPageBreak/>
        <w:t>等等获得转子的实际位置</w:t>
      </w:r>
      <w:r>
        <w:rPr>
          <w:rFonts w:hint="eastAsia"/>
        </w:rPr>
        <w:t>。有位置传感器则可以</w:t>
      </w:r>
      <w:r w:rsidRPr="00F168C1">
        <w:rPr>
          <w:rFonts w:hint="eastAsia"/>
        </w:rPr>
        <w:t>通过位置传感器来捕获转子的位置信号，</w:t>
      </w:r>
      <w:r w:rsidRPr="00F168C1">
        <w:rPr>
          <w:rFonts w:hint="eastAsia"/>
        </w:rPr>
        <w:t xml:space="preserve"> </w:t>
      </w:r>
      <w:r w:rsidRPr="00F168C1">
        <w:rPr>
          <w:rFonts w:hint="eastAsia"/>
        </w:rPr>
        <w:t>而后使之转变成电信号</w:t>
      </w:r>
      <w:r>
        <w:rPr>
          <w:rFonts w:hint="eastAsia"/>
        </w:rPr>
        <w:t>。</w:t>
      </w:r>
      <w:r w:rsidRPr="00F168C1">
        <w:rPr>
          <w:rFonts w:hint="eastAsia"/>
        </w:rPr>
        <w:t>电信号形成</w:t>
      </w:r>
      <w:r>
        <w:rPr>
          <w:rFonts w:hint="eastAsia"/>
        </w:rPr>
        <w:t>，</w:t>
      </w:r>
      <w:r w:rsidRPr="00F168C1">
        <w:rPr>
          <w:rFonts w:hint="eastAsia"/>
        </w:rPr>
        <w:t>向控制芯片进行传输</w:t>
      </w:r>
      <w:r>
        <w:rPr>
          <w:rFonts w:hint="eastAsia"/>
        </w:rPr>
        <w:t>，</w:t>
      </w:r>
      <w:r w:rsidRPr="00F168C1">
        <w:rPr>
          <w:rFonts w:hint="eastAsia"/>
        </w:rPr>
        <w:t>以便该芯片发出指令保证电机完成换相</w:t>
      </w:r>
      <w:r>
        <w:rPr>
          <w:rFonts w:hint="eastAsia"/>
        </w:rPr>
        <w:t>，</w:t>
      </w:r>
      <w:r w:rsidRPr="00F168C1">
        <w:rPr>
          <w:rFonts w:hint="eastAsia"/>
        </w:rPr>
        <w:t>确保电机稳定运动</w:t>
      </w:r>
      <w:r>
        <w:rPr>
          <w:rFonts w:hint="eastAsia"/>
        </w:rPr>
        <w:t>。</w:t>
      </w:r>
      <w:r w:rsidRPr="00F168C1">
        <w:rPr>
          <w:rFonts w:hint="eastAsia"/>
        </w:rPr>
        <w:t>现阶段</w:t>
      </w:r>
      <w:r>
        <w:rPr>
          <w:rFonts w:hint="eastAsia"/>
        </w:rPr>
        <w:t>，</w:t>
      </w:r>
      <w:r w:rsidRPr="00F168C1">
        <w:rPr>
          <w:rFonts w:hint="eastAsia"/>
        </w:rPr>
        <w:t>因电机位置传感器无法适应各种场合</w:t>
      </w:r>
      <w:r>
        <w:rPr>
          <w:rFonts w:hint="eastAsia"/>
        </w:rPr>
        <w:t>，</w:t>
      </w:r>
      <w:r w:rsidRPr="00F168C1">
        <w:rPr>
          <w:rFonts w:hint="eastAsia"/>
        </w:rPr>
        <w:t>因此其分类形式也各有不同。综合考虑电机的体积、维护难度、经济</w:t>
      </w:r>
      <w:r>
        <w:rPr>
          <w:rFonts w:hint="eastAsia"/>
        </w:rPr>
        <w:t>性</w:t>
      </w:r>
      <w:r w:rsidRPr="00F168C1">
        <w:rPr>
          <w:rFonts w:hint="eastAsia"/>
        </w:rPr>
        <w:t>等因素时霍尔位置传感器相较于其他的传感器而言性价比最高。</w:t>
      </w:r>
      <w:r w:rsidRPr="00F168C1">
        <w:rPr>
          <w:rFonts w:hint="eastAsia"/>
        </w:rPr>
        <w:t xml:space="preserve"> </w:t>
      </w:r>
      <w:r w:rsidRPr="00F168C1">
        <w:rPr>
          <w:rFonts w:hint="eastAsia"/>
        </w:rPr>
        <w:t>因此，霍尔位置传感器经常作为无刷直流电机的位置传感器。</w:t>
      </w:r>
    </w:p>
    <w:p w14:paraId="2A36E4D9" w14:textId="60C8D423" w:rsidR="00D872AC" w:rsidRDefault="00D872AC" w:rsidP="00D872AC">
      <w:pPr>
        <w:ind w:firstLine="480"/>
        <w:rPr>
          <w:bCs/>
        </w:rPr>
      </w:pPr>
      <w:r w:rsidRPr="00F168C1">
        <w:rPr>
          <w:rFonts w:hint="eastAsia"/>
        </w:rPr>
        <w:t>霍尔位置传感器根据其功能不同又可以划分为三种不同的类型</w:t>
      </w:r>
      <w:r>
        <w:rPr>
          <w:rFonts w:hint="eastAsia"/>
        </w:rPr>
        <w:t>，</w:t>
      </w:r>
      <w:r w:rsidRPr="00F168C1">
        <w:rPr>
          <w:rFonts w:hint="eastAsia"/>
        </w:rPr>
        <w:t>在无刷直流电机中经常使用的霍尔位置传感器的类型为开关型。主要是因为开关型的位置传感器不但</w:t>
      </w:r>
      <w:r>
        <w:rPr>
          <w:rStyle w:val="fontstyle01"/>
          <w:rFonts w:hint="default"/>
        </w:rPr>
        <w:t>能够精准检测到转子所处的位置信息，而且在检测过程中具有较高的抗干扰能力</w:t>
      </w:r>
      <w:r w:rsidR="008B6810">
        <w:rPr>
          <w:rStyle w:val="fontstyle01"/>
          <w:rFonts w:hint="default"/>
        </w:rPr>
        <w:t>。</w:t>
      </w:r>
    </w:p>
    <w:p w14:paraId="2FB3E705" w14:textId="01FA8DF5" w:rsidR="00D51261" w:rsidRDefault="00D51261" w:rsidP="00D872AC">
      <w:pPr>
        <w:ind w:firstLine="480"/>
        <w:rPr>
          <w:bCs/>
        </w:rPr>
      </w:pPr>
      <w:r w:rsidRPr="00D51261">
        <w:rPr>
          <w:rFonts w:hint="eastAsia"/>
          <w:bCs/>
        </w:rPr>
        <w:t>在直流无刷电机中一般把</w:t>
      </w:r>
      <w:r w:rsidRPr="00D51261">
        <w:rPr>
          <w:rFonts w:hint="eastAsia"/>
          <w:bCs/>
        </w:rPr>
        <w:t>3</w:t>
      </w:r>
      <w:r w:rsidRPr="00D51261">
        <w:rPr>
          <w:rFonts w:hint="eastAsia"/>
          <w:bCs/>
        </w:rPr>
        <w:t>个霍尔传感器按间隔</w:t>
      </w:r>
      <w:r w:rsidRPr="00D51261">
        <w:rPr>
          <w:rFonts w:hint="eastAsia"/>
          <w:bCs/>
        </w:rPr>
        <w:t>120</w:t>
      </w:r>
      <w:r w:rsidRPr="00D51261">
        <w:rPr>
          <w:rFonts w:hint="eastAsia"/>
          <w:bCs/>
        </w:rPr>
        <w:t>度或</w:t>
      </w:r>
      <w:r w:rsidRPr="00D51261">
        <w:rPr>
          <w:rFonts w:hint="eastAsia"/>
          <w:bCs/>
        </w:rPr>
        <w:t>60</w:t>
      </w:r>
      <w:r w:rsidRPr="00D51261">
        <w:rPr>
          <w:rFonts w:hint="eastAsia"/>
          <w:bCs/>
        </w:rPr>
        <w:t>度的圆周分布来安装，如果按间隔</w:t>
      </w:r>
      <w:r w:rsidRPr="00D51261">
        <w:rPr>
          <w:rFonts w:hint="eastAsia"/>
          <w:bCs/>
        </w:rPr>
        <w:t>120</w:t>
      </w:r>
      <w:r w:rsidRPr="00D51261">
        <w:rPr>
          <w:rFonts w:hint="eastAsia"/>
          <w:bCs/>
        </w:rPr>
        <w:t>度来安装，则</w:t>
      </w:r>
      <w:r w:rsidRPr="00D51261">
        <w:rPr>
          <w:rFonts w:hint="eastAsia"/>
          <w:bCs/>
        </w:rPr>
        <w:t>3</w:t>
      </w:r>
      <w:r w:rsidRPr="00D51261">
        <w:rPr>
          <w:rFonts w:hint="eastAsia"/>
          <w:bCs/>
        </w:rPr>
        <w:t>个霍尔传感器输出波形相差</w:t>
      </w:r>
      <w:r w:rsidRPr="00D51261">
        <w:rPr>
          <w:rFonts w:hint="eastAsia"/>
          <w:bCs/>
        </w:rPr>
        <w:t>120</w:t>
      </w:r>
      <w:r w:rsidRPr="00D51261">
        <w:rPr>
          <w:rFonts w:hint="eastAsia"/>
          <w:bCs/>
        </w:rPr>
        <w:t>度电度角，输出信号中高、低电平各占</w:t>
      </w:r>
      <w:r w:rsidRPr="00D51261">
        <w:rPr>
          <w:rFonts w:hint="eastAsia"/>
          <w:bCs/>
        </w:rPr>
        <w:t>180</w:t>
      </w:r>
      <w:r w:rsidRPr="00D51261">
        <w:rPr>
          <w:rFonts w:hint="eastAsia"/>
          <w:bCs/>
        </w:rPr>
        <w:t>度电度角。如果规定输出信号高电平用</w:t>
      </w:r>
      <w:r w:rsidR="005C72F4">
        <w:rPr>
          <w:rFonts w:hint="eastAsia"/>
          <w:bCs/>
        </w:rPr>
        <w:t>1</w:t>
      </w:r>
      <w:r w:rsidRPr="00D51261">
        <w:rPr>
          <w:rFonts w:hint="eastAsia"/>
          <w:bCs/>
        </w:rPr>
        <w:t>表示，低电平用</w:t>
      </w:r>
      <w:r w:rsidR="005C72F4">
        <w:rPr>
          <w:rFonts w:hint="eastAsia"/>
          <w:bCs/>
        </w:rPr>
        <w:t>0</w:t>
      </w:r>
      <w:r w:rsidRPr="00D51261">
        <w:rPr>
          <w:rFonts w:hint="eastAsia"/>
          <w:bCs/>
        </w:rPr>
        <w:t>表示，则输出的三个信号可以用三位二进制码表示，如下图所示。</w:t>
      </w:r>
    </w:p>
    <w:p w14:paraId="43891180" w14:textId="77777777" w:rsidR="00265613" w:rsidRDefault="00265613" w:rsidP="00265613">
      <w:pPr>
        <w:keepNext/>
        <w:spacing w:line="240" w:lineRule="auto"/>
        <w:ind w:firstLineChars="0" w:firstLine="0"/>
        <w:jc w:val="center"/>
      </w:pPr>
      <w:r w:rsidRPr="00265613">
        <w:rPr>
          <w:bCs/>
          <w:noProof/>
        </w:rPr>
        <w:drawing>
          <wp:inline distT="0" distB="0" distL="0" distR="0" wp14:anchorId="4337901F" wp14:editId="0D2F8690">
            <wp:extent cx="4851400" cy="1999433"/>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53" cy="2000485"/>
                    </a:xfrm>
                    <a:prstGeom prst="rect">
                      <a:avLst/>
                    </a:prstGeom>
                    <a:noFill/>
                    <a:ln>
                      <a:noFill/>
                    </a:ln>
                  </pic:spPr>
                </pic:pic>
              </a:graphicData>
            </a:graphic>
          </wp:inline>
        </w:drawing>
      </w:r>
    </w:p>
    <w:p w14:paraId="0E677FEB" w14:textId="190D1362" w:rsidR="00265613" w:rsidRDefault="00265613" w:rsidP="0026561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3</w:t>
      </w:r>
      <w:r>
        <w:fldChar w:fldCharType="end"/>
      </w:r>
      <w:r>
        <w:rPr>
          <w:rFonts w:hint="eastAsia"/>
        </w:rPr>
        <w:t>霍尔传感器信号波形图</w:t>
      </w:r>
    </w:p>
    <w:p w14:paraId="282CE982" w14:textId="6CA11E4E" w:rsidR="000E28AA" w:rsidRDefault="000E28AA" w:rsidP="000E28AA">
      <w:pPr>
        <w:pStyle w:val="3"/>
      </w:pPr>
      <w:r>
        <w:rPr>
          <w:rFonts w:hint="eastAsia"/>
        </w:rPr>
        <w:t>2</w:t>
      </w:r>
      <w:r>
        <w:t>.2.5</w:t>
      </w:r>
      <w:r>
        <w:rPr>
          <w:rFonts w:hint="eastAsia"/>
        </w:rPr>
        <w:t>逆变器</w:t>
      </w:r>
    </w:p>
    <w:p w14:paraId="5E06EF93" w14:textId="5F42FF5D" w:rsidR="000E28AA" w:rsidRDefault="000E28AA" w:rsidP="000E28AA">
      <w:pPr>
        <w:ind w:firstLine="480"/>
      </w:pPr>
      <w:r>
        <w:rPr>
          <w:rFonts w:hint="eastAsia"/>
        </w:rPr>
        <w:t>图</w:t>
      </w:r>
      <w:r>
        <w:t>4</w:t>
      </w:r>
      <w:r>
        <w:rPr>
          <w:rFonts w:hint="eastAsia"/>
        </w:rPr>
        <w:t>展示了无刷直流电机的等效电路，采用星形连接，电路结构由等效电阻、等效电感和反电动势组成。主电路采用电压型逆变型电路，逆变回路呈低阻抗，输出电压为矩形波，并且与</w:t>
      </w:r>
      <w:commentRangeStart w:id="2"/>
      <w:r>
        <w:rPr>
          <w:rFonts w:hint="eastAsia"/>
        </w:rPr>
        <w:t>负载阻抗角</w:t>
      </w:r>
      <w:commentRangeEnd w:id="2"/>
      <w:r>
        <w:rPr>
          <w:rStyle w:val="af2"/>
        </w:rPr>
        <w:commentReference w:id="2"/>
      </w:r>
      <w:r>
        <w:rPr>
          <w:rFonts w:hint="eastAsia"/>
        </w:rPr>
        <w:t>不同。</w:t>
      </w:r>
      <w:r w:rsidRPr="000E28AA">
        <w:rPr>
          <w:rFonts w:hint="eastAsia"/>
        </w:rPr>
        <w:t>所谓逆变电路，即把直流电变换为交流电，或者简单点说就是一个</w:t>
      </w:r>
      <w:r w:rsidRPr="000E28AA">
        <w:rPr>
          <w:rFonts w:hint="eastAsia"/>
        </w:rPr>
        <w:lastRenderedPageBreak/>
        <w:t>可以产生不同电流流向的电路，对于无刷电机的驱动是需要在不同时刻施加不同方向的电压（电流）的，因此需要逆变电路。</w:t>
      </w:r>
    </w:p>
    <w:p w14:paraId="7A4597EB" w14:textId="77777777" w:rsidR="000E28AA" w:rsidRDefault="000E28AA" w:rsidP="000E28AA">
      <w:pPr>
        <w:keepNext/>
        <w:spacing w:line="240" w:lineRule="auto"/>
        <w:ind w:firstLineChars="0" w:firstLine="0"/>
        <w:jc w:val="center"/>
      </w:pPr>
      <w:r w:rsidRPr="00BB198B">
        <w:rPr>
          <w:noProof/>
        </w:rPr>
        <w:drawing>
          <wp:inline distT="0" distB="0" distL="0" distR="0" wp14:anchorId="39F4898C" wp14:editId="40B6A6F0">
            <wp:extent cx="4090588" cy="1581528"/>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366" cy="1590721"/>
                    </a:xfrm>
                    <a:prstGeom prst="rect">
                      <a:avLst/>
                    </a:prstGeom>
                    <a:noFill/>
                    <a:ln>
                      <a:noFill/>
                    </a:ln>
                  </pic:spPr>
                </pic:pic>
              </a:graphicData>
            </a:graphic>
          </wp:inline>
        </w:drawing>
      </w:r>
    </w:p>
    <w:p w14:paraId="691A8887" w14:textId="788D4529" w:rsidR="000E28AA" w:rsidRDefault="000E28AA" w:rsidP="004B38C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4</w:t>
      </w:r>
      <w:r>
        <w:fldChar w:fldCharType="end"/>
      </w:r>
      <w:r w:rsidRPr="00C3557F">
        <w:rPr>
          <w:rFonts w:hint="eastAsia"/>
        </w:rPr>
        <w:t>无刷直流电机等效电路</w:t>
      </w:r>
    </w:p>
    <w:p w14:paraId="77BE8BC0" w14:textId="7554B905" w:rsidR="00E1062F" w:rsidRDefault="00E1062F" w:rsidP="00F168C1">
      <w:pPr>
        <w:pStyle w:val="2"/>
      </w:pPr>
      <w:r>
        <w:rPr>
          <w:rFonts w:hint="eastAsia"/>
        </w:rPr>
        <w:t>2</w:t>
      </w:r>
      <w:r>
        <w:t>.3</w:t>
      </w:r>
      <w:r w:rsidR="00D2522E">
        <w:rPr>
          <w:rFonts w:hint="eastAsia"/>
        </w:rPr>
        <w:t>无刷电机</w:t>
      </w:r>
      <w:r>
        <w:rPr>
          <w:rFonts w:hint="eastAsia"/>
        </w:rPr>
        <w:t>工作原理</w:t>
      </w:r>
    </w:p>
    <w:p w14:paraId="59C95EB3" w14:textId="3B83A33B" w:rsidR="00936E74" w:rsidRDefault="004313FD" w:rsidP="007551F8">
      <w:pPr>
        <w:ind w:firstLine="480"/>
      </w:pPr>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 id="_x0000_i1026" type="#_x0000_t75" style="width:13.2pt;height:18pt" o:ole="">
            <v:imagedata r:id="rId18" o:title=""/>
          </v:shape>
          <o:OLEObject Type="Embed" ProgID="Equation.AxMath" ShapeID="_x0000_i1026" DrawAspect="Content" ObjectID="_1742303511" r:id="rId19"/>
        </w:object>
      </w:r>
      <w:r w:rsidR="00863C75">
        <w:rPr>
          <w:rFonts w:hint="eastAsia"/>
        </w:rPr>
        <w:t>，导体中的电流为</w:t>
      </w:r>
      <w:r w:rsidR="00BD25B6" w:rsidRPr="00863C75">
        <w:rPr>
          <w:position w:val="-11"/>
        </w:rPr>
        <w:object w:dxaOrig="184" w:dyaOrig="357" w14:anchorId="550FC30B">
          <v:shape id="_x0000_i1027" type="#_x0000_t75" style="width:8.4pt;height:18pt" o:ole="">
            <v:imagedata r:id="rId20" o:title=""/>
          </v:shape>
          <o:OLEObject Type="Embed" ProgID="Equation.AxMath" ShapeID="_x0000_i1027" DrawAspect="Content" ObjectID="_1742303512" r:id="rId21"/>
        </w:object>
      </w:r>
      <w:r w:rsidR="00BD25B6">
        <w:rPr>
          <w:rFonts w:hint="eastAsia"/>
        </w:rPr>
        <w:t>，磁感应强度为</w:t>
      </w:r>
      <w:r w:rsidR="00BD25B6" w:rsidRPr="00BD25B6">
        <w:rPr>
          <w:position w:val="-11"/>
        </w:rPr>
        <w:object w:dxaOrig="239" w:dyaOrig="357" w14:anchorId="7AA3B220">
          <v:shape id="_x0000_i1028" type="#_x0000_t75" style="width:12pt;height:18pt" o:ole="">
            <v:imagedata r:id="rId22" o:title=""/>
          </v:shape>
          <o:OLEObject Type="Embed" ProgID="Equation.AxMath" ShapeID="_x0000_i1028" DrawAspect="Content" ObjectID="_1742303513" r:id="rId23"/>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9" type="#_x0000_t75" style="width:1in;height:21.6pt" o:ole="">
            <v:imagedata r:id="rId24" o:title=""/>
          </v:shape>
          <o:OLEObject Type="Embed" ProgID="Equation.AxMath" ShapeID="_x0000_i1029" DrawAspect="Content" ObjectID="_1742303514" r:id="rId25"/>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p>
    <w:p w14:paraId="004B21D1" w14:textId="0B589501" w:rsidR="00675F62" w:rsidRDefault="00675F62" w:rsidP="007551F8">
      <w:pPr>
        <w:ind w:firstLine="480"/>
      </w:pPr>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4B38CE">
        <w:t>5</w:t>
      </w:r>
      <w:r w:rsidR="00C176EB">
        <w:rPr>
          <w:rFonts w:hint="eastAsia"/>
        </w:rPr>
        <w:t>展示了采用这种方法连接的转子</w:t>
      </w:r>
      <w:r w:rsidR="00EC36C3">
        <w:rPr>
          <w:rFonts w:hint="eastAsia"/>
        </w:rPr>
        <w:t>示意图</w:t>
      </w:r>
      <w:r w:rsidR="007B5537">
        <w:rPr>
          <w:rFonts w:hint="eastAsia"/>
        </w:rPr>
        <w:t>。</w:t>
      </w:r>
    </w:p>
    <w:p w14:paraId="7C8ECFF5" w14:textId="3A6A7C60" w:rsidR="00C176EB" w:rsidRDefault="004F1C96" w:rsidP="00C176EB">
      <w:pPr>
        <w:keepNext/>
        <w:spacing w:line="240" w:lineRule="auto"/>
        <w:ind w:firstLineChars="0" w:firstLine="0"/>
        <w:jc w:val="center"/>
      </w:pPr>
      <w:r>
        <w:object w:dxaOrig="7884" w:dyaOrig="4224" w14:anchorId="572E1264">
          <v:shape id="_x0000_i1030" type="#_x0000_t75" style="width:274.2pt;height:147pt" o:ole="">
            <v:imagedata r:id="rId26" o:title=""/>
          </v:shape>
          <o:OLEObject Type="Embed" ProgID="Visio.Drawing.15" ShapeID="_x0000_i1030" DrawAspect="Content" ObjectID="_1742303515" r:id="rId27"/>
        </w:object>
      </w:r>
    </w:p>
    <w:p w14:paraId="0918CFD7" w14:textId="700E58D6" w:rsidR="00C176EB" w:rsidRDefault="00C176EB" w:rsidP="00C176E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5</w:t>
      </w:r>
      <w:r>
        <w:fldChar w:fldCharType="end"/>
      </w:r>
      <w:r>
        <w:rPr>
          <w:rFonts w:hint="eastAsia"/>
        </w:rPr>
        <w:t>三相绕组连接示意图</w:t>
      </w:r>
    </w:p>
    <w:p w14:paraId="737607A8" w14:textId="52A7043D" w:rsidR="004B0390" w:rsidRDefault="004B0390" w:rsidP="00FB09DE">
      <w:pPr>
        <w:ind w:firstLine="480"/>
      </w:pPr>
      <w:r>
        <w:rPr>
          <w:rFonts w:hint="eastAsia"/>
        </w:rPr>
        <w:t>三个绕组通过中心的连接点以“</w:t>
      </w:r>
      <w:r>
        <w:rPr>
          <w:rFonts w:hint="eastAsia"/>
        </w:rPr>
        <w:t>Y</w:t>
      </w:r>
      <w:r>
        <w:rPr>
          <w:rFonts w:hint="eastAsia"/>
        </w:rPr>
        <w:t>”型的方式被联结在一起。整个电机就引出三根线</w:t>
      </w:r>
      <w:r>
        <w:rPr>
          <w:rFonts w:hint="eastAsia"/>
        </w:rPr>
        <w:t xml:space="preserve">A, </w:t>
      </w:r>
      <w:r>
        <w:rPr>
          <w:rFonts w:hint="eastAsia"/>
        </w:rPr>
        <w:lastRenderedPageBreak/>
        <w:t>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4B38CE">
        <w:t>6</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4B0390">
      <w:pPr>
        <w:ind w:firstLine="480"/>
      </w:pPr>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4633A318" w:rsidR="00C251DB" w:rsidRDefault="004B0390" w:rsidP="00FB09DE">
      <w:pPr>
        <w:ind w:firstLineChars="0" w:firstLine="0"/>
      </w:pPr>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49A91A1F" w14:textId="77777777" w:rsidR="004C2184" w:rsidRDefault="0037116B" w:rsidP="004C2184">
      <w:pPr>
        <w:keepNext/>
        <w:spacing w:line="240" w:lineRule="auto"/>
        <w:ind w:firstLineChars="0" w:firstLine="0"/>
        <w:jc w:val="center"/>
      </w:pPr>
      <w:r w:rsidRPr="0037116B">
        <w:rPr>
          <w:noProof/>
        </w:rPr>
        <w:drawing>
          <wp:inline distT="0" distB="0" distL="0" distR="0" wp14:anchorId="4B94D849" wp14:editId="5AF0314A">
            <wp:extent cx="3429000" cy="372500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953" cy="3730381"/>
                    </a:xfrm>
                    <a:prstGeom prst="rect">
                      <a:avLst/>
                    </a:prstGeom>
                    <a:noFill/>
                    <a:ln>
                      <a:noFill/>
                    </a:ln>
                  </pic:spPr>
                </pic:pic>
              </a:graphicData>
            </a:graphic>
          </wp:inline>
        </w:drawing>
      </w:r>
    </w:p>
    <w:p w14:paraId="75E73DB6" w14:textId="3D4362C8" w:rsidR="0037116B" w:rsidRDefault="004C2184" w:rsidP="004C2184">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6</w:t>
      </w:r>
      <w:r>
        <w:fldChar w:fldCharType="end"/>
      </w:r>
      <w:r>
        <w:rPr>
          <w:rFonts w:hint="eastAsia"/>
        </w:rPr>
        <w:t>星形绕组二二导通</w:t>
      </w:r>
    </w:p>
    <w:p w14:paraId="5930A5CA" w14:textId="22794692" w:rsidR="00893530" w:rsidRDefault="00E7182D" w:rsidP="00A8084E">
      <w:pPr>
        <w:ind w:firstLine="480"/>
      </w:pPr>
      <w:r w:rsidRPr="00E7182D">
        <w:rPr>
          <w:rFonts w:hint="eastAsia"/>
        </w:rPr>
        <w:t>以此类推，可以得到每个通电状态下转子的角度，就是</w:t>
      </w:r>
      <w:r w:rsidR="006618EA">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sidR="006618EA">
        <w:rPr>
          <w:rFonts w:hint="eastAsia"/>
        </w:rPr>
        <w:t>，又称六步换相</w:t>
      </w:r>
      <w:r w:rsidR="00550926">
        <w:rPr>
          <w:rFonts w:hint="eastAsia"/>
        </w:rPr>
        <w:t>。</w:t>
      </w:r>
    </w:p>
    <w:p w14:paraId="2E36424E" w14:textId="391866A8" w:rsidR="008A7633" w:rsidRDefault="0029321F" w:rsidP="00893530">
      <w:pPr>
        <w:pStyle w:val="2"/>
      </w:pPr>
      <w:r>
        <w:rPr>
          <w:rFonts w:hint="eastAsia"/>
        </w:rPr>
        <w:lastRenderedPageBreak/>
        <w:t>2</w:t>
      </w:r>
      <w:r>
        <w:t>.4</w:t>
      </w:r>
      <w:r>
        <w:rPr>
          <w:rFonts w:hint="eastAsia"/>
        </w:rPr>
        <w:t>数学模型</w:t>
      </w:r>
    </w:p>
    <w:p w14:paraId="111DCD49" w14:textId="6F0EEE9A" w:rsidR="00527A46" w:rsidRDefault="00814225" w:rsidP="00814225">
      <w:pPr>
        <w:pStyle w:val="3"/>
      </w:pPr>
      <w:r>
        <w:rPr>
          <w:rFonts w:hint="eastAsia"/>
        </w:rPr>
        <w:t>2</w:t>
      </w:r>
      <w:r>
        <w:t>.4.1</w:t>
      </w:r>
      <w:r>
        <w:rPr>
          <w:rFonts w:hint="eastAsia"/>
        </w:rPr>
        <w:t>电压方程</w:t>
      </w:r>
    </w:p>
    <w:p w14:paraId="23BE03B4" w14:textId="1A71FC0F" w:rsidR="00A8084E" w:rsidRDefault="00814225" w:rsidP="00A8084E">
      <w:pPr>
        <w:ind w:firstLine="480"/>
      </w:pPr>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AE11D8D" w14:textId="20729AAC" w:rsidR="00A8084E" w:rsidRDefault="00A8084E" w:rsidP="00376C88">
      <w:pPr>
        <w:pStyle w:val="AMDisplayEquation"/>
        <w:spacing w:line="240" w:lineRule="auto"/>
      </w:pPr>
      <w:r>
        <w:tab/>
      </w:r>
      <w:r w:rsidR="003C5BCC" w:rsidRPr="003C5BCC">
        <w:rPr>
          <w:position w:val="-45"/>
        </w:rPr>
        <w:object w:dxaOrig="5183" w:dyaOrig="1044" w14:anchorId="752B7954">
          <v:shape id="_x0000_i1031" type="#_x0000_t75" style="width:258.6pt;height:52.2pt" o:ole="">
            <v:imagedata r:id="rId29" o:title=""/>
          </v:shape>
          <o:OLEObject Type="Embed" ProgID="Equation.AxMath" ShapeID="_x0000_i1031" DrawAspect="Content" ObjectID="_1742303516" r:id="rId30"/>
        </w:object>
      </w:r>
      <w:r>
        <w:tab/>
      </w:r>
      <w:r w:rsidR="00AD58BF">
        <w:t xml:space="preserve"> </w:t>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433397">
        <w:fldChar w:fldCharType="begin"/>
      </w:r>
      <w:r w:rsidR="00433397">
        <w:instrText xml:space="preserve"> SEQ AMChap \c \* Arabic \* MERGEFORMAT </w:instrText>
      </w:r>
      <w:r w:rsidR="00433397">
        <w:fldChar w:fldCharType="separate"/>
      </w:r>
      <w:r w:rsidR="00385976">
        <w:rPr>
          <w:noProof/>
        </w:rPr>
        <w:instrText>2</w:instrText>
      </w:r>
      <w:r w:rsidR="00433397">
        <w:rPr>
          <w:noProof/>
        </w:rPr>
        <w:fldChar w:fldCharType="end"/>
      </w:r>
      <w:r w:rsidR="00101EDE">
        <w:instrText>.</w:instrText>
      </w:r>
      <w:r w:rsidR="00433397">
        <w:fldChar w:fldCharType="begin"/>
      </w:r>
      <w:r w:rsidR="00433397">
        <w:instrText xml:space="preserve"> SEQ AMEqn \c \* Arabic \* MERGEFORMAT </w:instrText>
      </w:r>
      <w:r w:rsidR="00433397">
        <w:fldChar w:fldCharType="separate"/>
      </w:r>
      <w:r w:rsidR="00385976">
        <w:rPr>
          <w:noProof/>
        </w:rPr>
        <w:instrText>1</w:instrText>
      </w:r>
      <w:r w:rsidR="00433397">
        <w:rPr>
          <w:noProof/>
        </w:rPr>
        <w:fldChar w:fldCharType="end"/>
      </w:r>
      <w:r w:rsidR="00101EDE">
        <w:instrText>)</w:instrText>
      </w:r>
      <w:r w:rsidR="00101EDE">
        <w:fldChar w:fldCharType="end"/>
      </w:r>
    </w:p>
    <w:p w14:paraId="4C429EDE" w14:textId="5C4859E6" w:rsidR="00505D67" w:rsidRDefault="002B5D63" w:rsidP="00505D67">
      <w:pPr>
        <w:ind w:firstLine="480"/>
      </w:pPr>
      <w:r w:rsidRPr="002B5D63">
        <w:rPr>
          <w:position w:val="-12"/>
        </w:rPr>
        <w:object w:dxaOrig="1328" w:dyaOrig="359" w14:anchorId="12342F39">
          <v:shape id="_x0000_i1032" type="#_x0000_t75" style="width:66.6pt;height:18pt" o:ole="">
            <v:imagedata r:id="rId31" o:title=""/>
          </v:shape>
          <o:OLEObject Type="Embed" ProgID="Equation.AxMath" ShapeID="_x0000_i1032" DrawAspect="Content" ObjectID="_1742303517" r:id="rId32"/>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7984B0C0" w:rsidR="007B39D1" w:rsidRDefault="007B39D1" w:rsidP="00505D67">
      <w:pPr>
        <w:ind w:firstLine="480"/>
      </w:pPr>
      <w:r w:rsidRPr="007B39D1">
        <w:rPr>
          <w:position w:val="-11"/>
        </w:rPr>
        <w:object w:dxaOrig="237" w:dyaOrig="357" w14:anchorId="551EA820">
          <v:shape id="_x0000_i1033" type="#_x0000_t75" style="width:12pt;height:18pt" o:ole="">
            <v:imagedata r:id="rId33" o:title=""/>
          </v:shape>
          <o:OLEObject Type="Embed" ProgID="Equation.AxMath" ShapeID="_x0000_i1033" DrawAspect="Content" ObjectID="_1742303518" r:id="rId34"/>
        </w:object>
      </w:r>
      <w:r>
        <w:rPr>
          <w:rFonts w:hint="eastAsia"/>
        </w:rPr>
        <w:t>：定子绕组的等效电阻</w:t>
      </w:r>
      <w:r w:rsidR="002A3E78">
        <w:rPr>
          <w:rFonts w:hint="eastAsia"/>
        </w:rPr>
        <w:t>（</w:t>
      </w:r>
      <w:r w:rsidR="002A3E78" w:rsidRPr="002A3E78">
        <w:rPr>
          <w:position w:val="-11"/>
        </w:rPr>
        <w:object w:dxaOrig="248" w:dyaOrig="357" w14:anchorId="5EDF6DB9">
          <v:shape id="_x0000_i1034" type="#_x0000_t75" style="width:12.6pt;height:18pt" o:ole="">
            <v:imagedata r:id="rId35" o:title=""/>
          </v:shape>
          <o:OLEObject Type="Embed" ProgID="Equation.AxMath" ShapeID="_x0000_i1034" DrawAspect="Content" ObjectID="_1742303519" r:id="rId36"/>
        </w:object>
      </w:r>
      <w:r w:rsidR="002A3E78">
        <w:rPr>
          <w:rFonts w:hint="eastAsia"/>
        </w:rPr>
        <w:t>）</w:t>
      </w:r>
      <w:r>
        <w:rPr>
          <w:rFonts w:hint="eastAsia"/>
        </w:rPr>
        <w:t>；</w:t>
      </w:r>
    </w:p>
    <w:p w14:paraId="73688021" w14:textId="2F586674" w:rsidR="007B39D1" w:rsidRDefault="007B39D1" w:rsidP="00505D67">
      <w:pPr>
        <w:ind w:firstLine="480"/>
      </w:pPr>
      <w:r w:rsidRPr="007B39D1">
        <w:rPr>
          <w:position w:val="-11"/>
        </w:rPr>
        <w:object w:dxaOrig="213" w:dyaOrig="357" w14:anchorId="1446B3B9">
          <v:shape id="_x0000_i1035" type="#_x0000_t75" style="width:10.8pt;height:18pt" o:ole="">
            <v:imagedata r:id="rId37" o:title=""/>
          </v:shape>
          <o:OLEObject Type="Embed" ProgID="Equation.AxMath" ShapeID="_x0000_i1035" DrawAspect="Content" ObjectID="_1742303520" r:id="rId38"/>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3038B95D" w:rsidR="004B43C6" w:rsidRDefault="003C548F" w:rsidP="00505D67">
      <w:pPr>
        <w:ind w:firstLine="480"/>
      </w:pPr>
      <w:r w:rsidRPr="003C548F">
        <w:rPr>
          <w:position w:val="-12"/>
        </w:rPr>
        <w:object w:dxaOrig="1198" w:dyaOrig="359" w14:anchorId="2B4E55B3">
          <v:shape id="_x0000_i1036" type="#_x0000_t75" style="width:60pt;height:18pt" o:ole="">
            <v:imagedata r:id="rId39" o:title=""/>
          </v:shape>
          <o:OLEObject Type="Embed" ProgID="Equation.AxMath" ShapeID="_x0000_i1036" DrawAspect="Content" ObjectID="_1742303521" r:id="rId40"/>
        </w:object>
      </w:r>
      <w:r>
        <w:rPr>
          <w:rFonts w:hint="eastAsia"/>
        </w:rPr>
        <w:t>：定子相电流</w:t>
      </w:r>
      <w:r w:rsidR="002A3E78">
        <w:rPr>
          <w:rFonts w:hint="eastAsia"/>
        </w:rPr>
        <w:t>（</w:t>
      </w:r>
      <w:r w:rsidR="002A3E78">
        <w:rPr>
          <w:rFonts w:hint="eastAsia"/>
        </w:rPr>
        <w:t>A</w:t>
      </w:r>
      <w:r w:rsidR="002A3E78">
        <w:rPr>
          <w:rFonts w:hint="eastAsia"/>
        </w:rPr>
        <w:t>）</w:t>
      </w:r>
      <w:r>
        <w:rPr>
          <w:rFonts w:hint="eastAsia"/>
        </w:rPr>
        <w:t>；</w:t>
      </w:r>
    </w:p>
    <w:p w14:paraId="68EE03D4" w14:textId="6BBFE1BB" w:rsidR="003C548F" w:rsidRDefault="005B4711" w:rsidP="00505D67">
      <w:pPr>
        <w:ind w:firstLine="480"/>
      </w:pPr>
      <w:r w:rsidRPr="005B4711">
        <w:rPr>
          <w:position w:val="-12"/>
        </w:rPr>
        <w:object w:dxaOrig="1413" w:dyaOrig="359" w14:anchorId="2DEF950D">
          <v:shape id="_x0000_i1037" type="#_x0000_t75" style="width:70.8pt;height:18pt" o:ole="">
            <v:imagedata r:id="rId41" o:title=""/>
          </v:shape>
          <o:OLEObject Type="Embed" ProgID="Equation.AxMath" ShapeID="_x0000_i1037" DrawAspect="Content" ObjectID="_1742303522" r:id="rId42"/>
        </w:object>
      </w:r>
      <w:r>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583CF03C" w:rsidR="00A27DEE" w:rsidRDefault="00A27DEE" w:rsidP="00E36D54">
      <w:pPr>
        <w:pStyle w:val="3"/>
      </w:pPr>
      <w:r>
        <w:rPr>
          <w:rFonts w:hint="eastAsia"/>
        </w:rPr>
        <w:t>2</w:t>
      </w:r>
      <w:r>
        <w:t>.4.2</w:t>
      </w:r>
      <w:r>
        <w:rPr>
          <w:rFonts w:hint="eastAsia"/>
        </w:rPr>
        <w:t>反电动势方程</w:t>
      </w:r>
    </w:p>
    <w:p w14:paraId="3E0EEE51" w14:textId="07E0A1A1" w:rsidR="00A27DEE" w:rsidRDefault="00A27DEE" w:rsidP="00A27DEE">
      <w:pPr>
        <w:ind w:firstLine="480"/>
      </w:pPr>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BF88543" w:rsidR="005363D3" w:rsidRDefault="005363D3" w:rsidP="00101EDE">
      <w:pPr>
        <w:pStyle w:val="AMDisplayEquation"/>
        <w:spacing w:line="240" w:lineRule="auto"/>
        <w:ind w:firstLineChars="0" w:firstLine="0"/>
      </w:pPr>
      <w:r>
        <w:tab/>
      </w:r>
      <w:r w:rsidR="00101EDE" w:rsidRPr="005363D3">
        <w:rPr>
          <w:position w:val="-11"/>
        </w:rPr>
        <w:object w:dxaOrig="1183" w:dyaOrig="357" w14:anchorId="041BAA34">
          <v:shape id="_x0000_i1038" type="#_x0000_t75" style="width:59.4pt;height:18pt" o:ole="">
            <v:imagedata r:id="rId43" o:title=""/>
          </v:shape>
          <o:OLEObject Type="Embed" ProgID="Equation.AxMath" ShapeID="_x0000_i1038" DrawAspect="Content" ObjectID="_1742303523" r:id="rId44"/>
        </w:object>
      </w:r>
      <w:r>
        <w:tab/>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433397">
        <w:fldChar w:fldCharType="begin"/>
      </w:r>
      <w:r w:rsidR="00433397">
        <w:instrText xml:space="preserve"> SEQ AMChap \c \* Arabic \* MERGEFORMAT </w:instrText>
      </w:r>
      <w:r w:rsidR="00433397">
        <w:fldChar w:fldCharType="separate"/>
      </w:r>
      <w:r w:rsidR="00385976">
        <w:rPr>
          <w:noProof/>
        </w:rPr>
        <w:instrText>2</w:instrText>
      </w:r>
      <w:r w:rsidR="00433397">
        <w:rPr>
          <w:noProof/>
        </w:rPr>
        <w:fldChar w:fldCharType="end"/>
      </w:r>
      <w:r w:rsidR="00101EDE">
        <w:instrText>.</w:instrText>
      </w:r>
      <w:r w:rsidR="00433397">
        <w:fldChar w:fldCharType="begin"/>
      </w:r>
      <w:r w:rsidR="00433397">
        <w:instrText xml:space="preserve"> SEQ AMEqn \c \* Arabic \* MERGEFORMAT </w:instrText>
      </w:r>
      <w:r w:rsidR="00433397">
        <w:fldChar w:fldCharType="separate"/>
      </w:r>
      <w:r w:rsidR="00385976">
        <w:rPr>
          <w:noProof/>
        </w:rPr>
        <w:instrText>2</w:instrText>
      </w:r>
      <w:r w:rsidR="00433397">
        <w:rPr>
          <w:noProof/>
        </w:rPr>
        <w:fldChar w:fldCharType="end"/>
      </w:r>
      <w:r w:rsidR="00101EDE">
        <w:instrText>)</w:instrText>
      </w:r>
      <w:r w:rsidR="00101EDE">
        <w:fldChar w:fldCharType="end"/>
      </w:r>
    </w:p>
    <w:p w14:paraId="611C7E95" w14:textId="4676AA84" w:rsidR="00DB2CD4" w:rsidRDefault="00DB2CD4" w:rsidP="00DB2CD4">
      <w:pPr>
        <w:ind w:firstLine="480"/>
      </w:pPr>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DB2CD4">
      <w:pPr>
        <w:ind w:firstLine="480"/>
      </w:pPr>
      <w:r>
        <w:t>L</w:t>
      </w:r>
      <w:r>
        <w:rPr>
          <w:rFonts w:hint="eastAsia"/>
        </w:rPr>
        <w:t>：转子有效长度（</w:t>
      </w:r>
      <w:r>
        <w:rPr>
          <w:rFonts w:hint="eastAsia"/>
        </w:rPr>
        <w:t>mm</w:t>
      </w:r>
      <w:r>
        <w:rPr>
          <w:rFonts w:hint="eastAsia"/>
        </w:rPr>
        <w:t>）；</w:t>
      </w:r>
    </w:p>
    <w:p w14:paraId="1D390AD4" w14:textId="589EC45D" w:rsidR="00DB2CD4" w:rsidRDefault="00DB2CD4" w:rsidP="00DB2CD4">
      <w:pPr>
        <w:ind w:firstLine="480"/>
      </w:pPr>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DB2CD4">
      <w:pPr>
        <w:ind w:firstLine="480"/>
      </w:pPr>
      <w:r>
        <w:rPr>
          <w:rFonts w:hint="eastAsia"/>
        </w:rPr>
        <w:t>B</w:t>
      </w:r>
      <w:r>
        <w:rPr>
          <w:rFonts w:hint="eastAsia"/>
        </w:rPr>
        <w:t>：转子磁感应强度（</w:t>
      </w:r>
      <w:r>
        <w:rPr>
          <w:rFonts w:hint="eastAsia"/>
        </w:rPr>
        <w:t>H</w:t>
      </w:r>
      <w:r>
        <w:rPr>
          <w:rFonts w:hint="eastAsia"/>
        </w:rPr>
        <w:t>）；</w:t>
      </w:r>
    </w:p>
    <w:p w14:paraId="50B30547" w14:textId="386D4544" w:rsidR="00401064" w:rsidRDefault="00401064" w:rsidP="00401064">
      <w:pPr>
        <w:ind w:firstLine="480"/>
      </w:pPr>
      <w:r w:rsidRPr="00401064">
        <w:rPr>
          <w:position w:val="-11"/>
        </w:rPr>
        <w:object w:dxaOrig="220" w:dyaOrig="357" w14:anchorId="61637F9F">
          <v:shape id="_x0000_i1039" type="#_x0000_t75" style="width:10.8pt;height:18pt" o:ole="">
            <v:imagedata r:id="rId45" o:title=""/>
          </v:shape>
          <o:OLEObject Type="Embed" ProgID="Equation.AxMath" ShapeID="_x0000_i1039" DrawAspect="Content" ObjectID="_1742303524" r:id="rId46"/>
        </w:object>
      </w:r>
      <w:r>
        <w:rPr>
          <w:rFonts w:hint="eastAsia"/>
        </w:rPr>
        <w:t>：转子角速度（</w:t>
      </w:r>
      <w:r>
        <w:rPr>
          <w:rFonts w:hint="eastAsia"/>
        </w:rPr>
        <w:t>rad</w:t>
      </w:r>
      <w:r>
        <w:t>/s</w:t>
      </w:r>
      <w:r>
        <w:rPr>
          <w:rFonts w:hint="eastAsia"/>
        </w:rPr>
        <w:t>）；</w:t>
      </w:r>
    </w:p>
    <w:p w14:paraId="0A08DCFC" w14:textId="470BC3E6" w:rsidR="00711F55" w:rsidRDefault="00711F55" w:rsidP="00711F55">
      <w:pPr>
        <w:pStyle w:val="3"/>
      </w:pPr>
      <w:r>
        <w:rPr>
          <w:rFonts w:hint="eastAsia"/>
        </w:rPr>
        <w:t>2</w:t>
      </w:r>
      <w:r>
        <w:t>.4.3</w:t>
      </w:r>
      <w:r>
        <w:rPr>
          <w:rFonts w:hint="eastAsia"/>
        </w:rPr>
        <w:t>电流方程</w:t>
      </w:r>
    </w:p>
    <w:p w14:paraId="7817BEBF" w14:textId="4D803125" w:rsidR="00711F55" w:rsidRDefault="008A3B40" w:rsidP="00F02540">
      <w:pPr>
        <w:pStyle w:val="AMDisplayEquation"/>
        <w:spacing w:line="240" w:lineRule="auto"/>
        <w:ind w:firstLineChars="0" w:firstLine="0"/>
      </w:pPr>
      <w:r>
        <w:tab/>
      </w:r>
      <w:r w:rsidR="00F02540" w:rsidRPr="00F02540">
        <w:rPr>
          <w:position w:val="-26"/>
        </w:rPr>
        <w:object w:dxaOrig="2006" w:dyaOrig="655" w14:anchorId="23FFDAC9">
          <v:shape id="_x0000_i1040" type="#_x0000_t75" style="width:100.2pt;height:33pt" o:ole="">
            <v:imagedata r:id="rId47" o:title=""/>
          </v:shape>
          <o:OLEObject Type="Embed" ProgID="Equation.AxMath" ShapeID="_x0000_i1040" DrawAspect="Content" ObjectID="_1742303525"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sidR="00385976">
        <w:rPr>
          <w:noProof/>
        </w:rPr>
        <w:instrText>2</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sidR="00385976">
        <w:rPr>
          <w:noProof/>
        </w:rPr>
        <w:instrText>3</w:instrText>
      </w:r>
      <w:r w:rsidR="00433397">
        <w:rPr>
          <w:noProof/>
        </w:rPr>
        <w:fldChar w:fldCharType="end"/>
      </w:r>
      <w:r>
        <w:instrText>)</w:instrText>
      </w:r>
      <w:r>
        <w:fldChar w:fldCharType="end"/>
      </w:r>
    </w:p>
    <w:p w14:paraId="41B454FD" w14:textId="53594837" w:rsidR="00F02540" w:rsidRDefault="00894D8E" w:rsidP="00F02540">
      <w:pPr>
        <w:ind w:firstLine="480"/>
      </w:pPr>
      <w:r>
        <w:rPr>
          <w:rFonts w:hint="eastAsia"/>
        </w:rPr>
        <w:lastRenderedPageBreak/>
        <w:t>U</w:t>
      </w:r>
      <w:r>
        <w:rPr>
          <w:rFonts w:hint="eastAsia"/>
        </w:rPr>
        <w:t>：电机母线电压（</w:t>
      </w:r>
      <w:r>
        <w:rPr>
          <w:rFonts w:hint="eastAsia"/>
        </w:rPr>
        <w:t>V</w:t>
      </w:r>
      <w:r>
        <w:rPr>
          <w:rFonts w:hint="eastAsia"/>
        </w:rPr>
        <w:t>）；</w:t>
      </w:r>
    </w:p>
    <w:p w14:paraId="272AC555" w14:textId="318A7665" w:rsidR="00894D8E" w:rsidRDefault="00BB6332" w:rsidP="00F02540">
      <w:pPr>
        <w:ind w:firstLine="480"/>
      </w:pPr>
      <w:r w:rsidRPr="00BB6332">
        <w:rPr>
          <w:position w:val="-11"/>
        </w:rPr>
        <w:object w:dxaOrig="419" w:dyaOrig="357" w14:anchorId="2E77F5B3">
          <v:shape id="_x0000_i1041" type="#_x0000_t75" style="width:20.4pt;height:18pt" o:ole="">
            <v:imagedata r:id="rId49" o:title=""/>
          </v:shape>
          <o:OLEObject Type="Embed" ProgID="Equation.AxMath" ShapeID="_x0000_i1041" DrawAspect="Content" ObjectID="_1742303526" r:id="rId50"/>
        </w:object>
      </w:r>
      <w:r>
        <w:rPr>
          <w:rFonts w:hint="eastAsia"/>
        </w:rPr>
        <w:t>：功率开关的饱和压降（</w:t>
      </w:r>
      <w:r>
        <w:rPr>
          <w:rFonts w:hint="eastAsia"/>
        </w:rPr>
        <w:t>V</w:t>
      </w:r>
      <w:r>
        <w:rPr>
          <w:rFonts w:hint="eastAsia"/>
        </w:rPr>
        <w:t>）；</w:t>
      </w:r>
    </w:p>
    <w:p w14:paraId="12986B54" w14:textId="5D61F113" w:rsidR="00BB6332" w:rsidRDefault="00BB6332" w:rsidP="00BB6332">
      <w:pPr>
        <w:ind w:firstLine="480"/>
      </w:pPr>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27263F">
      <w:pPr>
        <w:ind w:firstLine="480"/>
      </w:pPr>
      <w:r>
        <w:rPr>
          <w:rFonts w:hint="eastAsia"/>
        </w:rPr>
        <w:t>I</w:t>
      </w:r>
      <w:r>
        <w:rPr>
          <w:rFonts w:hint="eastAsia"/>
        </w:rPr>
        <w:t>：电机电枢平均电流（</w:t>
      </w:r>
      <w:r>
        <w:rPr>
          <w:rFonts w:hint="eastAsia"/>
        </w:rPr>
        <w:t>A</w:t>
      </w:r>
      <w:r>
        <w:rPr>
          <w:rFonts w:hint="eastAsia"/>
        </w:rPr>
        <w:t>）：</w:t>
      </w:r>
    </w:p>
    <w:p w14:paraId="61C226AB" w14:textId="3DF8759A" w:rsidR="0027263F" w:rsidRDefault="0027263F" w:rsidP="00BB6332">
      <w:pPr>
        <w:ind w:firstLine="480"/>
      </w:pPr>
      <w:r>
        <w:rPr>
          <w:rFonts w:hint="eastAsia"/>
        </w:rPr>
        <w:t>R</w:t>
      </w:r>
      <w:r>
        <w:rPr>
          <w:rFonts w:hint="eastAsia"/>
        </w:rPr>
        <w:t>：定子绕组的等效电阻（</w:t>
      </w:r>
      <w:r w:rsidR="009B0318" w:rsidRPr="009B0318">
        <w:rPr>
          <w:position w:val="-11"/>
        </w:rPr>
        <w:object w:dxaOrig="248" w:dyaOrig="357" w14:anchorId="2934DB44">
          <v:shape id="_x0000_i1042" type="#_x0000_t75" style="width:12.6pt;height:18pt" o:ole="">
            <v:imagedata r:id="rId35" o:title=""/>
          </v:shape>
          <o:OLEObject Type="Embed" ProgID="Equation.AxMath" ShapeID="_x0000_i1042" DrawAspect="Content" ObjectID="_1742303527" r:id="rId51"/>
        </w:object>
      </w:r>
      <w:r>
        <w:rPr>
          <w:rFonts w:hint="eastAsia"/>
        </w:rPr>
        <w:t>）</w:t>
      </w:r>
      <w:r w:rsidR="009B0318">
        <w:rPr>
          <w:rFonts w:hint="eastAsia"/>
        </w:rPr>
        <w:t>。</w:t>
      </w:r>
    </w:p>
    <w:p w14:paraId="2A994C33" w14:textId="08124992" w:rsidR="009B0318" w:rsidRDefault="009B0318" w:rsidP="00544DCE">
      <w:pPr>
        <w:pStyle w:val="3"/>
      </w:pPr>
      <w:r>
        <w:t>2</w:t>
      </w:r>
      <w:r w:rsidR="00544DCE">
        <w:rPr>
          <w:rFonts w:hint="eastAsia"/>
        </w:rPr>
        <w:t>.</w:t>
      </w:r>
      <w:r w:rsidR="00544DCE">
        <w:t>4.4</w:t>
      </w:r>
      <w:r w:rsidR="00544DCE">
        <w:rPr>
          <w:rFonts w:hint="eastAsia"/>
        </w:rPr>
        <w:t>电磁转矩方程</w:t>
      </w:r>
    </w:p>
    <w:p w14:paraId="6641CA9D" w14:textId="19B23B04" w:rsidR="00544DCE" w:rsidRDefault="00D32DA3" w:rsidP="00544DCE">
      <w:pPr>
        <w:ind w:firstLine="480"/>
      </w:pPr>
      <w:r>
        <w:rPr>
          <w:rFonts w:hint="eastAsia"/>
        </w:rPr>
        <w:t>无刷直流电机</w:t>
      </w:r>
      <w:r w:rsidR="006D6558">
        <w:rPr>
          <w:rFonts w:hint="eastAsia"/>
        </w:rPr>
        <w:t>的电磁转矩是由于通电导体的电枢磁势和永磁体磁势</w:t>
      </w:r>
      <w:r w:rsidR="00F75523">
        <w:rPr>
          <w:rFonts w:hint="eastAsia"/>
        </w:rPr>
        <w:t>彼此对其趋势产生的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损耗，三相绕组的输入功率和产生的电磁转矩</w:t>
      </w:r>
      <w:r w:rsidR="00822438">
        <w:rPr>
          <w:rFonts w:hint="eastAsia"/>
        </w:rPr>
        <w:t>的关系式为：</w:t>
      </w:r>
    </w:p>
    <w:p w14:paraId="316778A4" w14:textId="036EEFAA" w:rsidR="00822438" w:rsidRDefault="00822438" w:rsidP="00756ED5">
      <w:pPr>
        <w:pStyle w:val="AMDisplayEquation"/>
        <w:spacing w:line="240" w:lineRule="auto"/>
        <w:ind w:firstLineChars="0" w:firstLine="0"/>
      </w:pPr>
      <w:r>
        <w:tab/>
      </w:r>
      <w:r w:rsidR="00756ED5" w:rsidRPr="00756ED5">
        <w:rPr>
          <w:position w:val="-12"/>
        </w:rPr>
        <w:object w:dxaOrig="3962" w:dyaOrig="374" w14:anchorId="00FBF5C5">
          <v:shape id="_x0000_i1043" type="#_x0000_t75" style="width:198pt;height:18.6pt" o:ole="">
            <v:imagedata r:id="rId52" o:title=""/>
          </v:shape>
          <o:OLEObject Type="Embed" ProgID="Equation.AxMath" ShapeID="_x0000_i1043" DrawAspect="Content" ObjectID="_1742303528"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sidR="00385976">
        <w:rPr>
          <w:noProof/>
        </w:rPr>
        <w:instrText>2</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sidR="00385976">
        <w:rPr>
          <w:noProof/>
        </w:rPr>
        <w:instrText>4</w:instrText>
      </w:r>
      <w:r w:rsidR="00433397">
        <w:rPr>
          <w:noProof/>
        </w:rPr>
        <w:fldChar w:fldCharType="end"/>
      </w:r>
      <w:r>
        <w:instrText>)</w:instrText>
      </w:r>
      <w:r>
        <w:fldChar w:fldCharType="end"/>
      </w:r>
    </w:p>
    <w:p w14:paraId="3974EEAF" w14:textId="2E111BBB" w:rsidR="00756ED5" w:rsidRDefault="00756ED5" w:rsidP="00756ED5">
      <w:pPr>
        <w:ind w:firstLine="480"/>
      </w:pPr>
      <w:r>
        <w:rPr>
          <w:rFonts w:hint="eastAsia"/>
        </w:rPr>
        <w:t>将</w:t>
      </w:r>
      <w:r w:rsidR="00A53144">
        <w:rPr>
          <w:rFonts w:hint="eastAsia"/>
        </w:rPr>
        <w:t>（</w:t>
      </w:r>
      <w:r w:rsidR="00A53144">
        <w:rPr>
          <w:rFonts w:hint="eastAsia"/>
        </w:rPr>
        <w:t>2</w:t>
      </w:r>
      <w:r w:rsidR="00A53144">
        <w:t>.2</w:t>
      </w:r>
      <w:r w:rsidR="00A53144">
        <w:rPr>
          <w:rFonts w:hint="eastAsia"/>
        </w:rPr>
        <w:t>）反电动势方程带入可以得到：</w:t>
      </w:r>
    </w:p>
    <w:p w14:paraId="78AC13EE" w14:textId="354C221F" w:rsidR="00A53144" w:rsidRDefault="00A53144" w:rsidP="008F32F1">
      <w:pPr>
        <w:pStyle w:val="AMDisplayEquation"/>
        <w:spacing w:line="240" w:lineRule="auto"/>
        <w:ind w:firstLineChars="0" w:firstLine="0"/>
      </w:pPr>
      <w:r>
        <w:tab/>
      </w:r>
      <w:r w:rsidR="00566A3A" w:rsidRPr="002A45C5">
        <w:rPr>
          <w:position w:val="-26"/>
        </w:rPr>
        <w:object w:dxaOrig="1890" w:dyaOrig="655" w14:anchorId="545E115F">
          <v:shape id="_x0000_i1044" type="#_x0000_t75" style="width:94.8pt;height:33pt" o:ole="">
            <v:imagedata r:id="rId54" o:title=""/>
          </v:shape>
          <o:OLEObject Type="Embed" ProgID="Equation.AxMath" ShapeID="_x0000_i1044" DrawAspect="Content" ObjectID="_1742303529"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sidR="00385976">
        <w:rPr>
          <w:noProof/>
        </w:rPr>
        <w:instrText>2</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sidR="00385976">
        <w:rPr>
          <w:noProof/>
        </w:rPr>
        <w:instrText>5</w:instrText>
      </w:r>
      <w:r w:rsidR="00433397">
        <w:rPr>
          <w:noProof/>
        </w:rPr>
        <w:fldChar w:fldCharType="end"/>
      </w:r>
      <w:r>
        <w:instrText>)</w:instrText>
      </w:r>
      <w:r>
        <w:fldChar w:fldCharType="end"/>
      </w:r>
    </w:p>
    <w:p w14:paraId="077861FE" w14:textId="74AA02B0" w:rsidR="00566A3A" w:rsidRDefault="00566A3A" w:rsidP="00566A3A">
      <w:pPr>
        <w:ind w:firstLine="480"/>
      </w:pPr>
      <w:r w:rsidRPr="00566A3A">
        <w:rPr>
          <w:position w:val="-12"/>
        </w:rPr>
        <w:object w:dxaOrig="264" w:dyaOrig="359" w14:anchorId="2213DC07">
          <v:shape id="_x0000_i1045" type="#_x0000_t75" style="width:13.2pt;height:18pt" o:ole="">
            <v:imagedata r:id="rId56" o:title=""/>
          </v:shape>
          <o:OLEObject Type="Embed" ProgID="Equation.AxMath" ShapeID="_x0000_i1045" DrawAspect="Content" ObjectID="_1742303530" r:id="rId57"/>
        </w:object>
      </w:r>
      <w:r w:rsidR="00130369">
        <w:rPr>
          <w:rFonts w:hint="eastAsia"/>
        </w:rPr>
        <w:t>：电磁转矩；</w:t>
      </w:r>
    </w:p>
    <w:p w14:paraId="68507AC3" w14:textId="6BF6C32A" w:rsidR="00130369" w:rsidRDefault="00130369" w:rsidP="00130369">
      <w:pPr>
        <w:ind w:firstLine="480"/>
      </w:pPr>
      <w:r>
        <w:rPr>
          <w:rFonts w:hint="eastAsia"/>
        </w:rPr>
        <w:t>E</w:t>
      </w:r>
      <w:r>
        <w:rPr>
          <w:rFonts w:hint="eastAsia"/>
        </w:rPr>
        <w:t>：反电动势；</w:t>
      </w:r>
    </w:p>
    <w:p w14:paraId="6A4837D3" w14:textId="246621C3" w:rsidR="00130369" w:rsidRDefault="00130369" w:rsidP="00130369">
      <w:pPr>
        <w:ind w:firstLine="480"/>
      </w:pPr>
      <w:r>
        <w:rPr>
          <w:rFonts w:hint="eastAsia"/>
        </w:rPr>
        <w:t>I</w:t>
      </w:r>
      <w:r>
        <w:rPr>
          <w:rFonts w:hint="eastAsia"/>
        </w:rPr>
        <w:t>：电机电枢电流；</w:t>
      </w:r>
    </w:p>
    <w:p w14:paraId="4F1055C2" w14:textId="75100744" w:rsidR="00130369" w:rsidRDefault="00F66DA5" w:rsidP="00130369">
      <w:pPr>
        <w:ind w:firstLine="480"/>
      </w:pPr>
      <w:r w:rsidRPr="00130369">
        <w:rPr>
          <w:position w:val="-11"/>
        </w:rPr>
        <w:object w:dxaOrig="220" w:dyaOrig="357" w14:anchorId="4E3A1E54">
          <v:shape id="_x0000_i1046" type="#_x0000_t75" style="width:10.8pt;height:18pt" o:ole="">
            <v:imagedata r:id="rId58" o:title=""/>
          </v:shape>
          <o:OLEObject Type="Embed" ProgID="Equation.AxMath" ShapeID="_x0000_i1046" DrawAspect="Content" ObjectID="_1742303531" r:id="rId59"/>
        </w:object>
      </w:r>
      <w:r>
        <w:rPr>
          <w:rFonts w:hint="eastAsia"/>
        </w:rPr>
        <w:t>：转自角速度</w:t>
      </w:r>
      <w:r w:rsidR="00DC73B3">
        <w:rPr>
          <w:rFonts w:hint="eastAsia"/>
        </w:rPr>
        <w:t>；</w:t>
      </w:r>
    </w:p>
    <w:p w14:paraId="37161388" w14:textId="02F3C2CE" w:rsidR="00F66DA5" w:rsidRDefault="00F66DA5" w:rsidP="00130369">
      <w:pPr>
        <w:ind w:firstLine="480"/>
      </w:pPr>
      <w:r w:rsidRPr="00F66DA5">
        <w:rPr>
          <w:position w:val="-11"/>
        </w:rPr>
        <w:object w:dxaOrig="197" w:dyaOrig="357" w14:anchorId="03762165">
          <v:shape id="_x0000_i1047" type="#_x0000_t75" style="width:10.2pt;height:18pt" o:ole="">
            <v:imagedata r:id="rId60" o:title=""/>
          </v:shape>
          <o:OLEObject Type="Embed" ProgID="Equation.AxMath" ShapeID="_x0000_i1047" DrawAspect="Content" ObjectID="_1742303532" r:id="rId61"/>
        </w:object>
      </w:r>
      <w:r>
        <w:rPr>
          <w:rFonts w:hint="eastAsia"/>
        </w:rPr>
        <w:t>：电机极对数</w:t>
      </w:r>
      <w:r w:rsidR="00DC73B3">
        <w:rPr>
          <w:rFonts w:hint="eastAsia"/>
        </w:rPr>
        <w:t>；</w:t>
      </w:r>
    </w:p>
    <w:p w14:paraId="6207490C" w14:textId="5C84F921" w:rsidR="00F66DA5" w:rsidRDefault="00EB2CCE" w:rsidP="00130369">
      <w:pPr>
        <w:ind w:firstLine="480"/>
      </w:pPr>
      <w:r w:rsidRPr="00EB2CCE">
        <w:rPr>
          <w:position w:val="-12"/>
        </w:rPr>
        <w:object w:dxaOrig="311" w:dyaOrig="359" w14:anchorId="4A163DAB">
          <v:shape id="_x0000_i1048" type="#_x0000_t75" style="width:15.6pt;height:18pt" o:ole="">
            <v:imagedata r:id="rId62" o:title=""/>
          </v:shape>
          <o:OLEObject Type="Embed" ProgID="Equation.AxMath" ShapeID="_x0000_i1048" DrawAspect="Content" ObjectID="_1742303533" r:id="rId63"/>
        </w:object>
      </w:r>
      <w:r>
        <w:rPr>
          <w:rFonts w:hint="eastAsia"/>
        </w:rPr>
        <w:t>：电磁转矩系数</w:t>
      </w:r>
      <w:r w:rsidR="00DC73B3">
        <w:rPr>
          <w:rFonts w:hint="eastAsia"/>
        </w:rPr>
        <w:t>；</w:t>
      </w:r>
    </w:p>
    <w:p w14:paraId="52845ACD" w14:textId="16A2678B" w:rsidR="00760081" w:rsidRDefault="00760081" w:rsidP="00760081">
      <w:pPr>
        <w:pStyle w:val="3"/>
      </w:pPr>
      <w:r>
        <w:rPr>
          <w:rFonts w:hint="eastAsia"/>
        </w:rPr>
        <w:lastRenderedPageBreak/>
        <w:t>2</w:t>
      </w:r>
      <w:r>
        <w:t>.4.5</w:t>
      </w:r>
      <w:r>
        <w:rPr>
          <w:rFonts w:hint="eastAsia"/>
        </w:rPr>
        <w:t>传递函数</w:t>
      </w:r>
    </w:p>
    <w:p w14:paraId="57CCBC5B" w14:textId="6FF3B5AF" w:rsidR="00395527" w:rsidRDefault="00395527" w:rsidP="00395527">
      <w:pPr>
        <w:keepNext/>
        <w:spacing w:line="240" w:lineRule="auto"/>
        <w:ind w:firstLineChars="0" w:firstLine="0"/>
        <w:jc w:val="center"/>
      </w:pPr>
      <w:r>
        <w:object w:dxaOrig="8076" w:dyaOrig="3168" w14:anchorId="1A5301F8">
          <v:shape id="_x0000_i1049" type="#_x0000_t75" style="width:331.2pt;height:129.6pt" o:ole="">
            <v:imagedata r:id="rId64" o:title=""/>
          </v:shape>
          <o:OLEObject Type="Embed" ProgID="Visio.Drawing.15" ShapeID="_x0000_i1049" DrawAspect="Content" ObjectID="_1742303534" r:id="rId65"/>
        </w:object>
      </w:r>
    </w:p>
    <w:p w14:paraId="64581FC6" w14:textId="105F0863" w:rsidR="00760081" w:rsidRDefault="00395527" w:rsidP="00395527">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7</w:t>
      </w:r>
      <w:r>
        <w:fldChar w:fldCharType="end"/>
      </w:r>
      <w:r>
        <w:rPr>
          <w:rFonts w:hint="eastAsia"/>
        </w:rPr>
        <w:t>无刷直流电机结构图</w:t>
      </w:r>
    </w:p>
    <w:p w14:paraId="25E957ED" w14:textId="14E31E0C" w:rsidR="00395527" w:rsidRDefault="001B7EC7" w:rsidP="00395527">
      <w:pPr>
        <w:ind w:firstLine="480"/>
      </w:pPr>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C8E564E" w:rsidR="00FA3415" w:rsidRPr="00395527" w:rsidRDefault="00FA3415" w:rsidP="00221B18">
      <w:pPr>
        <w:pStyle w:val="AMDisplayEquation"/>
        <w:spacing w:line="240" w:lineRule="auto"/>
        <w:ind w:firstLineChars="0" w:firstLine="0"/>
      </w:pPr>
      <w:r>
        <w:tab/>
      </w:r>
      <w:r w:rsidR="00221B18" w:rsidRPr="00221B18">
        <w:rPr>
          <w:position w:val="-27"/>
        </w:rPr>
        <w:object w:dxaOrig="3754" w:dyaOrig="659" w14:anchorId="4744E1D4">
          <v:shape id="_x0000_i1050" type="#_x0000_t75" style="width:187.8pt;height:33pt" o:ole="">
            <v:imagedata r:id="rId66" o:title=""/>
          </v:shape>
          <o:OLEObject Type="Embed" ProgID="Equation.AxMath" ShapeID="_x0000_i1050" DrawAspect="Content" ObjectID="_1742303535" r:id="rId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sidR="00385976">
        <w:rPr>
          <w:noProof/>
        </w:rPr>
        <w:instrText>2</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sidR="00385976">
        <w:rPr>
          <w:noProof/>
        </w:rPr>
        <w:instrText>6</w:instrText>
      </w:r>
      <w:r w:rsidR="00433397">
        <w:rPr>
          <w:noProof/>
        </w:rPr>
        <w:fldChar w:fldCharType="end"/>
      </w:r>
      <w:r>
        <w:instrText>)</w:instrText>
      </w:r>
      <w:r>
        <w:fldChar w:fldCharType="end"/>
      </w:r>
    </w:p>
    <w:p w14:paraId="26BCB862" w14:textId="56B757B0" w:rsidR="008C4BE0" w:rsidRDefault="009C59A3" w:rsidP="009C59A3">
      <w:pPr>
        <w:pStyle w:val="1"/>
      </w:pPr>
      <w:r>
        <w:rPr>
          <w:rFonts w:hint="eastAsia"/>
        </w:rPr>
        <w:lastRenderedPageBreak/>
        <w:t>三</w:t>
      </w:r>
      <w:r w:rsidR="009250BB">
        <w:rPr>
          <w:rFonts w:hint="eastAsia"/>
        </w:rPr>
        <w:t>、</w:t>
      </w:r>
      <w:r>
        <w:rPr>
          <w:rFonts w:hint="eastAsia"/>
        </w:rPr>
        <w:t>无感和有感</w:t>
      </w:r>
      <w:r>
        <w:rPr>
          <w:rFonts w:hint="eastAsia"/>
        </w:rPr>
        <w:t>BLDC</w:t>
      </w:r>
      <w:r w:rsidR="009250BB">
        <w:rPr>
          <w:rFonts w:hint="eastAsia"/>
        </w:rPr>
        <w:t>控制策略</w:t>
      </w:r>
    </w:p>
    <w:p w14:paraId="5FFECD2F" w14:textId="09F63081" w:rsidR="00CC152A" w:rsidRDefault="009F5056" w:rsidP="00752CD3">
      <w:pPr>
        <w:pStyle w:val="2"/>
      </w:pPr>
      <w:r>
        <w:rPr>
          <w:rFonts w:hint="eastAsia"/>
        </w:rPr>
        <w:t>3</w:t>
      </w:r>
      <w:r>
        <w:t xml:space="preserve">.1 </w:t>
      </w:r>
      <w:r w:rsidR="00AD0FC2">
        <w:rPr>
          <w:rFonts w:hint="eastAsia"/>
        </w:rPr>
        <w:t>核心控制问题</w:t>
      </w:r>
      <w:r>
        <w:rPr>
          <w:rFonts w:hint="eastAsia"/>
        </w:rPr>
        <w:t>概述</w:t>
      </w:r>
    </w:p>
    <w:p w14:paraId="1F348F4E" w14:textId="16404C97" w:rsidR="00AD0FC2" w:rsidRDefault="00AD0FC2" w:rsidP="00AD0FC2">
      <w:pPr>
        <w:ind w:firstLine="480"/>
      </w:pPr>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AD0FC2">
      <w:pPr>
        <w:ind w:firstLine="480"/>
      </w:pPr>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2B060077" w14:textId="1905934E" w:rsidR="00E23B8B" w:rsidRDefault="00977259" w:rsidP="00977259">
      <w:pPr>
        <w:pStyle w:val="2"/>
      </w:pPr>
      <w:r>
        <w:rPr>
          <w:rFonts w:hint="eastAsia"/>
        </w:rPr>
        <w:t>3</w:t>
      </w:r>
      <w:r>
        <w:t>.2</w:t>
      </w:r>
      <w:r>
        <w:rPr>
          <w:rFonts w:hint="eastAsia"/>
        </w:rPr>
        <w:t>方波控制</w:t>
      </w:r>
    </w:p>
    <w:p w14:paraId="588C4DFB" w14:textId="181A8875" w:rsidR="00E3675E" w:rsidRDefault="0046530A" w:rsidP="00977259">
      <w:pPr>
        <w:pStyle w:val="3"/>
      </w:pPr>
      <w:r>
        <w:rPr>
          <w:rFonts w:hint="eastAsia"/>
        </w:rPr>
        <w:t>3</w:t>
      </w:r>
      <w:r>
        <w:t>.2</w:t>
      </w:r>
      <w:r w:rsidR="00977259">
        <w:rPr>
          <w:rFonts w:hint="eastAsia"/>
        </w:rPr>
        <w:t>.</w:t>
      </w:r>
      <w:r w:rsidR="00977259">
        <w:t>1</w:t>
      </w:r>
      <w:commentRangeStart w:id="3"/>
      <w:r>
        <w:rPr>
          <w:rFonts w:hint="eastAsia"/>
        </w:rPr>
        <w:t>启动</w:t>
      </w:r>
      <w:commentRangeEnd w:id="3"/>
      <w:r w:rsidR="006F634C">
        <w:rPr>
          <w:rStyle w:val="af2"/>
          <w:b w:val="0"/>
          <w:bCs w:val="0"/>
        </w:rPr>
        <w:commentReference w:id="3"/>
      </w:r>
    </w:p>
    <w:p w14:paraId="128E5262" w14:textId="54A51624" w:rsidR="00E22C8E" w:rsidRDefault="004454A0" w:rsidP="00E22C8E">
      <w:pPr>
        <w:ind w:firstLine="480"/>
        <w:rPr>
          <w:rFonts w:ascii="Arial" w:hAnsi="Arial" w:cs="Arial"/>
          <w:color w:val="4D4D4D"/>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rFonts w:ascii="Arial" w:hAnsi="Arial" w:cs="Arial"/>
          <w:color w:val="4D4D4D"/>
          <w:shd w:val="clear" w:color="auto" w:fill="FFFFFF"/>
        </w:rPr>
        <w:t>，在低速下运行很好，在负载变化很大的情况下也能精准的控制，缺点是成本高，尤其光栅传感器价格比较高。</w:t>
      </w:r>
    </w:p>
    <w:p w14:paraId="70058E9D" w14:textId="4CD43E0D" w:rsidR="00585EB7" w:rsidRDefault="000533A2" w:rsidP="00FF0E1E">
      <w:pPr>
        <w:ind w:firstLine="480"/>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4"/>
      <w:r w:rsidR="00371B79">
        <w:rPr>
          <w:rFonts w:hint="eastAsia"/>
          <w:shd w:val="clear" w:color="auto" w:fill="FFFFFF"/>
        </w:rPr>
        <w:t>三段式启动</w:t>
      </w:r>
      <w:commentRangeEnd w:id="4"/>
      <w:r w:rsidR="00FF0E1E">
        <w:rPr>
          <w:rStyle w:val="af2"/>
        </w:rPr>
        <w:commentReference w:id="4"/>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00AD2782" w:rsidR="00117B9A" w:rsidRDefault="00117B9A" w:rsidP="00182522">
      <w:pPr>
        <w:pStyle w:val="4"/>
      </w:pPr>
      <w:r>
        <w:rPr>
          <w:rFonts w:hint="eastAsia"/>
        </w:rPr>
        <w:t>预定位阶段</w:t>
      </w:r>
    </w:p>
    <w:p w14:paraId="6AEFB08E" w14:textId="6116FFB6" w:rsidR="00FF0E1E" w:rsidRDefault="00E729B8" w:rsidP="00506AA2">
      <w:pPr>
        <w:ind w:firstLine="480"/>
      </w:pPr>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1" type="#_x0000_t75" style="width:13.8pt;height:18pt" o:ole="">
            <v:imagedata r:id="rId68" o:title=""/>
          </v:shape>
          <o:OLEObject Type="Embed" ProgID="Equation.AxMath" ShapeID="_x0000_i1051" DrawAspect="Content" ObjectID="_1742303536" r:id="rId69"/>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2" type="#_x0000_t75" style="width:13.8pt;height:18pt" o:ole="">
            <v:imagedata r:id="rId70" o:title=""/>
          </v:shape>
          <o:OLEObject Type="Embed" ProgID="Equation.AxMath" ShapeID="_x0000_i1052" DrawAspect="Content" ObjectID="_1742303537" r:id="rId71"/>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2E3EB7">
        <w:rPr>
          <w:rFonts w:hint="eastAsia"/>
        </w:rPr>
        <w:t>8</w:t>
      </w:r>
      <w:r w:rsidR="002E3EB7">
        <w:rPr>
          <w:rFonts w:hint="eastAsia"/>
        </w:rPr>
        <w:t>所示</w:t>
      </w:r>
      <w:r w:rsidR="00C03903">
        <w:rPr>
          <w:rFonts w:hint="eastAsia"/>
        </w:rPr>
        <w:t>。</w:t>
      </w:r>
    </w:p>
    <w:p w14:paraId="22A25814" w14:textId="5B3CC831" w:rsidR="00D75C0B" w:rsidRPr="00D75C0B" w:rsidRDefault="00D75C0B" w:rsidP="00506AA2">
      <w:pPr>
        <w:ind w:firstLine="480"/>
      </w:pPr>
      <w:r>
        <w:rPr>
          <w:rFonts w:hint="eastAsia"/>
        </w:rPr>
        <w:t>但是如果转子一开始的位置</w:t>
      </w:r>
      <w:r w:rsidR="0031401D">
        <w:rPr>
          <w:rFonts w:hint="eastAsia"/>
        </w:rPr>
        <w:t>和瞬间通电情况</w:t>
      </w:r>
      <w:r>
        <w:rPr>
          <w:rFonts w:hint="eastAsia"/>
        </w:rPr>
        <w:t>如图</w:t>
      </w:r>
      <w:r w:rsidR="00402582">
        <w:t>9</w:t>
      </w:r>
      <w:r>
        <w:rPr>
          <w:rFonts w:hint="eastAsia"/>
        </w:rPr>
        <w:t>所示</w:t>
      </w:r>
      <w:r w:rsidR="00402582">
        <w:rPr>
          <w:rFonts w:hint="eastAsia"/>
        </w:rPr>
        <w:t>，</w:t>
      </w:r>
      <w:r w:rsidR="00B14BC2">
        <w:rPr>
          <w:rFonts w:hint="eastAsia"/>
        </w:rPr>
        <w:t>那么恰好存在特殊情况</w:t>
      </w:r>
      <w:r w:rsidR="00127F22">
        <w:rPr>
          <w:rFonts w:hint="eastAsia"/>
        </w:rPr>
        <w:t>。磁势</w:t>
      </w:r>
      <w:r w:rsidR="00127F22">
        <w:rPr>
          <w:rFonts w:hint="eastAsia"/>
        </w:rPr>
        <w:lastRenderedPageBreak/>
        <w:t>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869"/>
      </w:tblGrid>
      <w:tr w:rsidR="00C26A9E" w14:paraId="439F28A9" w14:textId="77777777" w:rsidTr="00F16F7B">
        <w:trPr>
          <w:trHeight w:val="2131"/>
          <w:jc w:val="center"/>
        </w:trPr>
        <w:tc>
          <w:tcPr>
            <w:tcW w:w="3869" w:type="dxa"/>
          </w:tcPr>
          <w:p w14:paraId="6AD98257" w14:textId="25A200E6" w:rsidR="00C26A9E" w:rsidRDefault="00F16F7B" w:rsidP="00F16F7B">
            <w:pPr>
              <w:spacing w:line="240" w:lineRule="auto"/>
              <w:ind w:firstLineChars="0" w:firstLine="0"/>
              <w:jc w:val="center"/>
            </w:pPr>
            <w:r>
              <w:rPr>
                <w:kern w:val="2"/>
              </w:rPr>
              <w:object w:dxaOrig="7860" w:dyaOrig="4897" w14:anchorId="7E504B2A">
                <v:shape id="_x0000_i1053" type="#_x0000_t75" style="width:208.8pt;height:130.2pt" o:ole="">
                  <v:imagedata r:id="rId72" o:title=""/>
                </v:shape>
                <o:OLEObject Type="Embed" ProgID="Visio.Drawing.15" ShapeID="_x0000_i1053" DrawAspect="Content" ObjectID="_1742303538" r:id="rId73"/>
              </w:object>
            </w:r>
          </w:p>
        </w:tc>
        <w:tc>
          <w:tcPr>
            <w:tcW w:w="3869" w:type="dxa"/>
          </w:tcPr>
          <w:p w14:paraId="356A21CB" w14:textId="3A0E01A1" w:rsidR="00C26A9E" w:rsidRDefault="00F16F7B" w:rsidP="00F16F7B">
            <w:pPr>
              <w:keepNext/>
              <w:spacing w:line="240" w:lineRule="auto"/>
              <w:ind w:firstLineChars="0" w:firstLine="0"/>
              <w:jc w:val="center"/>
            </w:pPr>
            <w:r>
              <w:rPr>
                <w:kern w:val="2"/>
              </w:rPr>
              <w:object w:dxaOrig="4729" w:dyaOrig="4728" w14:anchorId="42BF2419">
                <v:shape id="_x0000_i1054" type="#_x0000_t75" style="width:127.2pt;height:127.2pt" o:ole="">
                  <v:imagedata r:id="rId74" o:title=""/>
                </v:shape>
                <o:OLEObject Type="Embed" ProgID="Visio.Drawing.15" ShapeID="_x0000_i1054" DrawAspect="Content" ObjectID="_1742303539" r:id="rId75"/>
              </w:object>
            </w:r>
          </w:p>
        </w:tc>
      </w:tr>
    </w:tbl>
    <w:p w14:paraId="74861234" w14:textId="16B5925E" w:rsidR="00C26A9E" w:rsidRDefault="00F16F7B" w:rsidP="00F16F7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8</w:t>
      </w:r>
      <w:r>
        <w:fldChar w:fldCharType="end"/>
      </w:r>
      <w:r>
        <w:rPr>
          <w:rFonts w:hint="eastAsia"/>
        </w:rPr>
        <w:t>转子预定位</w:t>
      </w:r>
    </w:p>
    <w:p w14:paraId="0D409C6B" w14:textId="621F1F9E" w:rsidR="00F753E6" w:rsidRDefault="0092555E" w:rsidP="00F753E6">
      <w:pPr>
        <w:keepNext/>
        <w:spacing w:line="240" w:lineRule="auto"/>
        <w:ind w:firstLineChars="0" w:firstLine="0"/>
        <w:jc w:val="center"/>
      </w:pPr>
      <w:r>
        <w:object w:dxaOrig="7860" w:dyaOrig="4897" w14:anchorId="75069C71">
          <v:shape id="_x0000_i1055" type="#_x0000_t75" style="width:225pt;height:210.6pt" o:ole="">
            <v:imagedata r:id="rId76" o:title="" cropbottom="-735f" cropleft="6816f" cropright="14632f"/>
          </v:shape>
          <o:OLEObject Type="Embed" ProgID="Visio.Drawing.15" ShapeID="_x0000_i1055" DrawAspect="Content" ObjectID="_1742303540" r:id="rId77"/>
        </w:object>
      </w:r>
    </w:p>
    <w:p w14:paraId="2FF7A2CE" w14:textId="7D676F9A" w:rsidR="00F753E6" w:rsidRDefault="00F753E6" w:rsidP="00F753E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9</w:t>
      </w:r>
      <w:r>
        <w:fldChar w:fldCharType="end"/>
      </w:r>
      <w:r>
        <w:rPr>
          <w:rFonts w:hint="eastAsia"/>
        </w:rPr>
        <w:t>预定位特殊情况</w:t>
      </w:r>
    </w:p>
    <w:p w14:paraId="5F0707CC" w14:textId="06F1B11A" w:rsidR="00F753E6" w:rsidRDefault="00663EB9" w:rsidP="00182522">
      <w:pPr>
        <w:pStyle w:val="4"/>
      </w:pPr>
      <w:commentRangeStart w:id="5"/>
      <w:r>
        <w:rPr>
          <w:rFonts w:hint="eastAsia"/>
        </w:rPr>
        <w:t>变加速</w:t>
      </w:r>
      <w:commentRangeEnd w:id="5"/>
      <w:r w:rsidR="006F634C">
        <w:rPr>
          <w:rStyle w:val="af2"/>
          <w:rFonts w:ascii="Times New Roman" w:hAnsi="Times New Roman" w:cs="Times New Roman"/>
          <w:b w:val="0"/>
          <w:bCs w:val="0"/>
          <w:shd w:val="clear" w:color="auto" w:fill="auto"/>
        </w:rPr>
        <w:commentReference w:id="5"/>
      </w:r>
      <w:r>
        <w:rPr>
          <w:rFonts w:hint="eastAsia"/>
        </w:rPr>
        <w:t>阶段</w:t>
      </w:r>
    </w:p>
    <w:p w14:paraId="27640BB5" w14:textId="6685124C" w:rsidR="00663EB9" w:rsidRDefault="000B4332" w:rsidP="00663EB9">
      <w:pPr>
        <w:ind w:firstLine="480"/>
      </w:pPr>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w:t>
      </w:r>
      <w:r w:rsidR="00852B86">
        <w:rPr>
          <w:rFonts w:hint="eastAsia"/>
        </w:rPr>
        <w:lastRenderedPageBreak/>
        <w:t>度</w:t>
      </w:r>
      <w:r w:rsidR="00316513">
        <w:rPr>
          <w:rFonts w:hint="eastAsia"/>
        </w:rPr>
        <w:t>，预定速度的设置应该使得易于检测到反电动势信号</w:t>
      </w:r>
      <w:r w:rsidR="00B226A2">
        <w:rPr>
          <w:rFonts w:hint="eastAsia"/>
        </w:rPr>
        <w:t>。</w:t>
      </w:r>
      <w:r w:rsidR="00994F59">
        <w:rPr>
          <w:rFonts w:hint="eastAsia"/>
        </w:rPr>
        <w:t>由公式（</w:t>
      </w:r>
      <w:r w:rsidR="00994F59">
        <w:rPr>
          <w:rFonts w:hint="eastAsia"/>
        </w:rPr>
        <w:t>2</w:t>
      </w:r>
      <w:r w:rsidR="00994F59">
        <w:t>.2</w:t>
      </w:r>
      <w:r w:rsidR="00994F59">
        <w:rPr>
          <w:rFonts w:hint="eastAsia"/>
        </w:rPr>
        <w:t>）可得，当电机设计完成后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CD36F76" w:rsidR="00F361F9" w:rsidRDefault="00A7359E" w:rsidP="00B7433B">
      <w:pPr>
        <w:pStyle w:val="4"/>
      </w:pPr>
      <w:r>
        <w:rPr>
          <w:rFonts w:hint="eastAsia"/>
        </w:rPr>
        <w:t>反电动势阶段</w:t>
      </w:r>
    </w:p>
    <w:p w14:paraId="705946DC" w14:textId="0EF352AA" w:rsidR="00C1751C" w:rsidRDefault="005228D9" w:rsidP="001077E5">
      <w:pPr>
        <w:ind w:firstLine="480"/>
      </w:pPr>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2427985F" w:rsidR="00A7359E" w:rsidRDefault="00831826" w:rsidP="00C7166B">
      <w:pPr>
        <w:pStyle w:val="2"/>
      </w:pPr>
      <w:r>
        <w:rPr>
          <w:rFonts w:hint="eastAsia"/>
        </w:rPr>
        <w:t>3</w:t>
      </w:r>
      <w:r>
        <w:t>.</w:t>
      </w:r>
      <w:r w:rsidR="00943F49">
        <w:t>3</w:t>
      </w:r>
      <w:r>
        <w:rPr>
          <w:rFonts w:hint="eastAsia"/>
        </w:rPr>
        <w:t>换相</w:t>
      </w:r>
    </w:p>
    <w:p w14:paraId="072157DA" w14:textId="79BF66B6" w:rsidR="00C7166B" w:rsidRDefault="00DF5636" w:rsidP="00C7166B">
      <w:pPr>
        <w:ind w:firstLine="480"/>
      </w:pPr>
      <w:r>
        <w:rPr>
          <w:rFonts w:hint="eastAsia"/>
        </w:rPr>
        <w:t>有刷直流电机通过</w:t>
      </w:r>
      <w:r w:rsidR="00BE3A03">
        <w:rPr>
          <w:rFonts w:hint="eastAsia"/>
        </w:rPr>
        <w:t>电刷来实现</w:t>
      </w:r>
      <w:r w:rsidR="00CC7AD5">
        <w:rPr>
          <w:rFonts w:hint="eastAsia"/>
        </w:rPr>
        <w:t>转子换相</w:t>
      </w:r>
      <w:r w:rsidR="00351569">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D6FDC4A" w:rsidR="00871F23" w:rsidRDefault="00871F23" w:rsidP="00B7433B">
      <w:pPr>
        <w:pStyle w:val="3"/>
      </w:pPr>
      <w:r>
        <w:rPr>
          <w:rFonts w:hint="eastAsia"/>
        </w:rPr>
        <w:t>3.</w:t>
      </w:r>
      <w:r w:rsidR="00943F49">
        <w:t>3</w:t>
      </w:r>
      <w:r w:rsidR="00B7433B">
        <w:t>.1</w:t>
      </w:r>
      <w:r>
        <w:rPr>
          <w:rFonts w:hint="eastAsia"/>
        </w:rPr>
        <w:t>六步换相</w:t>
      </w:r>
    </w:p>
    <w:p w14:paraId="57758F4B" w14:textId="78E9996B" w:rsidR="00BB7307" w:rsidRPr="00BB7307" w:rsidRDefault="00BB7307" w:rsidP="00B7433B">
      <w:pPr>
        <w:pStyle w:val="4"/>
      </w:pPr>
      <w:r>
        <w:rPr>
          <w:rFonts w:hint="eastAsia"/>
        </w:rPr>
        <w:t>无位置传感器</w:t>
      </w:r>
    </w:p>
    <w:p w14:paraId="16BC244D" w14:textId="530DB931" w:rsidR="003951BE" w:rsidRDefault="00EC75B4" w:rsidP="003951BE">
      <w:pPr>
        <w:ind w:firstLine="480"/>
      </w:pPr>
      <w:r>
        <w:rPr>
          <w:rFonts w:hint="eastAsia"/>
        </w:rPr>
        <w:t>无刷直流电机的等效电路图如图</w:t>
      </w:r>
      <w:r w:rsidR="00D23B5B">
        <w:rPr>
          <w:rFonts w:hint="eastAsia"/>
        </w:rPr>
        <w:t>1</w:t>
      </w:r>
      <w:r w:rsidR="00D23B5B">
        <w:t>0</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lastRenderedPageBreak/>
        <w:t>1</w:t>
      </w:r>
      <w:r w:rsidR="009F1427">
        <w:t>2</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C03CC">
        <w:rPr>
          <w:rFonts w:hint="eastAsia"/>
        </w:rPr>
        <w:t>1</w:t>
      </w:r>
      <w:r w:rsidR="007C03CC">
        <w:t>1</w:t>
      </w:r>
      <w:r w:rsidR="007C03CC">
        <w:rPr>
          <w:rFonts w:hint="eastAsia"/>
        </w:rPr>
        <w:t>所示</w:t>
      </w:r>
      <w:r w:rsidR="006E6D6E">
        <w:rPr>
          <w:rFonts w:hint="eastAsia"/>
        </w:rPr>
        <w:t>。</w:t>
      </w:r>
    </w:p>
    <w:p w14:paraId="364A890A" w14:textId="725AFB0D" w:rsidR="00D23B5B" w:rsidRDefault="00937DB9" w:rsidP="00CE5451">
      <w:pPr>
        <w:keepNext/>
        <w:spacing w:line="240" w:lineRule="auto"/>
        <w:ind w:firstLineChars="0" w:firstLine="0"/>
        <w:jc w:val="center"/>
      </w:pPr>
      <w:r w:rsidRPr="00937DB9">
        <w:rPr>
          <w:noProof/>
        </w:rPr>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14127E82" w:rsidR="000C31D0" w:rsidRDefault="00D23B5B" w:rsidP="00D23B5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10</w:t>
      </w:r>
      <w:r>
        <w:fldChar w:fldCharType="end"/>
      </w:r>
      <w:r>
        <w:rPr>
          <w:rFonts w:hint="eastAsia"/>
        </w:rPr>
        <w:t>无刷直流电机电路等效图</w:t>
      </w:r>
    </w:p>
    <w:p w14:paraId="00D8BCCB" w14:textId="77777777" w:rsidR="00B55981" w:rsidRDefault="008F02A8" w:rsidP="00B55981">
      <w:pPr>
        <w:keepNext/>
        <w:spacing w:line="240" w:lineRule="auto"/>
        <w:ind w:firstLineChars="0" w:firstLine="0"/>
        <w:jc w:val="center"/>
      </w:pPr>
      <w:r w:rsidRPr="008F02A8">
        <w:rPr>
          <w:noProof/>
        </w:rPr>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4DBD362E" w:rsidR="006E6D6E" w:rsidRDefault="00B55981" w:rsidP="00B55981">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11</w:t>
      </w:r>
      <w:r>
        <w:fldChar w:fldCharType="end"/>
      </w:r>
      <w:r>
        <w:rPr>
          <w:rFonts w:hint="eastAsia"/>
        </w:rPr>
        <w:t>六步换相示意图</w:t>
      </w:r>
    </w:p>
    <w:p w14:paraId="16015DBA" w14:textId="6F71A021" w:rsidR="00F81F5E" w:rsidRDefault="00A95A39" w:rsidP="00F81F5E">
      <w:pPr>
        <w:ind w:firstLine="480"/>
      </w:pPr>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F81F5E">
      <w:pPr>
        <w:ind w:firstLine="480"/>
      </w:pPr>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F81F5E">
      <w:pPr>
        <w:ind w:firstLine="480"/>
      </w:pPr>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F81F5E">
      <w:pPr>
        <w:ind w:firstLine="480"/>
      </w:pPr>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F81F5E">
      <w:pPr>
        <w:ind w:firstLine="480"/>
      </w:pPr>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F81F5E">
      <w:pPr>
        <w:ind w:firstLine="480"/>
      </w:pPr>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F81F5E">
      <w:pPr>
        <w:ind w:firstLine="480"/>
      </w:pPr>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w:t>
      </w:r>
      <w:r w:rsidR="00527E3D">
        <w:rPr>
          <w:rFonts w:hint="eastAsia"/>
        </w:rPr>
        <w:lastRenderedPageBreak/>
        <w:t>并且导通功率器件的频率和电机转速成正比关系。</w:t>
      </w:r>
    </w:p>
    <w:p w14:paraId="3B27817C" w14:textId="0F23D503" w:rsidR="00527E3D" w:rsidRDefault="00527E3D" w:rsidP="00F81F5E">
      <w:pPr>
        <w:ind w:firstLine="480"/>
      </w:pPr>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6"/>
      <w:r w:rsidR="008C08F4">
        <w:rPr>
          <w:rFonts w:hint="eastAsia"/>
        </w:rPr>
        <w:t>电枢磁势的电角度超前与主磁势电角度</w:t>
      </w:r>
      <w:r w:rsidR="00EF3679">
        <w:rPr>
          <w:rFonts w:hint="eastAsia"/>
        </w:rPr>
        <w:t>。</w:t>
      </w:r>
      <w:commentRangeEnd w:id="6"/>
      <w:r w:rsidR="00EF3679">
        <w:rPr>
          <w:rStyle w:val="af2"/>
        </w:rPr>
        <w:commentReference w:id="6"/>
      </w:r>
    </w:p>
    <w:p w14:paraId="44F30522" w14:textId="1E8A9653" w:rsidR="00471EC9" w:rsidRDefault="00471EC9" w:rsidP="00471EC9">
      <w:pPr>
        <w:pStyle w:val="4"/>
      </w:pPr>
      <w:r>
        <w:rPr>
          <w:rFonts w:hint="eastAsia"/>
        </w:rPr>
        <w:t>有位置传感器</w:t>
      </w:r>
    </w:p>
    <w:p w14:paraId="45B5C00D" w14:textId="40FBE726" w:rsidR="0076347C" w:rsidRDefault="0076347C" w:rsidP="0076347C">
      <w:pPr>
        <w:ind w:firstLine="480"/>
      </w:pPr>
      <w:r>
        <w:rPr>
          <w:rFonts w:hint="eastAsia"/>
        </w:rPr>
        <w:t>对于有位置传感器</w:t>
      </w:r>
      <w:r w:rsidR="004E15DD">
        <w:rPr>
          <w:rFonts w:hint="eastAsia"/>
        </w:rPr>
        <w:t>而言</w:t>
      </w:r>
      <w:r>
        <w:rPr>
          <w:rFonts w:hint="eastAsia"/>
        </w:rPr>
        <w:t>，换相就显得简单许多</w:t>
      </w:r>
      <w:r w:rsidR="007D5984">
        <w:rPr>
          <w:rFonts w:hint="eastAsia"/>
        </w:rPr>
        <w:t>，这里以带霍尔传感器的无刷直流电机换相进行分析</w:t>
      </w:r>
      <w:r w:rsidR="00052540">
        <w:rPr>
          <w:rFonts w:hint="eastAsia"/>
        </w:rPr>
        <w:t>。</w:t>
      </w:r>
    </w:p>
    <w:p w14:paraId="725B93E6" w14:textId="2CFB5CBE" w:rsidR="00052540" w:rsidRDefault="00E943D7" w:rsidP="00E943D7">
      <w:pPr>
        <w:ind w:firstLine="480"/>
      </w:pPr>
      <w:r>
        <w:rPr>
          <w:rFonts w:hint="eastAsia"/>
        </w:rPr>
        <w:t>霍尔传感器位于电机壳内，每个传感器输出状态每经</w:t>
      </w:r>
      <w:r>
        <w:rPr>
          <w:rFonts w:hint="eastAsia"/>
        </w:rPr>
        <w:t>180</w:t>
      </w:r>
      <w:r>
        <w:rPr>
          <w:rFonts w:hint="eastAsia"/>
        </w:rPr>
        <w:t>个电角度就会变化一次。</w:t>
      </w:r>
      <w:r>
        <w:rPr>
          <w:rFonts w:hint="eastAsia"/>
        </w:rPr>
        <w:t xml:space="preserve"> </w:t>
      </w:r>
      <w:r>
        <w:rPr>
          <w:rFonts w:hint="eastAsia"/>
        </w:rPr>
        <w:t>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22EE5E05" w:rsidR="00384C63" w:rsidRPr="00384C63" w:rsidRDefault="00384C63" w:rsidP="00384C63">
      <w:pPr>
        <w:ind w:firstLine="480"/>
      </w:pPr>
      <w:r>
        <w:rPr>
          <w:rFonts w:hint="eastAsia"/>
        </w:rPr>
        <w:t>按</w:t>
      </w:r>
      <w:r w:rsidR="004E15DD">
        <w:rPr>
          <w:rFonts w:hint="eastAsia"/>
        </w:rPr>
        <w:t>图</w:t>
      </w:r>
      <w:r w:rsidR="004E15DD">
        <w:rPr>
          <w:rFonts w:hint="eastAsia"/>
        </w:rPr>
        <w:t>1</w:t>
      </w:r>
      <w:r w:rsidR="004E15DD">
        <w:t>4</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p>
    <w:p w14:paraId="19A593BF" w14:textId="77777777" w:rsidR="004E15DD" w:rsidRDefault="004C0BAF" w:rsidP="004E15DD">
      <w:pPr>
        <w:keepNext/>
        <w:spacing w:line="240" w:lineRule="auto"/>
        <w:ind w:firstLineChars="0" w:firstLine="0"/>
        <w:jc w:val="center"/>
      </w:pPr>
      <w:r>
        <w:rPr>
          <w:noProof/>
        </w:rPr>
        <w:drawing>
          <wp:inline distT="0" distB="0" distL="0" distR="0" wp14:anchorId="021C4C10" wp14:editId="7186C88C">
            <wp:extent cx="4610100" cy="24440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0100" cy="2444074"/>
                    </a:xfrm>
                    <a:prstGeom prst="rect">
                      <a:avLst/>
                    </a:prstGeom>
                    <a:noFill/>
                    <a:ln>
                      <a:noFill/>
                    </a:ln>
                  </pic:spPr>
                </pic:pic>
              </a:graphicData>
            </a:graphic>
          </wp:inline>
        </w:drawing>
      </w:r>
    </w:p>
    <w:p w14:paraId="303D8964" w14:textId="23DE872F" w:rsidR="004E15DD" w:rsidRDefault="004E15DD"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12</w:t>
      </w:r>
      <w:r>
        <w:fldChar w:fldCharType="end"/>
      </w:r>
      <w:r w:rsidRPr="00BD6276">
        <w:rPr>
          <w:rFonts w:hint="eastAsia"/>
        </w:rPr>
        <w:t>霍尔传感器波形图</w:t>
      </w:r>
    </w:p>
    <w:p w14:paraId="3401356F" w14:textId="77777777" w:rsidR="00384C63" w:rsidRDefault="00384C63" w:rsidP="004E15DD">
      <w:pPr>
        <w:spacing w:line="240" w:lineRule="auto"/>
        <w:ind w:firstLineChars="0" w:firstLine="0"/>
        <w:jc w:val="center"/>
      </w:pPr>
      <w:r>
        <w:rPr>
          <w:noProof/>
        </w:rPr>
        <w:lastRenderedPageBreak/>
        <w:drawing>
          <wp:inline distT="0" distB="0" distL="0" distR="0" wp14:anchorId="69935FF9" wp14:editId="5524A0CB">
            <wp:extent cx="4438650" cy="218437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4181" cy="2192022"/>
                    </a:xfrm>
                    <a:prstGeom prst="rect">
                      <a:avLst/>
                    </a:prstGeom>
                    <a:noFill/>
                    <a:ln>
                      <a:noFill/>
                    </a:ln>
                  </pic:spPr>
                </pic:pic>
              </a:graphicData>
            </a:graphic>
          </wp:inline>
        </w:drawing>
      </w:r>
    </w:p>
    <w:p w14:paraId="5760CE00" w14:textId="64960DC9" w:rsidR="00384C63" w:rsidRDefault="00384C63"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13</w:t>
      </w:r>
      <w:r>
        <w:fldChar w:fldCharType="end"/>
      </w:r>
      <w:r>
        <w:rPr>
          <w:rFonts w:hint="eastAsia"/>
        </w:rPr>
        <w:t>运行示意图</w:t>
      </w:r>
    </w:p>
    <w:p w14:paraId="6F51C399" w14:textId="77777777" w:rsidR="00384C63" w:rsidRDefault="00384C63" w:rsidP="00384C63">
      <w:pPr>
        <w:keepNext/>
        <w:spacing w:line="240" w:lineRule="auto"/>
        <w:ind w:firstLineChars="0" w:firstLine="0"/>
        <w:jc w:val="center"/>
      </w:pPr>
      <w:r>
        <w:rPr>
          <w:noProof/>
        </w:rPr>
        <w:drawing>
          <wp:inline distT="0" distB="0" distL="0" distR="0" wp14:anchorId="40A818B1" wp14:editId="4B2FD105">
            <wp:extent cx="4102100" cy="17543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6484" cy="1760503"/>
                    </a:xfrm>
                    <a:prstGeom prst="rect">
                      <a:avLst/>
                    </a:prstGeom>
                    <a:noFill/>
                    <a:ln>
                      <a:noFill/>
                    </a:ln>
                  </pic:spPr>
                </pic:pic>
              </a:graphicData>
            </a:graphic>
          </wp:inline>
        </w:drawing>
      </w:r>
    </w:p>
    <w:p w14:paraId="1BA108DB" w14:textId="0B067CAE" w:rsidR="00384C63" w:rsidRDefault="00384C63" w:rsidP="00384C6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14</w:t>
      </w:r>
      <w:r>
        <w:fldChar w:fldCharType="end"/>
      </w:r>
      <w:r>
        <w:rPr>
          <w:rFonts w:hint="eastAsia"/>
        </w:rPr>
        <w:t>通电真值表</w:t>
      </w:r>
    </w:p>
    <w:p w14:paraId="6DD3DC0E" w14:textId="3E47095E" w:rsidR="00084E7F" w:rsidRDefault="00943F49" w:rsidP="00943F49">
      <w:pPr>
        <w:pStyle w:val="2"/>
      </w:pPr>
      <w:r>
        <w:rPr>
          <w:rFonts w:hint="eastAsia"/>
        </w:rPr>
        <w:t>3</w:t>
      </w:r>
      <w:r>
        <w:t>.</w:t>
      </w:r>
      <w:r w:rsidR="002A5D34">
        <w:t>4</w:t>
      </w:r>
      <w:r>
        <w:rPr>
          <w:rFonts w:hint="eastAsia"/>
        </w:rPr>
        <w:t>反电动势检测</w:t>
      </w:r>
    </w:p>
    <w:p w14:paraId="18E4C51C" w14:textId="0176445F" w:rsidR="00CA1086" w:rsidRPr="00CA1086" w:rsidRDefault="00CA1086" w:rsidP="00CA1086">
      <w:pPr>
        <w:pStyle w:val="3"/>
      </w:pPr>
      <w:r>
        <w:rPr>
          <w:rFonts w:hint="eastAsia"/>
        </w:rPr>
        <w:t>3</w:t>
      </w:r>
      <w:r>
        <w:t>.</w:t>
      </w:r>
      <w:r w:rsidR="002A5D34">
        <w:t>4</w:t>
      </w:r>
      <w:r>
        <w:t>.1</w:t>
      </w:r>
      <w:r>
        <w:rPr>
          <w:rFonts w:hint="eastAsia"/>
        </w:rPr>
        <w:t>概述</w:t>
      </w:r>
    </w:p>
    <w:p w14:paraId="0DC9075D" w14:textId="136FBFAC" w:rsidR="00B55981" w:rsidRDefault="00A93C64" w:rsidP="004D5916">
      <w:pPr>
        <w:ind w:firstLine="480"/>
      </w:pPr>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A03095">
        <w:rPr>
          <w:rFonts w:hint="eastAsia"/>
        </w:rPr>
        <w:t>1</w:t>
      </w:r>
      <w:r w:rsidR="00A03095">
        <w:t>5</w:t>
      </w:r>
      <w:r w:rsidR="00A03095">
        <w:rPr>
          <w:rFonts w:hint="eastAsia"/>
        </w:rPr>
        <w:t>展示了无刷直流电机的反电动势波形图</w:t>
      </w:r>
      <w:r>
        <w:rPr>
          <w:rFonts w:hint="eastAsia"/>
        </w:rPr>
        <w:t>。</w:t>
      </w:r>
    </w:p>
    <w:p w14:paraId="34307DE0" w14:textId="77777777" w:rsidR="00A03095" w:rsidRDefault="00A03095" w:rsidP="00A03095">
      <w:pPr>
        <w:keepNext/>
        <w:spacing w:line="240" w:lineRule="auto"/>
        <w:ind w:firstLineChars="0" w:firstLine="0"/>
        <w:jc w:val="center"/>
      </w:pPr>
      <w:r w:rsidRPr="00A03095">
        <w:rPr>
          <w:noProof/>
        </w:rPr>
        <w:lastRenderedPageBreak/>
        <w:drawing>
          <wp:inline distT="0" distB="0" distL="0" distR="0" wp14:anchorId="2FD8A4F4" wp14:editId="7B3AC848">
            <wp:extent cx="2070100" cy="115237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3">
                      <a:extLst>
                        <a:ext uri="{28A0092B-C50C-407E-A947-70E740481C1C}">
                          <a14:useLocalDpi xmlns:a14="http://schemas.microsoft.com/office/drawing/2010/main" val="0"/>
                        </a:ext>
                      </a:extLst>
                    </a:blip>
                    <a:srcRect l="5254" t="8468" r="14520" b="6467"/>
                    <a:stretch/>
                  </pic:blipFill>
                  <pic:spPr bwMode="auto">
                    <a:xfrm>
                      <a:off x="0" y="0"/>
                      <a:ext cx="2075053" cy="1155130"/>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2F45C73C" w:rsidR="00A03095" w:rsidRDefault="00A03095" w:rsidP="004D591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15</w:t>
      </w:r>
      <w:r>
        <w:fldChar w:fldCharType="end"/>
      </w:r>
      <w:r>
        <w:rPr>
          <w:rFonts w:hint="eastAsia"/>
        </w:rPr>
        <w:t>反电动势波形</w:t>
      </w:r>
    </w:p>
    <w:p w14:paraId="0AC31415" w14:textId="7A13529B" w:rsidR="00E20186" w:rsidRDefault="004D5916" w:rsidP="00E20186">
      <w:pPr>
        <w:ind w:firstLine="480"/>
      </w:pPr>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02F92212" w:rsidR="00CA1086" w:rsidRDefault="00CA1086" w:rsidP="00CA1086">
      <w:pPr>
        <w:pStyle w:val="3"/>
      </w:pPr>
      <w:r>
        <w:rPr>
          <w:rFonts w:hint="eastAsia"/>
        </w:rPr>
        <w:t>3</w:t>
      </w:r>
      <w:r>
        <w:t>.</w:t>
      </w:r>
      <w:r w:rsidR="00201CB1">
        <w:t>4</w:t>
      </w:r>
      <w:r>
        <w:t>.2</w:t>
      </w:r>
      <w:r>
        <w:rPr>
          <w:rFonts w:hint="eastAsia"/>
        </w:rPr>
        <w:t>检测</w:t>
      </w:r>
    </w:p>
    <w:p w14:paraId="25081766" w14:textId="5C48E72E" w:rsidR="00CA1086" w:rsidRDefault="00E00C0D" w:rsidP="00CA1086">
      <w:pPr>
        <w:ind w:firstLine="480"/>
      </w:pPr>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E37E70">
        <w:t>16</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9F3D42">
      <w:pPr>
        <w:keepNext/>
        <w:spacing w:line="240" w:lineRule="auto"/>
        <w:ind w:firstLineChars="0" w:firstLine="0"/>
        <w:jc w:val="center"/>
      </w:pPr>
      <w:r w:rsidRPr="009F3D42">
        <w:rPr>
          <w:noProof/>
        </w:rPr>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4">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1D6C0E77" w:rsidR="009F3D42" w:rsidRPr="00CA1086" w:rsidRDefault="009F3D42" w:rsidP="009F3D42">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16</w:t>
      </w:r>
      <w:r>
        <w:fldChar w:fldCharType="end"/>
      </w:r>
      <w:r>
        <w:rPr>
          <w:rFonts w:hint="eastAsia"/>
        </w:rPr>
        <w:t>反电动势检测原理框图</w:t>
      </w:r>
    </w:p>
    <w:p w14:paraId="010B9A81" w14:textId="7728A800" w:rsidR="00CA1086" w:rsidRDefault="00385976" w:rsidP="00CA1086">
      <w:pPr>
        <w:ind w:firstLine="480"/>
      </w:pPr>
      <w:r>
        <w:rPr>
          <w:rFonts w:hint="eastAsia"/>
        </w:rPr>
        <w:t>在</w:t>
      </w:r>
      <w:r>
        <w:rPr>
          <w:rFonts w:hint="eastAsia"/>
        </w:rPr>
        <w:t>N</w:t>
      </w:r>
      <w:r>
        <w:rPr>
          <w:rFonts w:hint="eastAsia"/>
        </w:rPr>
        <w:t>点的</w:t>
      </w:r>
      <w:r>
        <w:rPr>
          <w:rFonts w:hint="eastAsia"/>
        </w:rPr>
        <w:t>KCL</w:t>
      </w:r>
      <w:r>
        <w:rPr>
          <w:rFonts w:hint="eastAsia"/>
        </w:rPr>
        <w:t>方程为：</w:t>
      </w:r>
    </w:p>
    <w:p w14:paraId="6DC20D85" w14:textId="67ABD12E" w:rsidR="00385976" w:rsidRDefault="00385976" w:rsidP="00385976">
      <w:pPr>
        <w:pStyle w:val="AMDisplayEquation"/>
        <w:spacing w:line="240" w:lineRule="auto"/>
      </w:pPr>
      <w:r>
        <w:tab/>
      </w:r>
      <w:r w:rsidRPr="00385976">
        <w:rPr>
          <w:position w:val="-26"/>
        </w:rPr>
        <w:object w:dxaOrig="3907" w:dyaOrig="657" w14:anchorId="67E244E7">
          <v:shape id="_x0000_i1056" type="#_x0000_t75" style="width:195pt;height:33pt" o:ole="">
            <v:imagedata r:id="rId85" o:title=""/>
          </v:shape>
          <o:OLEObject Type="Embed" ProgID="Equation.AxMath" ShapeID="_x0000_i1056" DrawAspect="Content" ObjectID="_1742303541" r:id="rId86"/>
        </w:object>
      </w:r>
      <w:r>
        <w:tab/>
      </w:r>
      <w:r>
        <w:fldChar w:fldCharType="begin"/>
      </w:r>
      <w:r>
        <w:instrText xml:space="preserve"> MACROBUTTON AMEditEquationSection2 </w:instrText>
      </w:r>
      <w:r w:rsidRPr="0038597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fldChar w:fldCharType="begin"/>
      </w:r>
      <w:r>
        <w:instrText xml:space="preserve"> MACROBUTTON AMEditEquationSection2 </w:instrText>
      </w:r>
      <w:r w:rsidRPr="00385976">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1</w:instrText>
      </w:r>
      <w:r w:rsidR="00433397">
        <w:rPr>
          <w:noProof/>
        </w:rPr>
        <w:fldChar w:fldCharType="end"/>
      </w:r>
      <w:r>
        <w:instrText>)</w:instrText>
      </w:r>
      <w:r>
        <w:fldChar w:fldCharType="end"/>
      </w:r>
    </w:p>
    <w:p w14:paraId="7B947FC1" w14:textId="2E261134" w:rsidR="00385976" w:rsidRDefault="00385976" w:rsidP="00CA1086">
      <w:pPr>
        <w:ind w:firstLine="480"/>
      </w:pPr>
      <w:r>
        <w:rPr>
          <w:rFonts w:hint="eastAsia"/>
        </w:rPr>
        <w:t>化简可得：</w:t>
      </w:r>
    </w:p>
    <w:p w14:paraId="056EC37F" w14:textId="31574ED3" w:rsidR="00385976" w:rsidRDefault="00385976" w:rsidP="00385976">
      <w:pPr>
        <w:pStyle w:val="AMDisplayEquation"/>
        <w:spacing w:line="240" w:lineRule="auto"/>
      </w:pPr>
      <w:r>
        <w:tab/>
      </w:r>
      <w:r w:rsidRPr="00385976">
        <w:rPr>
          <w:position w:val="-26"/>
        </w:rPr>
        <w:object w:dxaOrig="2428" w:dyaOrig="655" w14:anchorId="54C3C4A6">
          <v:shape id="_x0000_i1057" type="#_x0000_t75" style="width:121.8pt;height:33pt" o:ole="">
            <v:imagedata r:id="rId87" o:title=""/>
          </v:shape>
          <o:OLEObject Type="Embed" ProgID="Equation.AxMath" ShapeID="_x0000_i1057" DrawAspect="Content" ObjectID="_1742303542" r:id="rId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2</w:instrText>
      </w:r>
      <w:r w:rsidR="00433397">
        <w:rPr>
          <w:noProof/>
        </w:rPr>
        <w:fldChar w:fldCharType="end"/>
      </w:r>
      <w:r>
        <w:instrText>)</w:instrText>
      </w:r>
      <w:r>
        <w:fldChar w:fldCharType="end"/>
      </w:r>
    </w:p>
    <w:p w14:paraId="33F0B079" w14:textId="46CA5705" w:rsidR="00385976" w:rsidRDefault="00385976" w:rsidP="00385976">
      <w:pPr>
        <w:ind w:firstLine="480"/>
      </w:pPr>
      <w:r>
        <w:rPr>
          <w:rFonts w:hint="eastAsia"/>
        </w:rPr>
        <w:t>对真正的中性点</w:t>
      </w:r>
      <w:r w:rsidRPr="00385976">
        <w:rPr>
          <w:position w:val="-12"/>
        </w:rPr>
        <w:object w:dxaOrig="323" w:dyaOrig="359" w14:anchorId="3D26C336">
          <v:shape id="_x0000_i1058" type="#_x0000_t75" style="width:16.2pt;height:18pt" o:ole="">
            <v:imagedata r:id="rId89" o:title=""/>
          </v:shape>
          <o:OLEObject Type="Embed" ProgID="Equation.AxMath" ShapeID="_x0000_i1058" DrawAspect="Content" ObjectID="_1742303543" r:id="rId90"/>
        </w:object>
      </w:r>
      <w:r>
        <w:rPr>
          <w:rFonts w:hint="eastAsia"/>
        </w:rPr>
        <w:t>进行同样的分析得到的</w:t>
      </w:r>
      <w:r>
        <w:rPr>
          <w:rFonts w:hint="eastAsia"/>
        </w:rPr>
        <w:t>KCL</w:t>
      </w:r>
      <w:r>
        <w:rPr>
          <w:rFonts w:hint="eastAsia"/>
        </w:rPr>
        <w:t>方程为：</w:t>
      </w:r>
    </w:p>
    <w:p w14:paraId="5B79231F" w14:textId="5480B349" w:rsidR="00385976" w:rsidRDefault="00385976" w:rsidP="00385976">
      <w:pPr>
        <w:pStyle w:val="AMDisplayEquation"/>
        <w:spacing w:line="240" w:lineRule="auto"/>
      </w:pPr>
      <w:r>
        <w:lastRenderedPageBreak/>
        <w:tab/>
      </w:r>
      <w:r w:rsidRPr="00385976">
        <w:rPr>
          <w:position w:val="-26"/>
        </w:rPr>
        <w:object w:dxaOrig="2458" w:dyaOrig="655" w14:anchorId="21B14244">
          <v:shape id="_x0000_i1059" type="#_x0000_t75" style="width:123pt;height:33pt" o:ole="">
            <v:imagedata r:id="rId91" o:title=""/>
          </v:shape>
          <o:OLEObject Type="Embed" ProgID="Equation.AxMath" ShapeID="_x0000_i1059" DrawAspect="Content" ObjectID="_1742303544" r:id="rId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3</w:instrText>
      </w:r>
      <w:r w:rsidR="00433397">
        <w:rPr>
          <w:noProof/>
        </w:rPr>
        <w:fldChar w:fldCharType="end"/>
      </w:r>
      <w:r>
        <w:instrText>)</w:instrText>
      </w:r>
      <w:r>
        <w:fldChar w:fldCharType="end"/>
      </w:r>
    </w:p>
    <w:p w14:paraId="68DA225D" w14:textId="647DCE8B" w:rsidR="00385976" w:rsidRDefault="00385976" w:rsidP="00385976">
      <w:pPr>
        <w:ind w:firstLine="480"/>
      </w:pPr>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60" type="#_x0000_t75" style="width:16.2pt;height:18pt" o:ole="">
            <v:imagedata r:id="rId89" o:title=""/>
          </v:shape>
          <o:OLEObject Type="Embed" ProgID="Equation.AxMath" ShapeID="_x0000_i1060" DrawAspect="Content" ObjectID="_1742303545" r:id="rId93"/>
        </w:object>
      </w:r>
      <w:r w:rsidR="005807BF">
        <w:rPr>
          <w:rFonts w:hint="eastAsia"/>
        </w:rPr>
        <w:t>。</w:t>
      </w:r>
    </w:p>
    <w:p w14:paraId="3EC5EBC5" w14:textId="584324DD" w:rsidR="00B17360" w:rsidRDefault="00B17360" w:rsidP="009B7934">
      <w:pPr>
        <w:pStyle w:val="3"/>
      </w:pPr>
      <w:r>
        <w:t>3.</w:t>
      </w:r>
      <w:r w:rsidR="00201CB1">
        <w:t>4</w:t>
      </w:r>
      <w:r>
        <w:t>.3</w:t>
      </w:r>
      <w:r>
        <w:rPr>
          <w:rFonts w:hint="eastAsia"/>
        </w:rPr>
        <w:t>信号处理</w:t>
      </w:r>
    </w:p>
    <w:p w14:paraId="70AA818A" w14:textId="4D515DA2" w:rsidR="005807BF" w:rsidRDefault="005807BF" w:rsidP="005807BF">
      <w:pPr>
        <w:ind w:firstLine="480"/>
      </w:pPr>
      <w:r>
        <w:rPr>
          <w:rFonts w:hint="eastAsia"/>
        </w:rPr>
        <w:t>在实际的反电动势信号会存在噪声</w:t>
      </w:r>
      <w:r w:rsidR="00C8165F">
        <w:rPr>
          <w:rFonts w:hint="eastAsia"/>
        </w:rPr>
        <w:t>，如图</w:t>
      </w:r>
      <w:r w:rsidR="00C8165F">
        <w:rPr>
          <w:rFonts w:hint="eastAsia"/>
        </w:rPr>
        <w:t>1</w:t>
      </w:r>
      <w:r w:rsidR="00C8165F">
        <w:t>7</w:t>
      </w:r>
      <w:r w:rsidR="00C8165F">
        <w:rPr>
          <w:rFonts w:hint="eastAsia"/>
        </w:rPr>
        <w:t>所示</w:t>
      </w:r>
      <w:r w:rsidR="00CC565A">
        <w:rPr>
          <w:rFonts w:hint="eastAsia"/>
        </w:rPr>
        <w:t>。</w:t>
      </w:r>
      <w:r w:rsidR="009B77E1">
        <w:rPr>
          <w:rFonts w:hint="eastAsia"/>
        </w:rPr>
        <w:t>噪声一方面来自导通相绕组，另一方面来自高频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但是无论滤波是在硬件或者软件层面实现，都会存在相位延迟</w:t>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D524B8">
      <w:pPr>
        <w:keepNext/>
        <w:spacing w:line="240" w:lineRule="auto"/>
        <w:ind w:firstLineChars="0" w:firstLine="0"/>
        <w:jc w:val="center"/>
      </w:pPr>
      <w:r w:rsidRPr="00C8165F">
        <w:rPr>
          <w:noProof/>
        </w:rPr>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7BB412FE" w:rsidR="00C8165F" w:rsidRDefault="00C8165F" w:rsidP="00D14A0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17</w:t>
      </w:r>
      <w:r>
        <w:fldChar w:fldCharType="end"/>
      </w:r>
      <w:r>
        <w:rPr>
          <w:rFonts w:hint="eastAsia"/>
        </w:rPr>
        <w:t>实际与理想反电动势波形</w:t>
      </w:r>
    </w:p>
    <w:p w14:paraId="1BF7041E" w14:textId="758073D9" w:rsidR="00D14A03" w:rsidRDefault="00D14A03" w:rsidP="00D14A03">
      <w:pPr>
        <w:ind w:firstLine="480"/>
      </w:pPr>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0EC44DBD" w:rsidR="004D58F8" w:rsidRDefault="004D58F8" w:rsidP="004D58F8">
      <w:pPr>
        <w:pStyle w:val="AMDisplayEquation"/>
      </w:pPr>
      <w:r>
        <w:tab/>
      </w:r>
      <w:r w:rsidRPr="004D58F8">
        <w:rPr>
          <w:position w:val="-12"/>
        </w:rPr>
        <w:object w:dxaOrig="3974" w:dyaOrig="371" w14:anchorId="5F0E3572">
          <v:shape id="_x0000_i1061" type="#_x0000_t75" style="width:198.6pt;height:18.6pt" o:ole="">
            <v:imagedata r:id="rId95" o:title=""/>
          </v:shape>
          <o:OLEObject Type="Embed" ProgID="Equation.AxMath" ShapeID="_x0000_i1061" DrawAspect="Content" ObjectID="_1742303546" r:id="rId9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4</w:instrText>
      </w:r>
      <w:r w:rsidR="00433397">
        <w:rPr>
          <w:noProof/>
        </w:rPr>
        <w:fldChar w:fldCharType="end"/>
      </w:r>
      <w:r>
        <w:instrText>)</w:instrText>
      </w:r>
      <w:r>
        <w:fldChar w:fldCharType="end"/>
      </w:r>
    </w:p>
    <w:p w14:paraId="1BE70283" w14:textId="31AE120E" w:rsidR="004D58F8" w:rsidRDefault="004D58F8" w:rsidP="004D58F8">
      <w:pPr>
        <w:ind w:firstLine="480"/>
      </w:pPr>
      <w:r>
        <w:rPr>
          <w:rFonts w:hint="eastAsia"/>
        </w:rPr>
        <w:lastRenderedPageBreak/>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，但是灵敏度高</w:t>
      </w:r>
      <w:r w:rsidR="001C0850">
        <w:rPr>
          <w:rFonts w:hint="eastAsia"/>
        </w:rPr>
        <w:t>。</w:t>
      </w:r>
    </w:p>
    <w:p w14:paraId="260E4CBB" w14:textId="77777777" w:rsidR="00E23AEE" w:rsidRDefault="00E23AEE" w:rsidP="00E23AEE">
      <w:pPr>
        <w:keepNext/>
        <w:spacing w:line="240" w:lineRule="auto"/>
        <w:ind w:firstLineChars="0" w:firstLine="0"/>
        <w:jc w:val="center"/>
      </w:pPr>
      <w:r>
        <w:object w:dxaOrig="6601" w:dyaOrig="2676" w14:anchorId="77CBE927">
          <v:shape id="_x0000_i1062" type="#_x0000_t75" style="width:330pt;height:133.8pt" o:ole="">
            <v:imagedata r:id="rId97" o:title=""/>
          </v:shape>
          <o:OLEObject Type="Embed" ProgID="Visio.Drawing.15" ShapeID="_x0000_i1062" DrawAspect="Content" ObjectID="_1742303547" r:id="rId98"/>
        </w:object>
      </w:r>
    </w:p>
    <w:p w14:paraId="7DF76F96" w14:textId="271CB0FE" w:rsidR="001C0850" w:rsidRDefault="00E23AEE" w:rsidP="00E23AE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18</w:t>
      </w:r>
      <w:r>
        <w:fldChar w:fldCharType="end"/>
      </w:r>
      <w:r>
        <w:rPr>
          <w:rFonts w:hint="eastAsia"/>
        </w:rPr>
        <w:t>一阶低通滤波器</w:t>
      </w:r>
    </w:p>
    <w:p w14:paraId="713FD03E" w14:textId="2D684C1A" w:rsidR="00E23AEE" w:rsidRDefault="00E23AEE" w:rsidP="00E23AEE">
      <w:pPr>
        <w:ind w:firstLine="480"/>
      </w:pPr>
      <w:r>
        <w:rPr>
          <w:rFonts w:hint="eastAsia"/>
        </w:rPr>
        <w:t>图</w:t>
      </w:r>
      <w:r>
        <w:rPr>
          <w:rFonts w:hint="eastAsia"/>
        </w:rPr>
        <w:t>1</w:t>
      </w:r>
      <w:r>
        <w:t>8</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51F8E04B" w:rsidR="00ED31A2" w:rsidRDefault="00ED31A2" w:rsidP="00ED31A2">
      <w:pPr>
        <w:pStyle w:val="AMDisplayEquation"/>
        <w:spacing w:line="240" w:lineRule="auto"/>
      </w:pPr>
      <w:r>
        <w:tab/>
      </w:r>
      <w:r w:rsidRPr="00ED31A2">
        <w:rPr>
          <w:position w:val="-44"/>
        </w:rPr>
        <w:object w:dxaOrig="4615" w:dyaOrig="1017" w14:anchorId="3C837AE9">
          <v:shape id="_x0000_i1063" type="#_x0000_t75" style="width:231pt;height:51pt" o:ole="">
            <v:imagedata r:id="rId99" o:title=""/>
          </v:shape>
          <o:OLEObject Type="Embed" ProgID="Equation.AxMath" ShapeID="_x0000_i1063" DrawAspect="Content" ObjectID="_1742303548" r:id="rId1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w:instrText>
      </w:r>
      <w:r w:rsidR="00433397">
        <w:instrText xml:space="preserve">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5</w:instrText>
      </w:r>
      <w:r w:rsidR="00433397">
        <w:rPr>
          <w:noProof/>
        </w:rPr>
        <w:fldChar w:fldCharType="end"/>
      </w:r>
      <w:r>
        <w:instrText>)</w:instrText>
      </w:r>
      <w:r>
        <w:fldChar w:fldCharType="end"/>
      </w:r>
    </w:p>
    <w:p w14:paraId="0D49597B" w14:textId="1C2A0DB5" w:rsidR="00ED31A2" w:rsidRDefault="00ED31A2" w:rsidP="00ED31A2">
      <w:pPr>
        <w:ind w:firstLine="480"/>
      </w:pPr>
      <w:r>
        <w:rPr>
          <w:rFonts w:hint="eastAsia"/>
        </w:rPr>
        <w:t>其中</w:t>
      </w:r>
      <w:r w:rsidRPr="00ED31A2">
        <w:rPr>
          <w:position w:val="-11"/>
        </w:rPr>
        <w:object w:dxaOrig="836" w:dyaOrig="357" w14:anchorId="370EC9BD">
          <v:shape id="_x0000_i1064" type="#_x0000_t75" style="width:42pt;height:18pt" o:ole="">
            <v:imagedata r:id="rId101" o:title=""/>
          </v:shape>
          <o:OLEObject Type="Embed" ProgID="Equation.AxMath" ShapeID="_x0000_i1064" DrawAspect="Content" ObjectID="_1742303549" r:id="rId102"/>
        </w:object>
      </w:r>
      <w:r>
        <w:rPr>
          <w:rFonts w:hint="eastAsia"/>
        </w:rPr>
        <w:t>，又称时间常数，表征电路滤波效果的常量。</w:t>
      </w:r>
    </w:p>
    <w:p w14:paraId="145C9872" w14:textId="27C7883C" w:rsidR="000A5F84" w:rsidRDefault="000A5F84" w:rsidP="000A5F84">
      <w:pPr>
        <w:spacing w:line="240" w:lineRule="auto"/>
        <w:ind w:firstLine="480"/>
      </w:pPr>
      <w:r>
        <w:rPr>
          <w:rFonts w:hint="eastAsia"/>
        </w:rPr>
        <w:t>令</w:t>
      </w:r>
      <w:r w:rsidRPr="000A5F84">
        <w:rPr>
          <w:position w:val="-26"/>
        </w:rPr>
        <w:object w:dxaOrig="1560" w:dyaOrig="655" w14:anchorId="736DDB8E">
          <v:shape id="_x0000_i1065" type="#_x0000_t75" style="width:78pt;height:33pt" o:ole="">
            <v:imagedata r:id="rId103" o:title=""/>
          </v:shape>
          <o:OLEObject Type="Embed" ProgID="Equation.AxMath" ShapeID="_x0000_i1065" DrawAspect="Content" ObjectID="_1742303550" r:id="rId104"/>
        </w:object>
      </w:r>
      <w:r>
        <w:rPr>
          <w:rFonts w:hint="eastAsia"/>
        </w:rPr>
        <w:t>，并将</w:t>
      </w:r>
      <w:r w:rsidRPr="000A5F84">
        <w:rPr>
          <w:position w:val="-12"/>
        </w:rPr>
        <w:object w:dxaOrig="290" w:dyaOrig="359" w14:anchorId="2B9753EB">
          <v:shape id="_x0000_i1066" type="#_x0000_t75" style="width:14.4pt;height:18pt" o:ole="">
            <v:imagedata r:id="rId105" o:title=""/>
          </v:shape>
          <o:OLEObject Type="Embed" ProgID="Equation.AxMath" ShapeID="_x0000_i1066" DrawAspect="Content" ObjectID="_1742303551" r:id="rId106"/>
        </w:object>
      </w:r>
      <w:r>
        <w:rPr>
          <w:rFonts w:hint="eastAsia"/>
        </w:rPr>
        <w:t>带入式（</w:t>
      </w:r>
      <w:r>
        <w:rPr>
          <w:rFonts w:hint="eastAsia"/>
        </w:rPr>
        <w:t>3</w:t>
      </w:r>
      <w:r>
        <w:t>.5</w:t>
      </w:r>
      <w:r>
        <w:rPr>
          <w:rFonts w:hint="eastAsia"/>
        </w:rPr>
        <w:t>）得：</w:t>
      </w:r>
    </w:p>
    <w:p w14:paraId="2CC234D9" w14:textId="49B6EC94" w:rsidR="000A5F84" w:rsidRDefault="000A5F84" w:rsidP="000A5F84">
      <w:pPr>
        <w:pStyle w:val="AMDisplayEquation"/>
        <w:spacing w:line="240" w:lineRule="auto"/>
      </w:pPr>
      <w:r>
        <w:tab/>
      </w:r>
      <w:r w:rsidRPr="000A5F84">
        <w:rPr>
          <w:position w:val="-44"/>
        </w:rPr>
        <w:object w:dxaOrig="1898" w:dyaOrig="837" w14:anchorId="5B9D0CCE">
          <v:shape id="_x0000_i1067" type="#_x0000_t75" style="width:94.8pt;height:42pt" o:ole="">
            <v:imagedata r:id="rId107" o:title=""/>
          </v:shape>
          <o:OLEObject Type="Embed" ProgID="Equation.AxMath" ShapeID="_x0000_i1067" DrawAspect="Content" ObjectID="_1742303552" r:id="rId1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6</w:instrText>
      </w:r>
      <w:r w:rsidR="00433397">
        <w:rPr>
          <w:noProof/>
        </w:rPr>
        <w:fldChar w:fldCharType="end"/>
      </w:r>
      <w:r>
        <w:instrText>)</w:instrText>
      </w:r>
      <w:r>
        <w:fldChar w:fldCharType="end"/>
      </w:r>
    </w:p>
    <w:p w14:paraId="099EBF0A" w14:textId="3905EB39" w:rsidR="000A5F84" w:rsidRDefault="000A5F84" w:rsidP="000A5F84">
      <w:pPr>
        <w:ind w:firstLine="480"/>
      </w:pPr>
      <w:r w:rsidRPr="000A5F84">
        <w:rPr>
          <w:position w:val="-12"/>
        </w:rPr>
        <w:object w:dxaOrig="290" w:dyaOrig="359" w14:anchorId="3854063B">
          <v:shape id="_x0000_i1068" type="#_x0000_t75" style="width:14.4pt;height:18pt" o:ole="">
            <v:imagedata r:id="rId105" o:title=""/>
          </v:shape>
          <o:OLEObject Type="Embed" ProgID="Equation.AxMath" ShapeID="_x0000_i1068" DrawAspect="Content" ObjectID="_1742303553" r:id="rId109"/>
        </w:object>
      </w:r>
      <w:r>
        <w:rPr>
          <w:rFonts w:hint="eastAsia"/>
        </w:rPr>
        <w:t>就是通常说的截止频率</w:t>
      </w:r>
      <w:r w:rsidR="004D2200">
        <w:rPr>
          <w:rFonts w:hint="eastAsia"/>
        </w:rPr>
        <w:t>。</w:t>
      </w:r>
    </w:p>
    <w:p w14:paraId="331DB263" w14:textId="7BE4C7AC" w:rsidR="004D2200" w:rsidRDefault="004D2200" w:rsidP="000A5F84">
      <w:pPr>
        <w:ind w:firstLine="480"/>
      </w:pPr>
      <w:r>
        <w:rPr>
          <w:rFonts w:hint="eastAsia"/>
        </w:rPr>
        <w:t>其幅相特性为：</w:t>
      </w:r>
    </w:p>
    <w:p w14:paraId="12CD0733" w14:textId="0794C4FA" w:rsidR="004D2200" w:rsidRDefault="004D2200" w:rsidP="004D2200">
      <w:pPr>
        <w:pStyle w:val="AMDisplayEquation"/>
        <w:spacing w:line="240" w:lineRule="auto"/>
      </w:pPr>
      <w:r>
        <w:tab/>
      </w:r>
      <w:r w:rsidRPr="004D2200">
        <w:rPr>
          <w:position w:val="-58"/>
        </w:rPr>
        <w:object w:dxaOrig="3035" w:dyaOrig="1290" w14:anchorId="761A1E30">
          <v:shape id="_x0000_i1069" type="#_x0000_t75" style="width:151.8pt;height:64.8pt" o:ole="">
            <v:imagedata r:id="rId110" o:title=""/>
          </v:shape>
          <o:OLEObject Type="Embed" ProgID="Equation.AxMath" ShapeID="_x0000_i1069" DrawAspect="Content" ObjectID="_1742303554"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7</w:instrText>
      </w:r>
      <w:r w:rsidR="00433397">
        <w:rPr>
          <w:noProof/>
        </w:rPr>
        <w:fldChar w:fldCharType="end"/>
      </w:r>
      <w:r>
        <w:instrText>)</w:instrText>
      </w:r>
      <w:r>
        <w:fldChar w:fldCharType="end"/>
      </w:r>
    </w:p>
    <w:p w14:paraId="71556051" w14:textId="1F5529CA" w:rsidR="004D2200" w:rsidRDefault="004D2200" w:rsidP="004D2200">
      <w:pPr>
        <w:ind w:firstLine="480"/>
      </w:pPr>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w:t>
      </w:r>
      <w:r>
        <w:rPr>
          <w:rFonts w:hint="eastAsia"/>
        </w:rPr>
        <w:lastRenderedPageBreak/>
        <w:t>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13F90E24" w:rsidR="0057043B" w:rsidRPr="004D2200" w:rsidRDefault="0057043B" w:rsidP="004D2200">
      <w:pPr>
        <w:ind w:firstLine="480"/>
      </w:pPr>
      <w:r>
        <w:rPr>
          <w:rFonts w:hint="eastAsia"/>
        </w:rPr>
        <w:t>从相角函数可以看出，随着输入信号的频率不断增大，输入信号的相位不断滞后</w:t>
      </w:r>
      <w:r w:rsidR="00D355C7">
        <w:rPr>
          <w:rFonts w:hint="eastAsia"/>
        </w:rPr>
        <w:t>。当输入信号频率等于截止频率时，相位滞后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t>9</w:t>
      </w:r>
      <w:r w:rsidR="00D355C7">
        <w:t>0</w:t>
      </w:r>
      <w:r w:rsidR="00D355C7">
        <w:rPr>
          <w:rFonts w:hint="eastAsia"/>
        </w:rPr>
        <w:t>°</w:t>
      </w:r>
      <w:r w:rsidR="009A4325">
        <w:rPr>
          <w:rFonts w:hint="eastAsia"/>
        </w:rPr>
        <w:t>。</w:t>
      </w:r>
    </w:p>
    <w:p w14:paraId="071E10E2" w14:textId="07AC3BA1" w:rsidR="009B7934" w:rsidRDefault="009B7934" w:rsidP="009B7934">
      <w:pPr>
        <w:pStyle w:val="2"/>
      </w:pPr>
      <w:r>
        <w:rPr>
          <w:rFonts w:hint="eastAsia"/>
        </w:rPr>
        <w:t>3</w:t>
      </w:r>
      <w:r>
        <w:t>.</w:t>
      </w:r>
      <w:r w:rsidR="00201CB1">
        <w:t>5</w:t>
      </w:r>
      <w:r>
        <w:rPr>
          <w:rFonts w:hint="eastAsia"/>
        </w:rPr>
        <w:t>双闭环控制</w:t>
      </w:r>
    </w:p>
    <w:p w14:paraId="66CD2790" w14:textId="213AD494" w:rsidR="00C713C0" w:rsidRDefault="00C713C0" w:rsidP="00C713C0">
      <w:pPr>
        <w:pStyle w:val="3"/>
      </w:pPr>
      <w:r>
        <w:t>3.</w:t>
      </w:r>
      <w:r w:rsidR="00201CB1">
        <w:t>5</w:t>
      </w:r>
      <w:r>
        <w:t>.1</w:t>
      </w:r>
      <w:r>
        <w:rPr>
          <w:rFonts w:hint="eastAsia"/>
        </w:rPr>
        <w:t>概述</w:t>
      </w:r>
    </w:p>
    <w:p w14:paraId="0086E870" w14:textId="1DABCF0F" w:rsidR="00375E9E" w:rsidRDefault="00375E9E" w:rsidP="00375E9E">
      <w:pPr>
        <w:ind w:firstLine="480"/>
      </w:pPr>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5B6FCE">
        <w:rPr>
          <w:rFonts w:hint="eastAsia"/>
        </w:rPr>
        <w:t>1</w:t>
      </w:r>
      <w:r w:rsidR="005B6FCE">
        <w:t>9</w:t>
      </w:r>
      <w:r w:rsidR="005B6FCE">
        <w:rPr>
          <w:rFonts w:hint="eastAsia"/>
        </w:rPr>
        <w:t>展示了双闭环控制的结构框图</w:t>
      </w:r>
      <w:r w:rsidR="00E706C1">
        <w:rPr>
          <w:rFonts w:hint="eastAsia"/>
        </w:rPr>
        <w:t>。</w:t>
      </w:r>
    </w:p>
    <w:p w14:paraId="424E3259" w14:textId="77777777" w:rsidR="001D5990" w:rsidRDefault="001D5990" w:rsidP="001D5990">
      <w:pPr>
        <w:keepNext/>
        <w:spacing w:line="240" w:lineRule="auto"/>
        <w:ind w:firstLineChars="0" w:firstLine="0"/>
      </w:pPr>
      <w:r>
        <w:object w:dxaOrig="13056" w:dyaOrig="3097" w14:anchorId="591F82FE">
          <v:shape id="_x0000_i1070" type="#_x0000_t75" style="width:517.2pt;height:138pt" o:ole="">
            <v:imagedata r:id="rId112" o:title="" cropbottom="-2032f" cropleft="5481f"/>
          </v:shape>
          <o:OLEObject Type="Embed" ProgID="Visio.Drawing.15" ShapeID="_x0000_i1070" DrawAspect="Content" ObjectID="_1742303555" r:id="rId113"/>
        </w:object>
      </w:r>
    </w:p>
    <w:p w14:paraId="63332AF1" w14:textId="06697FC8" w:rsidR="00E706C1" w:rsidRDefault="001D5990" w:rsidP="001D5990">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双闭环控制</w:t>
      </w:r>
    </w:p>
    <w:p w14:paraId="1857C8B1" w14:textId="11E620F0" w:rsidR="009E0B9F" w:rsidRPr="00375E9E" w:rsidRDefault="009F7C02" w:rsidP="009E0B9F">
      <w:pPr>
        <w:ind w:firstLine="480"/>
      </w:pPr>
      <w:r>
        <w:rPr>
          <w:rFonts w:hint="eastAsia"/>
        </w:rPr>
        <w:t>在电流检测电路中，因为通常含有交流分量，所以要采用低通滤波</w:t>
      </w:r>
      <w:r w:rsidR="004331B5">
        <w:rPr>
          <w:rFonts w:hint="eastAsia"/>
        </w:rPr>
        <w:t>，但是滤波后会造成反馈信号的延迟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w:t>
      </w:r>
      <w:r w:rsidR="004C0471">
        <w:rPr>
          <w:rFonts w:hint="eastAsia"/>
        </w:rPr>
        <w:lastRenderedPageBreak/>
        <w:t>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772AADB8" w:rsidR="00C713C0" w:rsidRDefault="00C713C0" w:rsidP="00C713C0">
      <w:pPr>
        <w:pStyle w:val="3"/>
      </w:pPr>
      <w:r>
        <w:rPr>
          <w:rFonts w:hint="eastAsia"/>
        </w:rPr>
        <w:t>3</w:t>
      </w:r>
      <w:r>
        <w:t>.</w:t>
      </w:r>
      <w:r w:rsidR="00201CB1">
        <w:t>5</w:t>
      </w:r>
      <w:r>
        <w:t>.2</w:t>
      </w:r>
      <w:r>
        <w:rPr>
          <w:rFonts w:hint="eastAsia"/>
        </w:rPr>
        <w:t>工作原理</w:t>
      </w:r>
    </w:p>
    <w:p w14:paraId="6B0E0B4D" w14:textId="6429AF76" w:rsidR="00784A70" w:rsidRPr="00784A70" w:rsidRDefault="00784A70" w:rsidP="00784A70">
      <w:pPr>
        <w:ind w:firstLine="480"/>
      </w:pPr>
      <w:r>
        <w:rPr>
          <w:rFonts w:hint="eastAsia"/>
        </w:rPr>
        <w:t>双闭环控制的基本工作原理是通过计算得到电机的转速，与给定转速做差，将其结果作为速度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2E3D2260" w:rsidR="00C713C0" w:rsidRDefault="00C713C0" w:rsidP="00C713C0">
      <w:pPr>
        <w:pStyle w:val="3"/>
      </w:pPr>
      <w:r>
        <w:rPr>
          <w:rFonts w:hint="eastAsia"/>
        </w:rPr>
        <w:t>3</w:t>
      </w:r>
      <w:r>
        <w:t>.</w:t>
      </w:r>
      <w:r w:rsidR="00201CB1">
        <w:t>5</w:t>
      </w:r>
      <w:r>
        <w:t>.3</w:t>
      </w:r>
      <w:r>
        <w:rPr>
          <w:rFonts w:hint="eastAsia"/>
        </w:rPr>
        <w:t>PID</w:t>
      </w:r>
    </w:p>
    <w:p w14:paraId="7A5C94EA" w14:textId="45263C05" w:rsidR="003E5D31" w:rsidRDefault="003E5D31" w:rsidP="003E5D31">
      <w:pPr>
        <w:ind w:firstLine="480"/>
      </w:pPr>
      <w:r>
        <w:rPr>
          <w:rFonts w:hint="eastAsia"/>
        </w:rPr>
        <w:t>理想微分</w:t>
      </w:r>
      <w:r>
        <w:rPr>
          <w:rFonts w:hint="eastAsia"/>
        </w:rPr>
        <w:t>PID</w:t>
      </w:r>
      <w:r>
        <w:rPr>
          <w:rFonts w:hint="eastAsia"/>
        </w:rPr>
        <w:t>控制算法表达式为：</w:t>
      </w:r>
    </w:p>
    <w:p w14:paraId="66D96248" w14:textId="1A83E757" w:rsidR="003E5D31" w:rsidRDefault="003E5D31" w:rsidP="003E5D31">
      <w:pPr>
        <w:pStyle w:val="AMDisplayEquation"/>
        <w:spacing w:line="240" w:lineRule="auto"/>
      </w:pPr>
      <w:r>
        <w:tab/>
      </w:r>
      <w:r w:rsidR="00F61651" w:rsidRPr="003E5D31">
        <w:rPr>
          <w:position w:val="-27"/>
        </w:rPr>
        <w:object w:dxaOrig="3146" w:dyaOrig="672" w14:anchorId="7705CF8A">
          <v:shape id="_x0000_i1071" type="#_x0000_t75" style="width:157.2pt;height:33.6pt" o:ole="">
            <v:imagedata r:id="rId114" o:title=""/>
          </v:shape>
          <o:OLEObject Type="Embed" ProgID="Equation.AxMath" ShapeID="_x0000_i1071" DrawAspect="Content" ObjectID="_1742303556" r:id="rId11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8</w:instrText>
      </w:r>
      <w:r w:rsidR="00433397">
        <w:rPr>
          <w:noProof/>
        </w:rPr>
        <w:fldChar w:fldCharType="end"/>
      </w:r>
      <w:r>
        <w:instrText>)</w:instrText>
      </w:r>
      <w:r>
        <w:fldChar w:fldCharType="end"/>
      </w:r>
    </w:p>
    <w:p w14:paraId="0BFACA3A" w14:textId="50FC8BA2" w:rsidR="003E5D31" w:rsidRDefault="003E5D31" w:rsidP="003E5D31">
      <w:pPr>
        <w:ind w:firstLine="480"/>
      </w:pPr>
      <w:r>
        <w:rPr>
          <w:rFonts w:hint="eastAsia"/>
        </w:rPr>
        <w:t>其传递函数的形式为：</w:t>
      </w:r>
    </w:p>
    <w:p w14:paraId="0385A5FD" w14:textId="0055F6EC" w:rsidR="003E5D31" w:rsidRDefault="003E5D31" w:rsidP="003E5D31">
      <w:pPr>
        <w:pStyle w:val="AMDisplayEquation"/>
        <w:spacing w:line="240" w:lineRule="auto"/>
      </w:pPr>
      <w:r>
        <w:tab/>
      </w:r>
      <w:r w:rsidR="009807C7" w:rsidRPr="003E5D31">
        <w:rPr>
          <w:position w:val="-28"/>
        </w:rPr>
        <w:object w:dxaOrig="2941" w:dyaOrig="683" w14:anchorId="4B8ABC0B">
          <v:shape id="_x0000_i1072" type="#_x0000_t75" style="width:147pt;height:34.2pt" o:ole="">
            <v:imagedata r:id="rId116" o:title=""/>
          </v:shape>
          <o:OLEObject Type="Embed" ProgID="Equation.AxMath" ShapeID="_x0000_i1072" DrawAspect="Content" ObjectID="_1742303557"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9</w:instrText>
      </w:r>
      <w:r w:rsidR="00433397">
        <w:rPr>
          <w:noProof/>
        </w:rPr>
        <w:fldChar w:fldCharType="end"/>
      </w:r>
      <w:r>
        <w:instrText>)</w:instrText>
      </w:r>
      <w:r>
        <w:fldChar w:fldCharType="end"/>
      </w:r>
    </w:p>
    <w:p w14:paraId="5135C3B9" w14:textId="76B7E79B" w:rsidR="003E5D31" w:rsidRDefault="003E5D31" w:rsidP="003E5D31">
      <w:pPr>
        <w:ind w:firstLine="480"/>
      </w:pPr>
      <w:r>
        <w:rPr>
          <w:rFonts w:hint="eastAsia"/>
        </w:rPr>
        <w:t>式中各参数含义如下：</w:t>
      </w:r>
    </w:p>
    <w:p w14:paraId="2A4EEC4E" w14:textId="346411AB" w:rsidR="00F61651" w:rsidRDefault="003E5D31" w:rsidP="00F61651">
      <w:pPr>
        <w:ind w:firstLine="480"/>
      </w:pPr>
      <w:r w:rsidRPr="003E5D31">
        <w:rPr>
          <w:position w:val="-12"/>
        </w:rPr>
        <w:object w:dxaOrig="345" w:dyaOrig="359" w14:anchorId="4CE39658">
          <v:shape id="_x0000_i1073" type="#_x0000_t75" style="width:17.4pt;height:18pt" o:ole="">
            <v:imagedata r:id="rId118" o:title=""/>
          </v:shape>
          <o:OLEObject Type="Embed" ProgID="Equation.AxMath" ShapeID="_x0000_i1073" DrawAspect="Content" ObjectID="_1742303558" r:id="rId119"/>
        </w:object>
      </w:r>
      <w:r>
        <w:rPr>
          <w:rFonts w:hint="eastAsia"/>
        </w:rPr>
        <w:t>：比例增益</w:t>
      </w:r>
      <w:r w:rsidR="00F61651">
        <w:rPr>
          <w:rFonts w:hint="eastAsia"/>
        </w:rPr>
        <w:t>；</w:t>
      </w:r>
    </w:p>
    <w:p w14:paraId="7E068D2E" w14:textId="78ECC996" w:rsidR="00F61651" w:rsidRDefault="00F61651" w:rsidP="00F61651">
      <w:pPr>
        <w:ind w:firstLine="480"/>
      </w:pPr>
      <w:r w:rsidRPr="00F61651">
        <w:rPr>
          <w:position w:val="-12"/>
        </w:rPr>
        <w:object w:dxaOrig="248" w:dyaOrig="359" w14:anchorId="2CDE2DD4">
          <v:shape id="_x0000_i1074" type="#_x0000_t75" style="width:12.6pt;height:18pt" o:ole="">
            <v:imagedata r:id="rId120" o:title=""/>
          </v:shape>
          <o:OLEObject Type="Embed" ProgID="Equation.AxMath" ShapeID="_x0000_i1074" DrawAspect="Content" ObjectID="_1742303559" r:id="rId121"/>
        </w:object>
      </w:r>
      <w:r>
        <w:rPr>
          <w:rFonts w:hint="eastAsia"/>
        </w:rPr>
        <w:t>：积分时间；</w:t>
      </w:r>
    </w:p>
    <w:p w14:paraId="2EFE6D6A" w14:textId="7FDB3951" w:rsidR="00F61651" w:rsidRDefault="00F61651" w:rsidP="00F61651">
      <w:pPr>
        <w:ind w:firstLine="480"/>
      </w:pPr>
      <w:r w:rsidRPr="00F61651">
        <w:rPr>
          <w:position w:val="-12"/>
        </w:rPr>
        <w:object w:dxaOrig="279" w:dyaOrig="359" w14:anchorId="0EA38F70">
          <v:shape id="_x0000_i1075" type="#_x0000_t75" style="width:14.4pt;height:18pt" o:ole="">
            <v:imagedata r:id="rId122" o:title=""/>
          </v:shape>
          <o:OLEObject Type="Embed" ProgID="Equation.AxMath" ShapeID="_x0000_i1075" DrawAspect="Content" ObjectID="_1742303560" r:id="rId123"/>
        </w:object>
      </w:r>
      <w:r>
        <w:rPr>
          <w:rFonts w:hint="eastAsia"/>
        </w:rPr>
        <w:t>：微分时间</w:t>
      </w:r>
      <w:r w:rsidR="002274EC">
        <w:rPr>
          <w:rFonts w:hint="eastAsia"/>
        </w:rPr>
        <w:t>。</w:t>
      </w:r>
    </w:p>
    <w:p w14:paraId="1832CCDE" w14:textId="7896CF28" w:rsidR="002274EC" w:rsidRDefault="002274EC" w:rsidP="00F61651">
      <w:pPr>
        <w:ind w:firstLine="480"/>
      </w:pPr>
      <w:r>
        <w:rPr>
          <w:rFonts w:hint="eastAsia"/>
        </w:rPr>
        <w:t>为了能够让计算机实现</w:t>
      </w:r>
      <w:r>
        <w:rPr>
          <w:rFonts w:hint="eastAsia"/>
        </w:rPr>
        <w:t>PID</w:t>
      </w:r>
      <w:r>
        <w:rPr>
          <w:rFonts w:hint="eastAsia"/>
        </w:rPr>
        <w:t>控制，需要把（</w:t>
      </w:r>
      <w:r>
        <w:rPr>
          <w:rFonts w:hint="eastAsia"/>
        </w:rPr>
        <w:t>3</w:t>
      </w:r>
      <w:r>
        <w:t>.8</w:t>
      </w:r>
      <w:r>
        <w:rPr>
          <w:rFonts w:hint="eastAsia"/>
        </w:rPr>
        <w:t>）</w:t>
      </w:r>
      <w:r w:rsidR="001108D1">
        <w:rPr>
          <w:rFonts w:hint="eastAsia"/>
        </w:rPr>
        <w:t>进行离散化：</w:t>
      </w:r>
    </w:p>
    <w:p w14:paraId="4C961EC7" w14:textId="3C1E46F0" w:rsidR="001108D1" w:rsidRDefault="001108D1" w:rsidP="00F61651">
      <w:pPr>
        <w:ind w:firstLine="480"/>
      </w:pPr>
      <w:r>
        <w:rPr>
          <w:rFonts w:hint="eastAsia"/>
        </w:rPr>
        <w:t>假设系统采样时间为</w:t>
      </w:r>
      <w:r w:rsidRPr="001108D1">
        <w:rPr>
          <w:position w:val="-11"/>
        </w:rPr>
        <w:object w:dxaOrig="343" w:dyaOrig="357" w14:anchorId="42065C8A">
          <v:shape id="_x0000_i1076" type="#_x0000_t75" style="width:16.8pt;height:18pt" o:ole="">
            <v:imagedata r:id="rId124" o:title=""/>
          </v:shape>
          <o:OLEObject Type="Embed" ProgID="Equation.AxMath" ShapeID="_x0000_i1076" DrawAspect="Content" ObjectID="_1742303561" r:id="rId125"/>
        </w:object>
      </w:r>
      <w:r>
        <w:rPr>
          <w:rFonts w:hint="eastAsia"/>
        </w:rPr>
        <w:t>，将输入</w:t>
      </w:r>
      <w:r w:rsidRPr="001108D1">
        <w:rPr>
          <w:position w:val="-12"/>
        </w:rPr>
        <w:object w:dxaOrig="442" w:dyaOrig="371" w14:anchorId="24166DCD">
          <v:shape id="_x0000_i1077" type="#_x0000_t75" style="width:22.2pt;height:18.6pt" o:ole="">
            <v:imagedata r:id="rId126" o:title=""/>
          </v:shape>
          <o:OLEObject Type="Embed" ProgID="Equation.AxMath" ShapeID="_x0000_i1077" DrawAspect="Content" ObjectID="_1742303562" r:id="rId127"/>
        </w:object>
      </w:r>
      <w:r>
        <w:rPr>
          <w:rFonts w:hint="eastAsia"/>
        </w:rPr>
        <w:t>序列化得到：</w:t>
      </w:r>
    </w:p>
    <w:p w14:paraId="709432F6" w14:textId="265875FB" w:rsidR="001108D1" w:rsidRDefault="001108D1" w:rsidP="003D65E9">
      <w:pPr>
        <w:pStyle w:val="AMDisplayEquation"/>
        <w:spacing w:line="240" w:lineRule="auto"/>
      </w:pPr>
      <w:r>
        <w:tab/>
      </w:r>
      <w:r w:rsidRPr="001108D1">
        <w:rPr>
          <w:position w:val="-12"/>
        </w:rPr>
        <w:object w:dxaOrig="2673" w:dyaOrig="374" w14:anchorId="29FA4D4E">
          <v:shape id="_x0000_i1078" type="#_x0000_t75" style="width:133.8pt;height:18.6pt" o:ole="">
            <v:imagedata r:id="rId128" o:title=""/>
          </v:shape>
          <o:OLEObject Type="Embed" ProgID="Equation.AxMath" ShapeID="_x0000_i1078" DrawAspect="Content" ObjectID="_1742303563" r:id="rId1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10</w:instrText>
      </w:r>
      <w:r w:rsidR="00433397">
        <w:rPr>
          <w:noProof/>
        </w:rPr>
        <w:fldChar w:fldCharType="end"/>
      </w:r>
      <w:r>
        <w:instrText>)</w:instrText>
      </w:r>
      <w:r>
        <w:fldChar w:fldCharType="end"/>
      </w:r>
    </w:p>
    <w:p w14:paraId="439520AA" w14:textId="42D37538" w:rsidR="001108D1" w:rsidRDefault="001108D1" w:rsidP="00F61651">
      <w:pPr>
        <w:ind w:firstLine="480"/>
      </w:pPr>
      <w:r>
        <w:rPr>
          <w:rFonts w:hint="eastAsia"/>
        </w:rPr>
        <w:t>将输出</w:t>
      </w:r>
      <w:r w:rsidRPr="001108D1">
        <w:rPr>
          <w:position w:val="-12"/>
        </w:rPr>
        <w:object w:dxaOrig="473" w:dyaOrig="371" w14:anchorId="4E508DE9">
          <v:shape id="_x0000_i1079" type="#_x0000_t75" style="width:23.4pt;height:18.6pt" o:ole="">
            <v:imagedata r:id="rId130" o:title=""/>
          </v:shape>
          <o:OLEObject Type="Embed" ProgID="Equation.AxMath" ShapeID="_x0000_i1079" DrawAspect="Content" ObjectID="_1742303564" r:id="rId131"/>
        </w:object>
      </w:r>
      <w:r>
        <w:rPr>
          <w:rFonts w:hint="eastAsia"/>
        </w:rPr>
        <w:t>序列化得到：</w:t>
      </w:r>
    </w:p>
    <w:p w14:paraId="4544B8BD" w14:textId="051055C9" w:rsidR="001108D1" w:rsidRPr="003E5D31" w:rsidRDefault="001108D1" w:rsidP="003D65E9">
      <w:pPr>
        <w:pStyle w:val="AMDisplayEquation"/>
        <w:spacing w:line="240" w:lineRule="auto"/>
      </w:pPr>
      <w:r>
        <w:tab/>
      </w:r>
      <w:r w:rsidRPr="001108D1">
        <w:rPr>
          <w:position w:val="-12"/>
        </w:rPr>
        <w:object w:dxaOrig="2716" w:dyaOrig="374" w14:anchorId="33A006EA">
          <v:shape id="_x0000_i1080" type="#_x0000_t75" style="width:135.6pt;height:18.6pt" o:ole="">
            <v:imagedata r:id="rId132" o:title=""/>
          </v:shape>
          <o:OLEObject Type="Embed" ProgID="Equation.AxMath" ShapeID="_x0000_i1080" DrawAspect="Content" ObjectID="_1742303565" r:id="rId1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11</w:instrText>
      </w:r>
      <w:r w:rsidR="00433397">
        <w:rPr>
          <w:noProof/>
        </w:rPr>
        <w:fldChar w:fldCharType="end"/>
      </w:r>
      <w:r>
        <w:instrText>)</w:instrText>
      </w:r>
      <w:r>
        <w:fldChar w:fldCharType="end"/>
      </w:r>
    </w:p>
    <w:p w14:paraId="66421E14" w14:textId="41819DA1" w:rsidR="003E5D31" w:rsidRDefault="001108D1" w:rsidP="003D65E9">
      <w:pPr>
        <w:spacing w:line="240" w:lineRule="auto"/>
        <w:ind w:firstLine="480"/>
      </w:pPr>
      <w:r>
        <w:rPr>
          <w:rFonts w:hint="eastAsia"/>
        </w:rPr>
        <w:t>比例项：</w:t>
      </w:r>
      <w:r w:rsidR="009807C7" w:rsidRPr="001108D1">
        <w:rPr>
          <w:position w:val="-12"/>
        </w:rPr>
        <w:object w:dxaOrig="1475" w:dyaOrig="366" w14:anchorId="02E41C36">
          <v:shape id="_x0000_i1081" type="#_x0000_t75" style="width:73.8pt;height:18.6pt" o:ole="">
            <v:imagedata r:id="rId134" o:title=""/>
          </v:shape>
          <o:OLEObject Type="Embed" ProgID="Equation.AxMath" ShapeID="_x0000_i1081" DrawAspect="Content" ObjectID="_1742303566" r:id="rId135"/>
        </w:object>
      </w:r>
    </w:p>
    <w:p w14:paraId="311F3F81" w14:textId="067991B0" w:rsidR="003D65E9" w:rsidRDefault="003D65E9" w:rsidP="003D65E9">
      <w:pPr>
        <w:spacing w:line="240" w:lineRule="auto"/>
        <w:ind w:firstLine="480"/>
      </w:pPr>
      <w:r>
        <w:rPr>
          <w:rFonts w:hint="eastAsia"/>
        </w:rPr>
        <w:lastRenderedPageBreak/>
        <w:t>积分项：</w:t>
      </w:r>
      <w:r w:rsidR="009807C7" w:rsidRPr="003D65E9">
        <w:rPr>
          <w:position w:val="-31"/>
        </w:rPr>
        <w:object w:dxaOrig="3262" w:dyaOrig="759" w14:anchorId="21F03372">
          <v:shape id="_x0000_i1082" type="#_x0000_t75" style="width:163.2pt;height:38.4pt" o:ole="">
            <v:imagedata r:id="rId136" o:title=""/>
          </v:shape>
          <o:OLEObject Type="Embed" ProgID="Equation.AxMath" ShapeID="_x0000_i1082" DrawAspect="Content" ObjectID="_1742303567" r:id="rId137"/>
        </w:object>
      </w:r>
    </w:p>
    <w:p w14:paraId="7FB254F0" w14:textId="12140912" w:rsidR="001108D1" w:rsidRDefault="003D65E9" w:rsidP="003D65E9">
      <w:pPr>
        <w:spacing w:line="240" w:lineRule="auto"/>
        <w:ind w:firstLine="480"/>
      </w:pPr>
      <w:r>
        <w:rPr>
          <w:rFonts w:hint="eastAsia"/>
        </w:rPr>
        <w:t>微分</w:t>
      </w:r>
      <w:r w:rsidR="001108D1">
        <w:rPr>
          <w:rFonts w:hint="eastAsia"/>
        </w:rPr>
        <w:t>项：</w:t>
      </w:r>
      <w:r w:rsidR="009807C7" w:rsidRPr="003D65E9">
        <w:rPr>
          <w:position w:val="-26"/>
        </w:rPr>
        <w:object w:dxaOrig="3197" w:dyaOrig="658" w14:anchorId="1999EE1F">
          <v:shape id="_x0000_i1083" type="#_x0000_t75" style="width:159.6pt;height:33pt" o:ole="">
            <v:imagedata r:id="rId138" o:title=""/>
          </v:shape>
          <o:OLEObject Type="Embed" ProgID="Equation.AxMath" ShapeID="_x0000_i1083" DrawAspect="Content" ObjectID="_1742303568" r:id="rId139"/>
        </w:object>
      </w:r>
    </w:p>
    <w:p w14:paraId="09A09D60" w14:textId="39BE5778" w:rsidR="009807C7" w:rsidRDefault="009807C7" w:rsidP="003D65E9">
      <w:pPr>
        <w:spacing w:line="240" w:lineRule="auto"/>
        <w:ind w:firstLine="480"/>
      </w:pPr>
      <w:r>
        <w:rPr>
          <w:rFonts w:hint="eastAsia"/>
        </w:rPr>
        <w:t>最终可以得到：</w:t>
      </w:r>
    </w:p>
    <w:p w14:paraId="562E608C" w14:textId="08BD68EA" w:rsidR="009807C7" w:rsidRDefault="009807C7" w:rsidP="009807C7">
      <w:pPr>
        <w:pStyle w:val="AMDisplayEquation"/>
        <w:spacing w:line="240" w:lineRule="auto"/>
      </w:pPr>
      <w:r>
        <w:tab/>
      </w:r>
      <w:r w:rsidRPr="009807C7">
        <w:rPr>
          <w:position w:val="-31"/>
        </w:rPr>
        <w:object w:dxaOrig="4627" w:dyaOrig="759" w14:anchorId="373152F8">
          <v:shape id="_x0000_i1084" type="#_x0000_t75" style="width:231.6pt;height:38.4pt" o:ole="">
            <v:imagedata r:id="rId140" o:title=""/>
          </v:shape>
          <o:OLEObject Type="Embed" ProgID="Equation.AxMath" ShapeID="_x0000_i1084" DrawAspect="Content" ObjectID="_1742303569" r:id="rId1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12</w:instrText>
      </w:r>
      <w:r w:rsidR="00433397">
        <w:rPr>
          <w:noProof/>
        </w:rPr>
        <w:fldChar w:fldCharType="end"/>
      </w:r>
      <w:r>
        <w:instrText>)</w:instrText>
      </w:r>
      <w:r>
        <w:fldChar w:fldCharType="end"/>
      </w:r>
    </w:p>
    <w:p w14:paraId="73C41607" w14:textId="1C87E87C" w:rsidR="009807C7" w:rsidRDefault="009807C7" w:rsidP="009807C7">
      <w:pPr>
        <w:ind w:firstLine="480"/>
      </w:pPr>
      <w:r>
        <w:rPr>
          <w:rFonts w:hint="eastAsia"/>
        </w:rPr>
        <w:t>式（</w:t>
      </w:r>
      <w:r>
        <w:rPr>
          <w:rFonts w:hint="eastAsia"/>
        </w:rPr>
        <w:t>3</w:t>
      </w:r>
      <w:r>
        <w:t>.12</w:t>
      </w:r>
      <w:r>
        <w:rPr>
          <w:rFonts w:hint="eastAsia"/>
        </w:rPr>
        <w:t>）就是位置式</w:t>
      </w:r>
      <w:r>
        <w:rPr>
          <w:rFonts w:hint="eastAsia"/>
        </w:rPr>
        <w:t>PID</w:t>
      </w:r>
      <w:r>
        <w:rPr>
          <w:rFonts w:hint="eastAsia"/>
        </w:rPr>
        <w:t>，对式（</w:t>
      </w:r>
      <w:r>
        <w:rPr>
          <w:rFonts w:hint="eastAsia"/>
        </w:rPr>
        <w:t>3</w:t>
      </w:r>
      <w:r>
        <w:t>.12</w:t>
      </w:r>
      <w:r>
        <w:rPr>
          <w:rFonts w:hint="eastAsia"/>
        </w:rPr>
        <w:t>）再做一下简化，令：</w:t>
      </w:r>
    </w:p>
    <w:p w14:paraId="24EE96BE" w14:textId="53E47629" w:rsidR="009807C7" w:rsidRDefault="009807C7" w:rsidP="009807C7">
      <w:pPr>
        <w:pStyle w:val="AMDisplayEquation"/>
        <w:spacing w:line="240" w:lineRule="auto"/>
      </w:pPr>
      <w:r>
        <w:tab/>
      </w:r>
      <w:r w:rsidRPr="009807C7">
        <w:rPr>
          <w:position w:val="-12"/>
        </w:rPr>
        <w:object w:dxaOrig="2145" w:dyaOrig="359" w14:anchorId="44E19F4F">
          <v:shape id="_x0000_i1085" type="#_x0000_t75" style="width:107.4pt;height:18pt" o:ole="">
            <v:imagedata r:id="rId142" o:title=""/>
          </v:shape>
          <o:OLEObject Type="Embed" ProgID="Equation.AxMath" ShapeID="_x0000_i1085" DrawAspect="Content" ObjectID="_1742303570" r:id="rId1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13</w:instrText>
      </w:r>
      <w:r w:rsidR="00433397">
        <w:rPr>
          <w:noProof/>
        </w:rPr>
        <w:fldChar w:fldCharType="end"/>
      </w:r>
      <w:r>
        <w:instrText>)</w:instrText>
      </w:r>
      <w:r>
        <w:fldChar w:fldCharType="end"/>
      </w:r>
    </w:p>
    <w:p w14:paraId="32AF9873" w14:textId="08953E3C" w:rsidR="009807C7" w:rsidRDefault="009807C7" w:rsidP="009807C7">
      <w:pPr>
        <w:ind w:firstLine="480"/>
      </w:pPr>
      <w:r>
        <w:rPr>
          <w:rFonts w:hint="eastAsia"/>
        </w:rPr>
        <w:t>最终可以得到增量式</w:t>
      </w:r>
      <w:r>
        <w:rPr>
          <w:rFonts w:hint="eastAsia"/>
        </w:rPr>
        <w:t>PID</w:t>
      </w:r>
      <w:r>
        <w:rPr>
          <w:rFonts w:hint="eastAsia"/>
        </w:rPr>
        <w:t>：</w:t>
      </w:r>
    </w:p>
    <w:p w14:paraId="60813BC4" w14:textId="0B340315" w:rsidR="009807C7" w:rsidRDefault="009807C7" w:rsidP="009807C7">
      <w:pPr>
        <w:pStyle w:val="AMDisplayEquation"/>
      </w:pPr>
      <w:r>
        <w:tab/>
      </w:r>
      <w:r w:rsidRPr="009807C7">
        <w:rPr>
          <w:position w:val="-12"/>
        </w:rPr>
        <w:object w:dxaOrig="6495" w:dyaOrig="359" w14:anchorId="24B344EB">
          <v:shape id="_x0000_i1086" type="#_x0000_t75" style="width:324.6pt;height:18pt" o:ole="">
            <v:imagedata r:id="rId144" o:title=""/>
          </v:shape>
          <o:OLEObject Type="Embed" ProgID="Equation.AxMath" ShapeID="_x0000_i1086" DrawAspect="Content" ObjectID="_1742303571" r:id="rId1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433397">
        <w:fldChar w:fldCharType="begin"/>
      </w:r>
      <w:r w:rsidR="00433397">
        <w:instrText xml:space="preserve"> SEQ AMChap \c \* Arabic \* MERGEFORMAT </w:instrText>
      </w:r>
      <w:r w:rsidR="00433397">
        <w:fldChar w:fldCharType="separate"/>
      </w:r>
      <w:r>
        <w:rPr>
          <w:noProof/>
        </w:rPr>
        <w:instrText>3</w:instrText>
      </w:r>
      <w:r w:rsidR="00433397">
        <w:rPr>
          <w:noProof/>
        </w:rPr>
        <w:fldChar w:fldCharType="end"/>
      </w:r>
      <w:r>
        <w:instrText>.</w:instrText>
      </w:r>
      <w:r w:rsidR="00433397">
        <w:fldChar w:fldCharType="begin"/>
      </w:r>
      <w:r w:rsidR="00433397">
        <w:instrText xml:space="preserve"> SEQ AMEqn \c \* Arabic \* MERGEFORMAT </w:instrText>
      </w:r>
      <w:r w:rsidR="00433397">
        <w:fldChar w:fldCharType="separate"/>
      </w:r>
      <w:r>
        <w:rPr>
          <w:noProof/>
        </w:rPr>
        <w:instrText>14</w:instrText>
      </w:r>
      <w:r w:rsidR="00433397">
        <w:rPr>
          <w:noProof/>
        </w:rPr>
        <w:fldChar w:fldCharType="end"/>
      </w:r>
      <w:r>
        <w:instrText>)</w:instrText>
      </w:r>
      <w:r>
        <w:fldChar w:fldCharType="end"/>
      </w:r>
    </w:p>
    <w:p w14:paraId="65670648" w14:textId="55C60349" w:rsidR="000729F5" w:rsidRDefault="000729F5" w:rsidP="000729F5">
      <w:pPr>
        <w:ind w:firstLine="480"/>
      </w:pPr>
      <w:r>
        <w:rPr>
          <w:rFonts w:hint="eastAsia"/>
        </w:rPr>
        <w:t>PID</w:t>
      </w:r>
      <w:r>
        <w:rPr>
          <w:rFonts w:hint="eastAsia"/>
        </w:rPr>
        <w:t>控制中各个部分的含义如下“</w:t>
      </w:r>
    </w:p>
    <w:p w14:paraId="2878DCDD" w14:textId="75A9F9D2" w:rsidR="000729F5" w:rsidRDefault="000729F5" w:rsidP="000729F5">
      <w:pPr>
        <w:ind w:firstLine="480"/>
      </w:pPr>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0729F5">
      <w:pPr>
        <w:ind w:firstLine="480"/>
      </w:pPr>
      <w:r>
        <w:rPr>
          <w:rFonts w:hint="eastAsia"/>
        </w:rPr>
        <w:t>积分环节：可以消除静态误差，提高系统的无差度；</w:t>
      </w:r>
    </w:p>
    <w:p w14:paraId="57F9CDAA" w14:textId="6AB2D606" w:rsidR="0021196F" w:rsidRPr="000729F5" w:rsidRDefault="0021196F" w:rsidP="000729F5">
      <w:pPr>
        <w:ind w:firstLine="480"/>
      </w:pPr>
      <w:r>
        <w:rPr>
          <w:rFonts w:hint="eastAsia"/>
        </w:rPr>
        <w:t>微分环节：可以检测误差的变化率，起到提前控制的效果</w:t>
      </w:r>
      <w:r w:rsidR="004B5569">
        <w:rPr>
          <w:rFonts w:hint="eastAsia"/>
        </w:rPr>
        <w:t>。</w:t>
      </w:r>
    </w:p>
    <w:p w14:paraId="1C5E4FB1" w14:textId="7A51658E" w:rsidR="00C713C0" w:rsidRDefault="00C713C0" w:rsidP="00C713C0">
      <w:pPr>
        <w:pStyle w:val="3"/>
      </w:pPr>
      <w:r>
        <w:rPr>
          <w:rFonts w:hint="eastAsia"/>
        </w:rPr>
        <w:t>3</w:t>
      </w:r>
      <w:r>
        <w:t>.</w:t>
      </w:r>
      <w:r w:rsidR="00201CB1">
        <w:t>5</w:t>
      </w:r>
      <w:r>
        <w:t>.4</w:t>
      </w:r>
      <w:r>
        <w:rPr>
          <w:rFonts w:hint="eastAsia"/>
        </w:rPr>
        <w:t>电流环</w:t>
      </w:r>
    </w:p>
    <w:p w14:paraId="12C6DE3B" w14:textId="72991EA6" w:rsidR="00C713C0" w:rsidRPr="00C713C0" w:rsidRDefault="00C713C0" w:rsidP="00C713C0">
      <w:pPr>
        <w:pStyle w:val="3"/>
      </w:pPr>
      <w:r>
        <w:rPr>
          <w:rFonts w:hint="eastAsia"/>
        </w:rPr>
        <w:t>3</w:t>
      </w:r>
      <w:r>
        <w:t>.</w:t>
      </w:r>
      <w:r w:rsidR="00201CB1">
        <w:t>5</w:t>
      </w:r>
      <w:r>
        <w:t>.5</w:t>
      </w:r>
      <w:r w:rsidR="004B5569">
        <w:rPr>
          <w:rFonts w:hint="eastAsia"/>
        </w:rPr>
        <w:t>速度</w:t>
      </w:r>
      <w:r>
        <w:rPr>
          <w:rFonts w:hint="eastAsia"/>
        </w:rPr>
        <w:t>环</w:t>
      </w:r>
    </w:p>
    <w:p w14:paraId="3D5059AA" w14:textId="77777777" w:rsidR="009B7934" w:rsidRPr="00201CB1" w:rsidRDefault="009B7934" w:rsidP="00385976">
      <w:pPr>
        <w:ind w:firstLine="480"/>
      </w:pPr>
    </w:p>
    <w:sectPr w:rsidR="009B7934" w:rsidRPr="00201CB1" w:rsidSect="00AF34DD">
      <w:headerReference w:type="even" r:id="rId146"/>
      <w:headerReference w:type="default" r:id="rId147"/>
      <w:footerReference w:type="even" r:id="rId148"/>
      <w:footerReference w:type="default" r:id="rId149"/>
      <w:headerReference w:type="first" r:id="rId150"/>
      <w:footerReference w:type="first" r:id="rId151"/>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3-29T21:26:00Z" w:initials="张宇航">
    <w:p w14:paraId="56FFE54A" w14:textId="4C127C7C" w:rsidR="000718A6" w:rsidRDefault="000718A6">
      <w:pPr>
        <w:pStyle w:val="af3"/>
        <w:ind w:firstLine="420"/>
      </w:pPr>
      <w:r>
        <w:rPr>
          <w:rStyle w:val="af2"/>
        </w:rPr>
        <w:annotationRef/>
      </w:r>
      <w:r w:rsidRPr="000718A6">
        <w:rPr>
          <w:rFonts w:hint="eastAsia"/>
        </w:rPr>
        <w:t>铁损是电机中因为磁通变化而在铁芯中发生的能量损耗。当电机工作时，铁芯中的磁通会随着交变电压的变化而产生变化，因此会产生涡流和磁滞损耗。这些损耗会导致电机发热，降低其效率，增加运行成本，并可能缩短电机寿命。为了减少铁损，电机制造商通常会采用特殊的铁芯材料和设计方法。</w:t>
      </w:r>
    </w:p>
  </w:comment>
  <w:comment w:id="2" w:author="张 航航" w:date="2023-03-29T14:32:00Z" w:initials="张">
    <w:p w14:paraId="3A175BD8" w14:textId="77777777" w:rsidR="000E28AA" w:rsidRDefault="000E28AA" w:rsidP="000E28AA">
      <w:pPr>
        <w:pStyle w:val="af3"/>
        <w:ind w:firstLine="420"/>
      </w:pPr>
      <w:r>
        <w:rPr>
          <w:rStyle w:val="af2"/>
        </w:rPr>
        <w:annotationRef/>
      </w:r>
      <w:r w:rsidRPr="00EA430A">
        <w:rPr>
          <w:rFonts w:hint="eastAsia"/>
        </w:rPr>
        <w:t>负载阻抗角是指电路中电感和电容等元件所引起的电压和电流之间的相位差。在交流电路中，负载阻抗角反映了负载对交流电源的阻力或阻尼程度。当电路中存在电感时，电流滞后于电压，即存在一个正的负载阻抗角；当电路中存在电容时，电流领先于电压，即存在一个负的负载阻抗角。负载阻抗角的大小决定了电路中有功功率和无功功率的比例，因此对于交流电路的稳定性、效率和能量传输等方面具有重要影响。</w:t>
      </w:r>
    </w:p>
  </w:comment>
  <w:comment w:id="3" w:author="张宇航" w:date="2023-04-06T14:33:00Z" w:initials="张宇航">
    <w:p w14:paraId="4B6905BB" w14:textId="2B565F45" w:rsidR="006F634C" w:rsidRPr="006F634C" w:rsidRDefault="006F634C">
      <w:pPr>
        <w:pStyle w:val="af3"/>
        <w:ind w:firstLine="420"/>
      </w:pPr>
      <w:r>
        <w:rPr>
          <w:rStyle w:val="af2"/>
        </w:rPr>
        <w:annotationRef/>
      </w:r>
      <w:r>
        <w:rPr>
          <w:rFonts w:hint="eastAsia"/>
        </w:rPr>
        <w:t>总结起来就是两次转子预定位，升平升压加速，最后状态切换</w:t>
      </w:r>
    </w:p>
  </w:comment>
  <w:comment w:id="4" w:author="张宇航" w:date="2023-03-31T10:55:00Z" w:initials="张宇航">
    <w:p w14:paraId="2F57E6FF" w14:textId="7EFAC725" w:rsidR="00117B9A" w:rsidRDefault="00FF0E1E" w:rsidP="00117B9A">
      <w:pPr>
        <w:pStyle w:val="af3"/>
        <w:ind w:firstLine="420"/>
      </w:pPr>
      <w:r>
        <w:rPr>
          <w:rStyle w:val="af2"/>
        </w:rPr>
        <w:annotationRef/>
      </w:r>
      <w:r w:rsidR="00506AA2">
        <w:rPr>
          <w:rFonts w:hint="eastAsia"/>
        </w:rPr>
        <w:t>还有</w:t>
      </w:r>
      <w:r>
        <w:rPr>
          <w:rFonts w:hint="eastAsia"/>
        </w:rPr>
        <w:t>脉冲注入识别</w:t>
      </w:r>
    </w:p>
  </w:comment>
  <w:comment w:id="5" w:author="张宇航" w:date="2023-04-06T14:35:00Z" w:initials="张宇航">
    <w:p w14:paraId="3BF25A88" w14:textId="77777777" w:rsidR="006F634C" w:rsidRDefault="006F634C">
      <w:pPr>
        <w:pStyle w:val="af3"/>
        <w:ind w:firstLine="420"/>
      </w:pPr>
      <w:r>
        <w:rPr>
          <w:rStyle w:val="af2"/>
        </w:rPr>
        <w:annotationRef/>
      </w:r>
      <w:r>
        <w:rPr>
          <w:rFonts w:hint="eastAsia"/>
        </w:rPr>
        <w:t>1</w:t>
      </w:r>
      <w:r>
        <w:t>.</w:t>
      </w:r>
      <w:r>
        <w:rPr>
          <w:rFonts w:hint="eastAsia"/>
        </w:rPr>
        <w:t>横频升压</w:t>
      </w:r>
    </w:p>
    <w:p w14:paraId="2B919FC0" w14:textId="7B33A847" w:rsidR="006F634C" w:rsidRDefault="006F634C">
      <w:pPr>
        <w:pStyle w:val="af3"/>
        <w:ind w:firstLine="480"/>
      </w:pPr>
      <w:r>
        <w:rPr>
          <w:rFonts w:hint="eastAsia"/>
        </w:rPr>
        <w:t>2</w:t>
      </w:r>
      <w:r>
        <w:t>.</w:t>
      </w:r>
      <w:r>
        <w:rPr>
          <w:rFonts w:hint="eastAsia"/>
        </w:rPr>
        <w:t>升频生压</w:t>
      </w:r>
    </w:p>
  </w:comment>
  <w:comment w:id="6" w:author="张宇航" w:date="2023-04-03T09:38:00Z" w:initials="张宇航">
    <w:p w14:paraId="64B763B9" w14:textId="29864179" w:rsidR="00EF3679" w:rsidRDefault="00EF3679">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56FFE54A" w15:done="0"/>
  <w15:commentEx w15:paraId="3A175BD8" w15:done="0"/>
  <w15:commentEx w15:paraId="4B6905BB" w15:done="0"/>
  <w15:commentEx w15:paraId="2F57E6FF" w15:done="0"/>
  <w15:commentEx w15:paraId="2B919FC0" w15:done="0"/>
  <w15:commentEx w15:paraId="64B763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CF2B92" w16cex:dateUtc="2023-03-29T13:26:00Z"/>
  <w16cex:commentExtensible w16cex:durableId="27CECA93" w16cex:dateUtc="2023-03-29T06:32:00Z"/>
  <w16cex:commentExtensible w16cex:durableId="27D956D3" w16cex:dateUtc="2023-04-06T06:33:00Z"/>
  <w16cex:commentExtensible w16cex:durableId="27D13ABE" w16cex:dateUtc="2023-03-31T02:55:00Z"/>
  <w16cex:commentExtensible w16cex:durableId="27D95733" w16cex:dateUtc="2023-04-06T06:35:00Z"/>
  <w16cex:commentExtensible w16cex:durableId="27D51D23" w16cex:dateUtc="2023-04-03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56FFE54A" w16cid:durableId="27CF2B92"/>
  <w16cid:commentId w16cid:paraId="3A175BD8" w16cid:durableId="27CECA93"/>
  <w16cid:commentId w16cid:paraId="4B6905BB" w16cid:durableId="27D956D3"/>
  <w16cid:commentId w16cid:paraId="2F57E6FF" w16cid:durableId="27D13ABE"/>
  <w16cid:commentId w16cid:paraId="2B919FC0" w16cid:durableId="27D95733"/>
  <w16cid:commentId w16cid:paraId="64B763B9" w16cid:durableId="27D51D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A45A7" w14:textId="77777777" w:rsidR="007839EC" w:rsidRDefault="007839EC">
      <w:pPr>
        <w:spacing w:line="240" w:lineRule="auto"/>
        <w:ind w:firstLine="480"/>
      </w:pPr>
      <w:r>
        <w:separator/>
      </w:r>
    </w:p>
    <w:p w14:paraId="770ED5B5" w14:textId="77777777" w:rsidR="007839EC" w:rsidRDefault="007839EC">
      <w:pPr>
        <w:ind w:firstLine="480"/>
      </w:pPr>
    </w:p>
  </w:endnote>
  <w:endnote w:type="continuationSeparator" w:id="0">
    <w:p w14:paraId="42CFB095" w14:textId="77777777" w:rsidR="007839EC" w:rsidRDefault="007839EC">
      <w:pPr>
        <w:spacing w:line="240" w:lineRule="auto"/>
        <w:ind w:firstLine="480"/>
      </w:pPr>
      <w:r>
        <w:continuationSeparator/>
      </w:r>
    </w:p>
    <w:p w14:paraId="34B627C9" w14:textId="77777777" w:rsidR="007839EC" w:rsidRDefault="007839E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814283">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C89C3" w14:textId="77777777" w:rsidR="007839EC" w:rsidRDefault="007839EC">
      <w:pPr>
        <w:spacing w:line="240" w:lineRule="auto"/>
        <w:ind w:firstLine="480"/>
      </w:pPr>
      <w:r>
        <w:separator/>
      </w:r>
    </w:p>
    <w:p w14:paraId="60BDD641" w14:textId="77777777" w:rsidR="007839EC" w:rsidRDefault="007839EC">
      <w:pPr>
        <w:ind w:firstLine="480"/>
      </w:pPr>
    </w:p>
  </w:footnote>
  <w:footnote w:type="continuationSeparator" w:id="0">
    <w:p w14:paraId="14B67E92" w14:textId="77777777" w:rsidR="007839EC" w:rsidRDefault="007839EC">
      <w:pPr>
        <w:spacing w:line="240" w:lineRule="auto"/>
        <w:ind w:firstLine="480"/>
      </w:pPr>
      <w:r>
        <w:continuationSeparator/>
      </w:r>
    </w:p>
    <w:p w14:paraId="38226E4C" w14:textId="77777777" w:rsidR="007839EC" w:rsidRDefault="007839E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B92A5C">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rson w15:author="张 航航">
    <w15:presenceInfo w15:providerId="Windows Live" w15:userId="e63fcafefca6c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25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6CEE"/>
    <w:rsid w:val="00017DCA"/>
    <w:rsid w:val="00022E67"/>
    <w:rsid w:val="00025A00"/>
    <w:rsid w:val="00025E77"/>
    <w:rsid w:val="00027926"/>
    <w:rsid w:val="0003065C"/>
    <w:rsid w:val="000325A4"/>
    <w:rsid w:val="000349A9"/>
    <w:rsid w:val="00035518"/>
    <w:rsid w:val="000401BE"/>
    <w:rsid w:val="0004080C"/>
    <w:rsid w:val="0004124B"/>
    <w:rsid w:val="00051735"/>
    <w:rsid w:val="00052540"/>
    <w:rsid w:val="00052F88"/>
    <w:rsid w:val="00053190"/>
    <w:rsid w:val="000533A2"/>
    <w:rsid w:val="0005341B"/>
    <w:rsid w:val="00057E31"/>
    <w:rsid w:val="00060B6B"/>
    <w:rsid w:val="00062193"/>
    <w:rsid w:val="00062C7F"/>
    <w:rsid w:val="000631DE"/>
    <w:rsid w:val="0006705C"/>
    <w:rsid w:val="0007108D"/>
    <w:rsid w:val="0007185E"/>
    <w:rsid w:val="000718A6"/>
    <w:rsid w:val="000729F5"/>
    <w:rsid w:val="0007675A"/>
    <w:rsid w:val="00077BC0"/>
    <w:rsid w:val="00080182"/>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78D7"/>
    <w:rsid w:val="001D0292"/>
    <w:rsid w:val="001D07F7"/>
    <w:rsid w:val="001D0EE1"/>
    <w:rsid w:val="001D2479"/>
    <w:rsid w:val="001D5990"/>
    <w:rsid w:val="001E079B"/>
    <w:rsid w:val="001E3ED6"/>
    <w:rsid w:val="001E5718"/>
    <w:rsid w:val="001F42B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D14"/>
    <w:rsid w:val="00242700"/>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1569"/>
    <w:rsid w:val="00352B98"/>
    <w:rsid w:val="003531FD"/>
    <w:rsid w:val="00356320"/>
    <w:rsid w:val="00357760"/>
    <w:rsid w:val="00363EE3"/>
    <w:rsid w:val="00363F83"/>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548F"/>
    <w:rsid w:val="003C5BCC"/>
    <w:rsid w:val="003D0C84"/>
    <w:rsid w:val="003D28E3"/>
    <w:rsid w:val="003D3308"/>
    <w:rsid w:val="003D3E77"/>
    <w:rsid w:val="003D65E9"/>
    <w:rsid w:val="003D7E54"/>
    <w:rsid w:val="003E4421"/>
    <w:rsid w:val="003E5D31"/>
    <w:rsid w:val="003F0E3E"/>
    <w:rsid w:val="003F71EE"/>
    <w:rsid w:val="00401064"/>
    <w:rsid w:val="00402582"/>
    <w:rsid w:val="004044CE"/>
    <w:rsid w:val="00404DC9"/>
    <w:rsid w:val="00404FA6"/>
    <w:rsid w:val="00405D33"/>
    <w:rsid w:val="00405EBF"/>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23E5"/>
    <w:rsid w:val="00626380"/>
    <w:rsid w:val="00632954"/>
    <w:rsid w:val="00633FEB"/>
    <w:rsid w:val="00637D66"/>
    <w:rsid w:val="00640045"/>
    <w:rsid w:val="0064129B"/>
    <w:rsid w:val="006424A8"/>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EA7"/>
    <w:rsid w:val="006930DE"/>
    <w:rsid w:val="0069537B"/>
    <w:rsid w:val="0069688E"/>
    <w:rsid w:val="006A0182"/>
    <w:rsid w:val="006A01C3"/>
    <w:rsid w:val="006A1972"/>
    <w:rsid w:val="006A4ECF"/>
    <w:rsid w:val="006C13ED"/>
    <w:rsid w:val="006C258F"/>
    <w:rsid w:val="006C3964"/>
    <w:rsid w:val="006C52A0"/>
    <w:rsid w:val="006C7362"/>
    <w:rsid w:val="006D15AB"/>
    <w:rsid w:val="006D17B6"/>
    <w:rsid w:val="006D6558"/>
    <w:rsid w:val="006E3D3E"/>
    <w:rsid w:val="006E505D"/>
    <w:rsid w:val="006E6D6E"/>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17E6"/>
    <w:rsid w:val="00733004"/>
    <w:rsid w:val="00734B13"/>
    <w:rsid w:val="0074349D"/>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6008C"/>
    <w:rsid w:val="00861D7C"/>
    <w:rsid w:val="00863C75"/>
    <w:rsid w:val="00866652"/>
    <w:rsid w:val="008675B8"/>
    <w:rsid w:val="00870698"/>
    <w:rsid w:val="00871113"/>
    <w:rsid w:val="00871890"/>
    <w:rsid w:val="00871F23"/>
    <w:rsid w:val="0087281C"/>
    <w:rsid w:val="008752C3"/>
    <w:rsid w:val="00880249"/>
    <w:rsid w:val="0088145B"/>
    <w:rsid w:val="0088500B"/>
    <w:rsid w:val="008867F2"/>
    <w:rsid w:val="008868E8"/>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570"/>
    <w:rsid w:val="008C75B9"/>
    <w:rsid w:val="008D016A"/>
    <w:rsid w:val="008D03F0"/>
    <w:rsid w:val="008D24B7"/>
    <w:rsid w:val="008D2CB0"/>
    <w:rsid w:val="008E0CF5"/>
    <w:rsid w:val="008E1B0E"/>
    <w:rsid w:val="008E258C"/>
    <w:rsid w:val="008E271C"/>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44514"/>
    <w:rsid w:val="00A51B06"/>
    <w:rsid w:val="00A52403"/>
    <w:rsid w:val="00A52613"/>
    <w:rsid w:val="00A53144"/>
    <w:rsid w:val="00A60980"/>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407D6"/>
    <w:rsid w:val="00B45648"/>
    <w:rsid w:val="00B47209"/>
    <w:rsid w:val="00B504A8"/>
    <w:rsid w:val="00B5168B"/>
    <w:rsid w:val="00B5275C"/>
    <w:rsid w:val="00B53A57"/>
    <w:rsid w:val="00B55981"/>
    <w:rsid w:val="00B626BC"/>
    <w:rsid w:val="00B63AF8"/>
    <w:rsid w:val="00B7433B"/>
    <w:rsid w:val="00B74FA3"/>
    <w:rsid w:val="00B873E0"/>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365"/>
    <w:rsid w:val="00BE3A03"/>
    <w:rsid w:val="00BE41D3"/>
    <w:rsid w:val="00BE7912"/>
    <w:rsid w:val="00BF0F17"/>
    <w:rsid w:val="00BF0FF8"/>
    <w:rsid w:val="00BF105E"/>
    <w:rsid w:val="00BF1906"/>
    <w:rsid w:val="00BF3770"/>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47A2"/>
    <w:rsid w:val="00C251DB"/>
    <w:rsid w:val="00C2557D"/>
    <w:rsid w:val="00C26A9E"/>
    <w:rsid w:val="00C27D00"/>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13C0"/>
    <w:rsid w:val="00C7166B"/>
    <w:rsid w:val="00C760A9"/>
    <w:rsid w:val="00C768E0"/>
    <w:rsid w:val="00C772C0"/>
    <w:rsid w:val="00C80B3D"/>
    <w:rsid w:val="00C8165F"/>
    <w:rsid w:val="00C82BD7"/>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F7E"/>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2033"/>
    <w:rsid w:val="00E92962"/>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361F9"/>
    <w:rsid w:val="00F37945"/>
    <w:rsid w:val="00F426AF"/>
    <w:rsid w:val="00F45232"/>
    <w:rsid w:val="00F453D5"/>
    <w:rsid w:val="00F45882"/>
    <w:rsid w:val="00F546DE"/>
    <w:rsid w:val="00F56185"/>
    <w:rsid w:val="00F6049A"/>
    <w:rsid w:val="00F6126D"/>
    <w:rsid w:val="00F61651"/>
    <w:rsid w:val="00F6395E"/>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308A"/>
    <w:rsid w:val="00F949CB"/>
    <w:rsid w:val="00F95102"/>
    <w:rsid w:val="00FA22B2"/>
    <w:rsid w:val="00FA31A5"/>
    <w:rsid w:val="00FA3415"/>
    <w:rsid w:val="00FA46E6"/>
    <w:rsid w:val="00FA7798"/>
    <w:rsid w:val="00FB09DE"/>
    <w:rsid w:val="00FB0C8A"/>
    <w:rsid w:val="00FB6ADC"/>
    <w:rsid w:val="00FB6B82"/>
    <w:rsid w:val="00FC01F9"/>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F7A"/>
    <w:pPr>
      <w:widowControl w:val="0"/>
      <w:spacing w:line="550" w:lineRule="exact"/>
      <w:ind w:firstLineChars="200" w:firstLine="200"/>
      <w:jc w:val="both"/>
    </w:pPr>
    <w:rPr>
      <w:rFonts w:ascii="Times New Roman" w:eastAsia="宋体" w:hAnsi="Times New Roman" w:cs="Times New Roman"/>
      <w:sz w:val="24"/>
      <w:szCs w:val="21"/>
    </w:r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752CD3"/>
    <w:pPr>
      <w:keepNext/>
      <w:keepLines/>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752CD3"/>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qFormat/>
    <w:rsid w:val="00890DB9"/>
  </w:style>
  <w:style w:type="table" w:styleId="ac">
    <w:name w:val="Table Grid"/>
    <w:basedOn w:val="a1"/>
    <w:rsid w:val="00890DB9"/>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qFormat/>
    <w:rsid w:val="00CD6F7E"/>
    <w:rPr>
      <w:rFonts w:ascii="等线 Light" w:eastAsia="黑体" w:hAnsi="等线 Light"/>
      <w:sz w:val="20"/>
      <w:szCs w:val="20"/>
    </w:rPr>
  </w:style>
  <w:style w:type="paragraph" w:styleId="af">
    <w:name w:val="List Paragraph"/>
    <w:basedOn w:val="a"/>
    <w:uiPriority w:val="34"/>
    <w:qFormat/>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eastAsia="宋体" w:hAnsi="Calibri" w:cs="Times New Roman"/>
      <w:sz w:val="24"/>
      <w:szCs w:val="21"/>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semiHidden/>
    <w:unhideWhenUsed/>
    <w:rsid w:val="00CD52E8"/>
    <w:pPr>
      <w:jc w:val="left"/>
    </w:pPr>
  </w:style>
  <w:style w:type="character" w:customStyle="1" w:styleId="af4">
    <w:name w:val="批注文字 字符"/>
    <w:basedOn w:val="a0"/>
    <w:link w:val="af3"/>
    <w:uiPriority w:val="99"/>
    <w:semiHidden/>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ind w:firstLine="480"/>
    </w:pPr>
  </w:style>
  <w:style w:type="character" w:customStyle="1" w:styleId="AMDisplayEquation0">
    <w:name w:val="AMDisplayEquation 字符"/>
    <w:basedOn w:val="a0"/>
    <w:link w:val="AMDisplayEquation"/>
    <w:rsid w:val="005A6D85"/>
    <w:rPr>
      <w:rFonts w:ascii="Times New Roman" w:eastAsia="宋体" w:hAnsi="Times New Roman" w:cs="Times New Roman"/>
      <w:sz w:val="24"/>
      <w:szCs w:val="21"/>
    </w:rPr>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oleObject" Target="embeddings/oleObject22.bin"/><Relationship Id="rId84" Type="http://schemas.openxmlformats.org/officeDocument/2006/relationships/image" Target="media/image42.jpeg"/><Relationship Id="rId138" Type="http://schemas.openxmlformats.org/officeDocument/2006/relationships/image" Target="media/image69.wmf"/><Relationship Id="rId107" Type="http://schemas.openxmlformats.org/officeDocument/2006/relationships/image" Target="media/image54.wmf"/><Relationship Id="rId11" Type="http://schemas.microsoft.com/office/2016/09/relationships/commentsIds" Target="commentsIds.xml"/><Relationship Id="rId32" Type="http://schemas.openxmlformats.org/officeDocument/2006/relationships/oleObject" Target="embeddings/oleObject6.bin"/><Relationship Id="rId53" Type="http://schemas.openxmlformats.org/officeDocument/2006/relationships/oleObject" Target="embeddings/oleObject17.bin"/><Relationship Id="rId74" Type="http://schemas.openxmlformats.org/officeDocument/2006/relationships/image" Target="media/image34.emf"/><Relationship Id="rId128" Type="http://schemas.openxmlformats.org/officeDocument/2006/relationships/image" Target="media/image64.wmf"/><Relationship Id="rId149" Type="http://schemas.openxmlformats.org/officeDocument/2006/relationships/footer" Target="footer2.xml"/><Relationship Id="rId5" Type="http://schemas.openxmlformats.org/officeDocument/2006/relationships/webSettings" Target="webSettings.xml"/><Relationship Id="rId95" Type="http://schemas.openxmlformats.org/officeDocument/2006/relationships/image" Target="media/image48.wmf"/><Relationship Id="rId22" Type="http://schemas.openxmlformats.org/officeDocument/2006/relationships/image" Target="media/image8.wmf"/><Relationship Id="rId27" Type="http://schemas.openxmlformats.org/officeDocument/2006/relationships/package" Target="embeddings/Microsoft_Visio_Drawing1.vsdx"/><Relationship Id="rId43" Type="http://schemas.openxmlformats.org/officeDocument/2006/relationships/image" Target="media/image19.wmf"/><Relationship Id="rId48" Type="http://schemas.openxmlformats.org/officeDocument/2006/relationships/oleObject" Target="embeddings/oleObject14.bin"/><Relationship Id="rId64" Type="http://schemas.openxmlformats.org/officeDocument/2006/relationships/image" Target="media/image29.emf"/><Relationship Id="rId69" Type="http://schemas.openxmlformats.org/officeDocument/2006/relationships/oleObject" Target="embeddings/oleObject24.bin"/><Relationship Id="rId113" Type="http://schemas.openxmlformats.org/officeDocument/2006/relationships/package" Target="embeddings/Microsoft_Visio_Drawing7.vsdx"/><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1.bin"/><Relationship Id="rId80" Type="http://schemas.openxmlformats.org/officeDocument/2006/relationships/image" Target="media/image38.png"/><Relationship Id="rId85" Type="http://schemas.openxmlformats.org/officeDocument/2006/relationships/image" Target="media/image43.wmf"/><Relationship Id="rId150" Type="http://schemas.openxmlformats.org/officeDocument/2006/relationships/header" Target="header3.xml"/><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image" Target="media/image14.wmf"/><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image" Target="media/image52.wmf"/><Relationship Id="rId108" Type="http://schemas.openxmlformats.org/officeDocument/2006/relationships/oleObject" Target="embeddings/oleObject36.bin"/><Relationship Id="rId124" Type="http://schemas.openxmlformats.org/officeDocument/2006/relationships/image" Target="media/image62.wmf"/><Relationship Id="rId129" Type="http://schemas.openxmlformats.org/officeDocument/2006/relationships/oleObject" Target="embeddings/oleObject46.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package" Target="embeddings/Microsoft_Visio_Drawing4.vsdx"/><Relationship Id="rId91" Type="http://schemas.openxmlformats.org/officeDocument/2006/relationships/image" Target="media/image46.wmf"/><Relationship Id="rId96" Type="http://schemas.openxmlformats.org/officeDocument/2006/relationships/oleObject" Target="embeddings/oleObject31.bin"/><Relationship Id="rId140" Type="http://schemas.openxmlformats.org/officeDocument/2006/relationships/image" Target="media/image70.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image" Target="media/image57.wmf"/><Relationship Id="rId119" Type="http://schemas.openxmlformats.org/officeDocument/2006/relationships/oleObject" Target="embeddings/oleObject41.bin"/><Relationship Id="rId44" Type="http://schemas.openxmlformats.org/officeDocument/2006/relationships/oleObject" Target="embeddings/oleObject12.bin"/><Relationship Id="rId60" Type="http://schemas.openxmlformats.org/officeDocument/2006/relationships/image" Target="media/image27.wmf"/><Relationship Id="rId65" Type="http://schemas.openxmlformats.org/officeDocument/2006/relationships/package" Target="embeddings/Microsoft_Visio_Drawing2.vsdx"/><Relationship Id="rId81" Type="http://schemas.openxmlformats.org/officeDocument/2006/relationships/image" Target="media/image39.gif"/><Relationship Id="rId86" Type="http://schemas.openxmlformats.org/officeDocument/2006/relationships/oleObject" Target="embeddings/oleObject26.bin"/><Relationship Id="rId130" Type="http://schemas.openxmlformats.org/officeDocument/2006/relationships/image" Target="media/image65.wmf"/><Relationship Id="rId135" Type="http://schemas.openxmlformats.org/officeDocument/2006/relationships/oleObject" Target="embeddings/oleObject49.bin"/><Relationship Id="rId151" Type="http://schemas.openxmlformats.org/officeDocument/2006/relationships/footer" Target="footer3.xml"/><Relationship Id="rId13" Type="http://schemas.openxmlformats.org/officeDocument/2006/relationships/image" Target="media/image2.emf"/><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37.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8.bin"/><Relationship Id="rId76" Type="http://schemas.openxmlformats.org/officeDocument/2006/relationships/image" Target="media/image35.emf"/><Relationship Id="rId97" Type="http://schemas.openxmlformats.org/officeDocument/2006/relationships/image" Target="media/image49.emf"/><Relationship Id="rId104" Type="http://schemas.openxmlformats.org/officeDocument/2006/relationships/oleObject" Target="embeddings/oleObject34.bin"/><Relationship Id="rId120" Type="http://schemas.openxmlformats.org/officeDocument/2006/relationships/image" Target="media/image60.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4.wmf"/><Relationship Id="rId110" Type="http://schemas.openxmlformats.org/officeDocument/2006/relationships/image" Target="media/image55.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68.wmf"/><Relationship Id="rId61" Type="http://schemas.openxmlformats.org/officeDocument/2006/relationships/oleObject" Target="embeddings/oleObject21.bin"/><Relationship Id="rId82" Type="http://schemas.openxmlformats.org/officeDocument/2006/relationships/image" Target="media/image40.png"/><Relationship Id="rId152"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package" Target="embeddings/Microsoft_Visio_Drawing.vsdx"/><Relationship Id="rId30" Type="http://schemas.openxmlformats.org/officeDocument/2006/relationships/oleObject" Target="embeddings/oleObject5.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package" Target="embeddings/Microsoft_Visio_Drawing5.vsdx"/><Relationship Id="rId100" Type="http://schemas.openxmlformats.org/officeDocument/2006/relationships/oleObject" Target="embeddings/oleObject32.bin"/><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3.emf"/><Relationship Id="rId93" Type="http://schemas.openxmlformats.org/officeDocument/2006/relationships/oleObject" Target="embeddings/oleObject30.bin"/><Relationship Id="rId98" Type="http://schemas.openxmlformats.org/officeDocument/2006/relationships/package" Target="embeddings/Microsoft_Visio_Drawing6.vsdx"/><Relationship Id="rId121" Type="http://schemas.openxmlformats.org/officeDocument/2006/relationships/oleObject" Target="embeddings/oleObject42.bin"/><Relationship Id="rId142" Type="http://schemas.openxmlformats.org/officeDocument/2006/relationships/image" Target="media/image71.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0.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41.png"/><Relationship Id="rId88" Type="http://schemas.openxmlformats.org/officeDocument/2006/relationships/oleObject" Target="embeddings/oleObject27.bin"/><Relationship Id="rId111" Type="http://schemas.openxmlformats.org/officeDocument/2006/relationships/oleObject" Target="embeddings/oleObject38.bin"/><Relationship Id="rId132" Type="http://schemas.openxmlformats.org/officeDocument/2006/relationships/image" Target="media/image66.wmf"/><Relationship Id="rId153" Type="http://schemas.microsoft.com/office/2011/relationships/people" Target="people.xml"/><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oleObject" Target="embeddings/oleObject19.bin"/><Relationship Id="rId106" Type="http://schemas.openxmlformats.org/officeDocument/2006/relationships/oleObject" Target="embeddings/oleObject35.bin"/><Relationship Id="rId127" Type="http://schemas.openxmlformats.org/officeDocument/2006/relationships/oleObject" Target="embeddings/oleObject45.bin"/><Relationship Id="rId10" Type="http://schemas.microsoft.com/office/2011/relationships/commentsExtended" Target="commentsExtended.xml"/><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package" Target="embeddings/Microsoft_Visio_Drawing3.vsdx"/><Relationship Id="rId78" Type="http://schemas.openxmlformats.org/officeDocument/2006/relationships/image" Target="media/image36.png"/><Relationship Id="rId94" Type="http://schemas.openxmlformats.org/officeDocument/2006/relationships/image" Target="media/image47.png"/><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1.wmf"/><Relationship Id="rId143" Type="http://schemas.openxmlformats.org/officeDocument/2006/relationships/oleObject" Target="embeddings/oleObject53.bin"/><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0.e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5.wmf"/><Relationship Id="rId112" Type="http://schemas.openxmlformats.org/officeDocument/2006/relationships/image" Target="media/image56.emf"/><Relationship Id="rId133" Type="http://schemas.openxmlformats.org/officeDocument/2006/relationships/oleObject" Target="embeddings/oleObject48.bin"/><Relationship Id="rId154" Type="http://schemas.openxmlformats.org/officeDocument/2006/relationships/theme" Target="theme/theme1.xml"/><Relationship Id="rId16" Type="http://schemas.openxmlformats.org/officeDocument/2006/relationships/image" Target="media/image4.png"/><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png"/><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image" Target="media/image72.wmf"/><Relationship Id="rId90" Type="http://schemas.openxmlformats.org/officeDocument/2006/relationships/oleObject" Target="embeddings/oleObject2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0</TotalTime>
  <Pages>22</Pages>
  <Words>2097</Words>
  <Characters>11955</Characters>
  <Application>Microsoft Office Word</Application>
  <DocSecurity>0</DocSecurity>
  <Lines>99</Lines>
  <Paragraphs>28</Paragraphs>
  <ScaleCrop>false</ScaleCrop>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2</cp:revision>
  <cp:lastPrinted>2023-04-03T01:01:00Z</cp:lastPrinted>
  <dcterms:created xsi:type="dcterms:W3CDTF">2023-04-06T08:24:00Z</dcterms:created>
  <dcterms:modified xsi:type="dcterms:W3CDTF">2023-04-06T08:24:00Z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