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15_中国国际大学生创新大赛产业赛道命题模板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企业/行业组织发布产业命题与学生团队解题参考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产业命题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一、命题基本信息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项目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填写内容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命题名称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命题单位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所属产业链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如钛及新材料、智能制造、智慧农业、低空经济、文旅文创等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联系人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命题开放对象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本科生/研究生/跨校团队/不限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是否涉及保密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是/否；如是，请另附保密边界说明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二、产业问题描述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模块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填写提示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问题背景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企业或行业当前遇到的真实问题，避免只写宏观口号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现有方案不足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已有技术、流程或产品为什么不能满足需求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目标用户/场景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生产线、农户、消费者、游客、管理部门等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约束条件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成本、周期、安全、数据、设备、法规、场地限制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预期价值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降本、增效、增收、减排、体验提升、人才培养等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三、开放资源与交付成果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资源/成果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说明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开放资源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可提供数据样例、场景照片、专家访谈、试验场地、设备接口或样品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学生交付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方案报告、原型系统、算法模型、硬件样机、商业计划、测试报告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验收方式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答辩、演示、测试、用户评审、专家评审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知识产权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需明确学生、学校、企业各方权属和后续转化方式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安全保密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明确数据脱敏、场地安全、商业秘密和发表边界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四、命题评价标准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评价维度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权重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高分表现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问题理解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20%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准确把握产业痛点和真实约束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技术/方案创新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25%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方案有新意且不脱离场景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可行性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25%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能形成原型、测试或试点路径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商业/社会价值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15%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价值可量化，转化路径清楚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团队表达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15%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材料规范，答辩清晰，有风险意识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教育部：中国国际大学生创新大赛（2025）通知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中国版权保护中心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国家市场监督管理总局：检验检测机构资质认定相关信息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https://www.samr.gov.cn/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中国合格评定国家认可委员会CNAS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https://www.cnas.org.cn/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本材料用于课程教学和学生备赛训练。正式参赛、查新、检测、合同签署或对外提交材料时，应以当年官方通知、办理机构要求和学校管理规定为准。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