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案例50：数字助老志愿服务：公益项目的可持续模式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宝鸡/陕西社区 · 社会创新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社会企业、志愿服务、影响评估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用AI生成课程讲义和风险提醒。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老年人数字鸿沟影响生活便利和公共服务获得。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设计一个数字助老公益项目。要求学生说明目标用户、痛点证据、解决方案、AI参与环节、人工核验依据和初步商业模式。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老年人数字鸿沟影响生活便利和公共服务获得。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社会企业、志愿服务、影响评估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用AI生成课程讲义和风险提醒。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设计一个数字助老公益项目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本案例图片为自制教学示意图；文字内容基于课程教学设计和区域产业公开资料整理，未使用第三方商业图片。参考资料方向：陕西人工智能、大数据、低空经济、硬科技产业公开信息。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