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11_科技查新报告指导手册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用于挑战杯、中国国际大学生创新大赛和科研项目证据链建设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科技查新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一、科技查新的作用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科技查新是围绕项目技术内容，通过文献、专利、标准、成果等资料检索与对比，判断项目创新点是否已有相同或相近公开报道的专业信息服务。对学生竞赛而言，查新报告不能替代专利、论文或产品测试，但可以帮助团队证明“这个创新点不是凭空口号”，也能提前发现已有技术，避免项目表述过度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二、什么时候建议做查新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项目类型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是否建议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原因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科技发明制作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强烈建议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评委常追问技术创新性、已有技术差异和可行性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挑战杯学术论文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建议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有助于完善文献综述和研究创新点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中国国际产业命题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视情况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如果涉及企业技术方案或算法系统，查新可增强可信度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纯商业模式/公益服务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可不做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更需要用户调研、应用证明和运营数据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三、查新点写法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写法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示例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过大写法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本项目具有重大创新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不可检索，不可判断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可查写法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基于多智能体角色质询的创业机会识别教学系统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包含技术特征和应用场景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对比写法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与普通问答式AI相比，本系统加入虚拟评委、虚拟用户、证据留痕三类机制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利于查新员检索和结论表达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边界写法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本查新不评价商业模式收益，仅评价技术方案公开报道情况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避免结论被误用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四、委托资料清单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材料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准备要点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项目简介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1000-2000字，说明背景、问题、方案、应用场景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技术方案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流程图、系统架构、算法步骤、硬件结构或工艺路线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查新点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建议3-5条，每条只回答一个创新问题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关键词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中文、英文、同义词、行业术语、核心技术名词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已有成果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论文、软著、专利、测试报告、原型截图、应用证明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保密要求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涉及企业数据或未公开技术时提前说明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五、查新报告阅读方法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报告部分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学生要看什么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参赛材料怎么用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查新目的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是否对应比赛或项目申报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放在附件说明中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检索范围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数据库、年限、关键词是否覆盖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回答评委“查了哪里”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相关文献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相似技术有哪些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写竞品/已有技术对比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查新结论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是否支持新颖性表述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不能夸大成“全国首创”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查新员说明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限制条件和保留意见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避免断章取义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六、学生团队常见错误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把查新报告当作专利授权或科技成果鉴定，这是错误的。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查新点写成宣传语，导致无法检索和判断。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只提交商业计划书，没有技术方案、流程图或关键词。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在论文、答辩中只截取有利结论，不说明检索范围和限制。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项目已经公开展示或发表后才考虑专利和查新，导致知识产权布局被动。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本材料用于课程教学和学生备赛训练。正式参赛、查新、检测、合同签署或对外提交材料时，应以当年官方通知、办理机构要求和学校管理规定为准。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