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rPr/>
        <w:t xml:space="preserve">示例·exam（教师答案卷）</w:t>
      </w:r>
    </w:p>
    <w:p>
      <w:pPr/>
      <w:r>
        <w:rPr>
          <w:color w:val="7A4B18"/>
          <w:sz w:val="18"/>
          <w:szCs w:val="18"/>
        </w:rPr>
        <w:t xml:space="preserve">模拟试卷 · 第 1 版 · 草稿 · 框架：BOPPPS · art_97036275a67a48d8b4fe</w:t>
      </w:r>
    </w:p>
    <w:p>
      <w:pPr/>
      <w:r>
        <w:rPr>
          <w:color w:val="7A4B18"/>
          <w:sz w:val="18"/>
          <w:szCs w:val="18"/>
        </w:rPr>
        <w:t xml:space="preserve">演示骨架（未调用模型），须教师补充与审核。</w:t>
      </w:r>
    </w:p>
    <w:p>
      <w:pPr>
        <w:pStyle w:val="Heading2"/>
      </w:pPr>
      <w:r>
        <w:rPr/>
        <w:t xml:space="preserve">考试说明</w:t>
      </w:r>
    </w:p>
    <w:p>
      <w:pPr/>
      <w:r>
        <w:rPr/>
        <w:t xml:space="preserve">考试时间 【待教师补充】 分钟，满分 100 分。本卷为 AI 辅助草案，须经教师审核后使用。</w:t>
      </w:r>
    </w:p>
    <w:p>
      <w:pPr>
        <w:pStyle w:val="Heading2"/>
      </w:pPr>
      <w:r>
        <w:rPr/>
        <w:t xml:space="preserve">试题（共 5 题，满分 100 分）</w:t>
      </w:r>
    </w:p>
    <w:p>
      <w:pPr/>
      <w:r>
        <w:rPr>
          <w:b/>
        </w:rPr>
        <w:t xml:space="preserve">1.（选择，20 分）【待教师补充】（选择题）</w:t>
      </w:r>
    </w:p>
    <w:p>
      <w:pPr/>
      <w:r>
        <w:rPr/>
        <w:t xml:space="preserve">A. … B. … C. … D. …</w:t>
      </w:r>
    </w:p>
    <w:p>
      <w:pPr/>
      <w:r>
        <w:rPr/>
        <w:t xml:space="preserve">参考答案：【待教师补充】</w:t>
      </w:r>
    </w:p>
    <w:p>
      <w:pPr/>
      <w:r>
        <w:rPr/>
        <w:t xml:space="preserve">解析：【待教师补充】</w:t>
      </w:r>
    </w:p>
    <w:p>
      <w:pPr/>
      <w:r>
        <w:rPr/>
        <w:t xml:space="preserve">对应目标：K1</w:t>
      </w:r>
    </w:p>
    <w:p>
      <w:pPr/>
      <w:r>
        <w:rPr>
          <w:b/>
        </w:rPr>
        <w:t xml:space="preserve">2.（判断，10 分）【待教师补充】（判断题）</w:t>
      </w:r>
    </w:p>
    <w:p>
      <w:pPr/>
      <w:r>
        <w:rPr/>
        <w:t xml:space="preserve">参考答案：【待教师补充】</w:t>
      </w:r>
    </w:p>
    <w:p>
      <w:pPr/>
      <w:r>
        <w:rPr/>
        <w:t xml:space="preserve">解析：【待教师补充】</w:t>
      </w:r>
    </w:p>
    <w:p>
      <w:pPr/>
      <w:r>
        <w:rPr/>
        <w:t xml:space="preserve">对应目标：A1</w:t>
      </w:r>
    </w:p>
    <w:p>
      <w:pPr/>
      <w:r>
        <w:rPr>
          <w:b/>
        </w:rPr>
        <w:t xml:space="preserve">3.（简答，20 分）【待教师补充】（简答题）</w:t>
      </w:r>
    </w:p>
    <w:p>
      <w:pPr/>
      <w:r>
        <w:rPr/>
        <w:t xml:space="preserve">参考答案：【待教师补充】</w:t>
      </w:r>
    </w:p>
    <w:p>
      <w:pPr/>
      <w:r>
        <w:rPr/>
        <w:t xml:space="preserve">解析：【待教师补充】</w:t>
      </w:r>
    </w:p>
    <w:p>
      <w:pPr/>
      <w:r>
        <w:rPr/>
        <w:t xml:space="preserve">评分标准：要点完整性、依据、价值判断的理由（分级给分）</w:t>
      </w:r>
    </w:p>
    <w:p>
      <w:pPr/>
      <w:r>
        <w:rPr/>
        <w:t xml:space="preserve">对应目标：V1</w:t>
      </w:r>
    </w:p>
    <w:p>
      <w:pPr/>
      <w:r>
        <w:rPr>
          <w:b/>
        </w:rPr>
        <w:t xml:space="preserve">4.（案例分析，25 分）【待教师补充】（案例分析题）</w:t>
      </w:r>
    </w:p>
    <w:p>
      <w:pPr/>
      <w:r>
        <w:rPr/>
        <w:t xml:space="preserve">参考答案：【待教师补充】</w:t>
      </w:r>
    </w:p>
    <w:p>
      <w:pPr/>
      <w:r>
        <w:rPr/>
        <w:t xml:space="preserve">解析：【待教师补充】</w:t>
      </w:r>
    </w:p>
    <w:p>
      <w:pPr/>
      <w:r>
        <w:rPr/>
        <w:t xml:space="preserve">评分标准：要点完整性、依据、价值判断的理由（分级给分）</w:t>
      </w:r>
    </w:p>
    <w:p>
      <w:pPr/>
      <w:r>
        <w:rPr/>
        <w:t xml:space="preserve">对应目标：K1</w:t>
      </w:r>
    </w:p>
    <w:p>
      <w:pPr/>
      <w:r>
        <w:rPr>
          <w:b/>
        </w:rPr>
        <w:t xml:space="preserve">5.（实践任务，25 分）【待教师补充】（实践任务题）</w:t>
      </w:r>
    </w:p>
    <w:p>
      <w:pPr/>
      <w:r>
        <w:rPr/>
        <w:t xml:space="preserve">参考答案：【待教师补充】</w:t>
      </w:r>
    </w:p>
    <w:p>
      <w:pPr/>
      <w:r>
        <w:rPr/>
        <w:t xml:space="preserve">解析：【待教师补充】</w:t>
      </w:r>
    </w:p>
    <w:p>
      <w:pPr/>
      <w:r>
        <w:rPr/>
        <w:t xml:space="preserve">评分标准：要点完整性、依据、价值判断的理由（分级给分）</w:t>
      </w:r>
    </w:p>
    <w:p>
      <w:pPr/>
      <w:r>
        <w:rPr/>
        <w:t xml:space="preserve">对应目标：A1</w:t>
      </w:r>
    </w:p>
    <w:sectPr>
      <w:pgSz w:w="11906" w:h="16838"/>
      <w:pgMar w:top="1440" w:right="1300" w:bottom="1440" w:left="13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24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rFonts w:eastAsia="黑体"/>
      <w:b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示例·exam</dc:title>
  <dc:creator>演知平台导出</dc:creator>
  <dcterms:created xsi:type="dcterms:W3CDTF">2026-09-23T17:24:31Z</dcterms:created>
</cp:coreProperties>
</file>