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新材料评审批准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TEST-S01-005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0／2026-06-04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本文件属于珠海恒基达鑫国际化工仓储股份有限公司一、二期装车站新增两套卸车系统项目的业务完整性验收测试资料，用于支撑R20节点的资料链验证。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PL8307-TEST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W-S01-001、W-S01-002、W-S01-003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MAT-S01-TP316L-001、MAT-S01-NM01-001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R20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S01完整链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境外制造清单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企业标准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验证性复验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技术评审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型式试验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标志移植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4 对象参数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管段PL8307-TEST；境外材料ASTM A312 TP316L；炉批TEST-HEAT-S01-F001。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新材料TEST-NM01；企业标准TEST-QX-NM01-2026；炉批TEST-HEAT-S01-N001。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境外制造商TEST-OVERSEAS-MFG-01；所有资质页均明确为测试资质数据页。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记录方式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2026-06-04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2026-06-04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2026-06-04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工程项目｜S01-REVIEW-001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新材料评审批准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