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压力与泄漏试验方案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TEST-B00-011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本文件属于珠海恒基达鑫国际化工仓储股份有限公司一、二期装车站新增两套卸车系统项目的业务完整性验收测试资料，用于支撑R59、R60、R61、R62节点的资料链验证。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R59、R60、R61、R62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试验参数与安全措施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液压试验介质：洁净水；试验压力0.825 MPa；稳压10 min后降至设计压力检查。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泄漏试验压力0.55 MPa；检漏介质空气；法兰、阀门填料和焊缝无泄漏。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压力表量程0—1.6 MPa，两块，精度1.6级，均在TEST校准有效期。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划定警戒区，升压分级，异常时先卸压后处理。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工程项目｜B00-TEST-001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压力与泄漏试验方案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