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返修方案与记录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TEST-S03-006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0／2026-06-19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本文件属于珠海恒基达鑫国际化工仓储股份有限公司一、二期装车站新增两套卸车系统项目的业务完整性验收测试资料，用于支撑R31节点的资料链验证。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ST8301-TEST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W-S03-001、W-S03-002、W-S03-003、W-S03-004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MAT-S03-15CRMO-001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R31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工艺与闭环要求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ST8301-TEST，15CrMoG，Φ76×16，设计压力2.5 MPa，设计温度300 ℃。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PWHT 680±20 ℃，保温60 min；两支热电偶；记录仪TEST-HTR-001。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W-S03-003首次RT发现未熔合，返修批准后完成首次返修，复检合格后再进行PWHT。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测试模拟底片图，不得作为真实检测底片。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r>
        <w:rPr>
          <w:rFonts w:ascii="Arial Unicode MS" w:hAnsi="Arial Unicode MS" w:eastAsia="Arial Unicode MS"/>
          <w:b/>
          <w:color w:val="264A73"/>
          <w:sz w:val="21"/>
        </w:rPr>
        <w:t>返修卡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返修卡号</w:t>
            </w:r>
          </w:p>
        </w:tc>
        <w:tc>
          <w:tcPr>
            <w:tcW w:type="dxa" w:w="129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焊口</w:t>
            </w:r>
          </w:p>
        </w:tc>
        <w:tc>
          <w:tcPr>
            <w:tcW w:type="dxa" w:w="129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次数</w:t>
            </w:r>
          </w:p>
        </w:tc>
        <w:tc>
          <w:tcPr>
            <w:tcW w:type="dxa" w:w="129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缺陷清除</w:t>
            </w:r>
          </w:p>
        </w:tc>
        <w:tc>
          <w:tcPr>
            <w:tcW w:type="dxa" w:w="129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工艺</w:t>
            </w:r>
          </w:p>
        </w:tc>
        <w:tc>
          <w:tcPr>
            <w:tcW w:type="dxa" w:w="129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检查</w:t>
            </w:r>
          </w:p>
        </w:tc>
        <w:tc>
          <w:tcPr>
            <w:tcW w:type="dxa" w:w="129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TEST-REPAIR-S03-001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W-S03-003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第1次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打磨至缺陷清除并PT确认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WPS-TEST-S03-R01</w:t>
            </w:r>
          </w:p>
        </w:tc>
        <w:tc>
          <w:tcPr>
            <w:tcW w:type="dxa" w:w="1296"/>
            <w:shd w:fill="E6F4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外观合格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返修完成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签署形态</w:t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2026-06-19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2026-06-19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2026-06-19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工程项目｜S03-REPAIR-001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返修方案与记录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