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Why Each Method Struggled</w:t>
      </w:r>
    </w:p>
    <w:p>
      <w:pPr>
        <w:pStyle w:val="Heading1"/>
      </w:pPr>
      <w:r>
        <w:t>Behavioral Cloning</w:t>
      </w:r>
    </w:p>
    <w:p>
      <w:r>
        <w:rPr>
          <w:b/>
        </w:rPr>
        <w:t xml:space="preserve">What it does mathematically:  </w:t>
      </w:r>
      <w:r>
        <w:t>Supervised regression — minimize E[||pi(s) - a_expert||^2] over the expert dataset. No environment interaction.</w:t>
      </w:r>
    </w:p>
    <w:p>
      <w:r>
        <w:rPr>
          <w:b/>
        </w:rPr>
        <w:t xml:space="preserve">Why it's appealing:  </w:t>
      </w:r>
      <w:r>
        <w:t>Direct use of EMG data, always converges, gives muscle activation priors.</w:t>
      </w:r>
    </w:p>
    <w:p>
      <w:r>
        <w:rPr>
          <w:b/>
        </w:rPr>
        <w:t>Why it fails here:</w:t>
      </w:r>
    </w:p>
    <w:p>
      <w:r>
        <w:t>Covariate shift is the core problem. BC assumes s_test ~ p_expert(s) but at test time the policy visits states outside the training distribution. In locomotion, one slightly wrong foot placement produces a different state, a larger error, and a fall. Errors compound geometrically because the policy was never trained to recover. With a 403-dim MyoSuite observation space and only ~3500 expert frames, coverage is negligible.</w:t>
      </w:r>
    </w:p>
    <w:p>
      <w:r>
        <w:t>The state space mismatch makes it worse: BC was trained on 32-dim IK states, but the simulator runs in 403-dim space. The IKObsWrapper bridges this but there is inherent information loss — BC never sees muscle fatigue states, contact forces, or the actual simulator dynamics.</w:t>
      </w:r>
    </w:p>
    <w:p>
      <w:r>
        <w:t>No stability objective: BC learns "what muscles activate at this pose" but not "what keeps the model upright." Walking requires active balance control at every timestep, which does not exist in purely kinematic data.</w:t>
      </w:r>
    </w:p>
    <w:p>
      <w:pPr>
        <w:pStyle w:val="Heading1"/>
      </w:pPr>
      <w:r>
        <w:t>PPO</w:t>
      </w:r>
    </w:p>
    <w:p>
      <w:r>
        <w:rPr>
          <w:b/>
        </w:rPr>
        <w:t xml:space="preserve">What it does mathematically:  </w:t>
      </w:r>
      <w:r>
        <w:t>On-policy policy gradient with clipped surrogate objective:</w:t>
      </w:r>
    </w:p>
    <w:p>
      <w:pPr>
        <w:pStyle w:val="NoSpacing"/>
        <w:ind w:left="576"/>
      </w:pPr>
      <w:r>
        <w:rPr>
          <w:rFonts w:ascii="Courier New" w:hAnsi="Courier New"/>
          <w:color w:val="333333"/>
          <w:sz w:val="18"/>
        </w:rPr>
        <w:t>L = E[ min( r_t * A_t,  clip(r_t, 1-e, 1+e) * A_t ) ]</w:t>
      </w:r>
    </w:p>
    <w:p/>
    <w:p>
      <w:r>
        <w:t>where r_t = pi_new(a|s) / pi_old(a|s) and A_t is the GAE advantage estimate.</w:t>
      </w:r>
    </w:p>
    <w:p>
      <w:r>
        <w:rPr>
          <w:b/>
        </w:rPr>
        <w:t xml:space="preserve">Why it's appealing:  </w:t>
      </w:r>
      <w:r>
        <w:t>Stable training, well-understood, works on many locomotion benchmarks.</w:t>
      </w:r>
    </w:p>
    <w:p>
      <w:r>
        <w:rPr>
          <w:b/>
        </w:rPr>
        <w:t>Why it fails here:</w:t>
      </w:r>
    </w:p>
    <w:p>
      <w:r>
        <w:t>The underconstrained reward is the main issue. vel_reward + cyclic_hip + ref_rot specifies outcomes, not how to walk. With 80 muscle dimensions there are infinitely many activation patterns that satisfy forward velocity and upright posture simultaneously. The policy found hopping on one leg because it satisfies both objectives — this is reward hacking, not a PPO bug.</w:t>
      </w:r>
    </w:p>
    <w:p>
      <w:r>
        <w:t>The proximal constraint cuts both ways. The clip ratio e=0.2 prevents large policy updates, which stabilizes training but also makes it very hard to escape a local optimum once settled. Once hopping gave consistent high reward, the bounded update could not restructure the entire gait pattern.</w:t>
      </w:r>
    </w:p>
    <w:p>
      <w:r>
        <w:t>On-policy sample inefficiency is critical at 403-dim x 80-dim. Every rollout is discarded after one gradient step. Effective data reuse is zero, so the policy spends most of its compute re-discovering what it already knew.</w:t>
      </w:r>
    </w:p>
    <w:p>
      <w:r>
        <w:t>GAE bootstrap noise: V(s) is learned simultaneously with pi, so early value estimates are inaccurate, producing noisy advantages and noisy policy gradients. In high-dimensional muscle space this compounds.</w:t>
      </w:r>
    </w:p>
    <w:p>
      <w:pPr>
        <w:pStyle w:val="Heading1"/>
      </w:pPr>
      <w:r>
        <w:t>SAC</w:t>
      </w:r>
    </w:p>
    <w:p>
      <w:r>
        <w:rPr>
          <w:b/>
        </w:rPr>
        <w:t xml:space="preserve">What it does mathematically:  </w:t>
      </w:r>
      <w:r>
        <w:t>Maximum entropy RL — augments the reward with a policy entropy bonus:</w:t>
      </w:r>
    </w:p>
    <w:p>
      <w:pPr>
        <w:pStyle w:val="NoSpacing"/>
        <w:ind w:left="576"/>
      </w:pPr>
      <w:r>
        <w:rPr>
          <w:rFonts w:ascii="Courier New" w:hAnsi="Courier New"/>
          <w:color w:val="333333"/>
          <w:sz w:val="18"/>
        </w:rPr>
        <w:t>pi* = argmax E_pi[ sum_t  r_t  +  alpha * H(pi(.|s_t)) ]</w:t>
      </w:r>
    </w:p>
    <w:p/>
    <w:p>
      <w:r>
        <w:t>alpha is automatically tuned as a Lagrange multiplier to maintain H(pi) &gt;= -|A|. With 80 actions the target entropy is -80.</w:t>
      </w:r>
    </w:p>
    <w:p>
      <w:r>
        <w:rPr>
          <w:b/>
        </w:rPr>
        <w:t xml:space="preserve">Why it's appealing:  </w:t>
      </w:r>
      <w:r>
        <w:t>Off-policy with a replay buffer gives much better sample efficiency. Twin Q-networks reduce overestimation bias. Entropy bonus encourages exploration.</w:t>
      </w:r>
    </w:p>
    <w:p>
      <w:r>
        <w:rPr>
          <w:b/>
        </w:rPr>
        <w:t>Why it still struggled:</w:t>
      </w:r>
    </w:p>
    <w:p>
      <w:r>
        <w:t>The entropy target of -80 is enormous. Maintaining H &gt;= -80 keeps the policy very stochastic — it never fully commits to a gait pattern. The automatic alpha tuning is doing exactly what it is designed to do, but for locomotion you actually want the policy to become deterministic once it finds good muscle patterns.</w:t>
      </w:r>
    </w:p>
    <w:p>
      <w:r>
        <w:t>The replay buffer does not solve the exploration problem. SAC reuses old data efficiently but cannot generate new experience in unvisited parts of the state space. If early exploration never produces bilateral gait, the buffer fills with hopping transitions and the Q-function learns that hopping is high-value.</w:t>
      </w:r>
    </w:p>
    <w:p>
      <w:r>
        <w:t>The reward is still underconstrained. Same problem as PPO — 80 muscles, outcome-only reward. SAC's off-policy nature does not fix the fact that the reward landscape has multiple deep local optima (hopping, standing still, shuffling) that all satisfy the sparse velocity and posture objectives.</w:t>
      </w:r>
    </w:p>
    <w:p>
      <w:r>
        <w:t>reset_type="random" was the real fix, not an algorithmic one. It forced exploration of bilateral configurations by changing the initial state distribution, not the reward or the algorithm.</w:t>
      </w:r>
    </w:p>
    <w:p>
      <w:pPr>
        <w:pStyle w:val="Heading1"/>
      </w:pPr>
      <w:r>
        <w:t>D-REX</w:t>
      </w:r>
    </w:p>
    <w:p>
      <w:r>
        <w:rPr>
          <w:b/>
        </w:rPr>
        <w:t xml:space="preserve">What it does mathematically:  </w:t>
      </w:r>
      <w:r>
        <w:t>Learn R(s,a) offline from pairwise trajectory preferences via Bradley-Terry:</w:t>
      </w:r>
    </w:p>
    <w:p>
      <w:pPr>
        <w:pStyle w:val="NoSpacing"/>
        <w:ind w:left="576"/>
      </w:pPr>
      <w:r>
        <w:rPr>
          <w:rFonts w:ascii="Courier New" w:hAnsi="Courier New"/>
          <w:color w:val="333333"/>
          <w:sz w:val="18"/>
        </w:rPr>
        <w:t>L = -E[ log sigmoid( sum_t R(s,a)|winner  -  sum_t R(s,a)|loser ) ]</w:t>
      </w:r>
    </w:p>
    <w:p/>
    <w:p>
      <w:r>
        <w:t>The ranking comes from corruption level: sigma=0 &gt; sigma=0.05 &gt; ... &gt; sigma=0.4, so cleaner snippets are always preferred over noisier ones.</w:t>
      </w:r>
    </w:p>
    <w:p>
      <w:r>
        <w:rPr>
          <w:b/>
        </w:rPr>
        <w:t xml:space="preserve">Why it's appealing:  </w:t>
      </w:r>
      <w:r>
        <w:t>No discriminator, no saturation, reward is fixed before RL starts, and the method works even when the policy is far from the expert distribution.</w:t>
      </w:r>
    </w:p>
    <w:p>
      <w:r>
        <w:rPr>
          <w:b/>
        </w:rPr>
        <w:t>Why it collapsed here:</w:t>
      </w:r>
    </w:p>
    <w:p>
      <w:r>
        <w:t>The synthetic ranking was trivially separable. Gaussian noise at sigma=0.4 is immediately detectable — the reward net did not need to learn anything about gait quality, only noise magnitude. BT loss hit zero at step 4000 because the task reduced to "is this signal noisy?" rather than "is this walking well?" The network memorized noise level, not biomechanics.</w:t>
      </w:r>
    </w:p>
    <w:p>
      <w:r>
        <w:t>The deeper issue is that noise corruption is not a valid quality proxy for locomotion. A slightly noisy version of a good walking trajectory is still a good walking trajectory. The ranking assumption "clean &gt; noisy" only holds if the clean signal is already high quality. Here we were corrupting SAC hopping trajectories, so the network learned to rank hopping by noise level, nothing more.</w:t>
      </w:r>
    </w:p>
    <w:p>
      <w:r>
        <w:t>Even with a real cross-source ranking (Mocap &gt; HRNet &gt; OpenPose), asking a 48-dim to 1-scalar network to capture all of the structure that distinguishes quality gait is a very hard regression problem with limited diverse data.</w:t>
      </w:r>
    </w:p>
    <w:p>
      <w:pPr>
        <w:pStyle w:val="Heading1"/>
      </w:pPr>
      <w:r>
        <w:t>The Common Thread</w:t>
      </w:r>
    </w:p>
    <w:p>
      <w:r>
        <w:t>All four methods hit the same underlying problem: walking is underconstrained in muscle space. The mapping from joint angles to muscle activations is many-to-one, and the MyoSuite reward only constrains joint-level outcomes, not muscle patterns. A policy can achieve high reward via hopping, shuffling, or any other gait that satisfies velocity and posture objectives — nothing in the reward signal distinguishes these from coordinated bilateral walking.</w:t>
      </w:r>
    </w:p>
    <w:p>
      <w:r>
        <w:t>What is needed is a method that directly closes the loop between the policy's muscle activations and the expert EMG signal at every timestep. The nearest-neighbor muscle tracking reward does exactly this: it operates in the same signal space as the expert data, it provides a dense reward regardless of how far the policy is from the expert distribution, and it does not require a learned discriminator or reward network that can saturate or overfit.</w:t>
      </w:r>
    </w:p>
    <w:p>
      <w:pPr>
        <w:pStyle w:val="Heading1"/>
      </w:pPr>
      <w:r>
        <w:t>MyoSuite Phase-Tracked Imitation (DeepMimic Style)</w:t>
      </w:r>
    </w:p>
    <w:p>
      <w:r>
        <w:rPr>
          <w:b/>
        </w:rPr>
        <w:t xml:space="preserve">What it does mathematically:  </w:t>
      </w:r>
      <w:r>
        <w:t>At each timestep the policy receives a phase index into a reference gait cycle. Reward is a sum of Gaussian kernels over the difference between simulated and reference joint states:</w:t>
      </w:r>
    </w:p>
    <w:p>
      <w:pPr>
        <w:pStyle w:val="NoSpacing"/>
        <w:ind w:left="576"/>
      </w:pPr>
      <w:r>
        <w:rPr>
          <w:rFonts w:ascii="Courier New" w:hAnsi="Courier New"/>
          <w:color w:val="333333"/>
          <w:sz w:val="18"/>
        </w:rPr>
        <w:t>r_t = dt * sum_j  w_j * exp(-8 * (q_sim_j - q_ref[phase]_j)^2)</w:t>
        <w:br/>
        <w:t xml:space="preserve">    + w_fwd * exp(-5 * (v_pelvis - v_target)^2)</w:t>
        <w:br/>
        <w:t xml:space="preserve">    - penalties (muscle effort, foot impact, joint limits)</w:t>
      </w:r>
    </w:p>
    <w:p/>
    <w:p>
      <w:r>
        <w:t>The phase index advances by one each step and loops, so the agent must learn to track a moving target through the gait cycle rather than converge to a fixed pose. On episode reset, the simulation is initialised to the reference pose at a random phase, preventing the agent from overfitting to a single entry point into the gait cycle.</w:t>
      </w:r>
    </w:p>
    <w:p>
      <w:r>
        <w:rPr>
          <w:b/>
        </w:rPr>
        <w:t xml:space="preserve">Why it is appealing:  </w:t>
      </w:r>
      <w:r>
        <w:t>The reward is dense everywhere — even a policy that matches only one joint gets non-zero signal. The phase-tracking structure directly encodes what "walking" means: the correct sequence of poses over time. Unlike outcome rewards (velocity, height), this constrains the trajectory, not just the endpoint. MyoAssist demonstrated this approach produces stable walking on a 22-muscle 2D model.</w:t>
      </w:r>
    </w:p>
    <w:p>
      <w:r>
        <w:rPr>
          <w:b/>
        </w:rPr>
        <w:t>Why muscle-actuated walking is still hard:</w:t>
      </w:r>
    </w:p>
    <w:p>
      <w:r>
        <w:t>Even with a dense, phase-structured reward, the muscle-actuated problem is severely overconstrained in one direction and underconstrained in another simultaneously. This apparent contradiction is the core difficulty of musculoskeletal imitation learning.</w:t>
      </w:r>
    </w:p>
    <w:p>
      <w:r>
        <w:t>Overconstrained: the policy must coordinate 22 (or 80) muscles to produce correct joint kinematics while satisfying physical feasibility — moment arm geometry, muscle force-length-velocity curves, passive joint limits, and rigid body contact. The feasible set of muscle patterns that produces a given joint trajectory is small and non-convex. A policy that learns the right joint angles but the wrong muscle redundancy resolution will fail physically even if kinematically correct.</w:t>
      </w:r>
    </w:p>
    <w:p>
      <w:r>
        <w:t>Underconstrained: the kinematic reference only constrains 8-9 sagittal-plane joints. The remaining degrees of freedom — muscle co-activation levels, subtalar angles, lumbar motion, arm swing — are unconstrained by the imitation reward and must be resolved by the optimizer. With 22 muscles and only 8 joint targets, there are 14 free dimensions at every timestep. The policy can satisfy the imitation reward via many different muscle coordination strategies, not all of which produce stable walking. The optimizer will find the easiest one, which is not necessarily the physiologically realistic one.</w:t>
      </w:r>
    </w:p>
    <w:p>
      <w:r>
        <w:t>Value function bootstrap failure: the critic must estimate long-horizon return in a space where each dimension (muscle activation, phase index, joint velocity) interacts nonlinearly. Early in training, value estimates are garbage, producing noisy advantages and policy gradients that point in locally correct but globally wrong directions. This is reflected empirically in the exploding value_loss observed in training (0.3 at 1M steps, 16.4 at 7M steps) — the critic is not catching up to the growing episode returns as the agent learns to walk longer.</w:t>
      </w:r>
    </w:p>
    <w:p>
      <w:pPr>
        <w:pStyle w:val="Heading1"/>
      </w:pPr>
      <w:r>
        <w:t>Feature Reduction: Switching to Torque Actuation</w:t>
      </w:r>
    </w:p>
    <w:p>
      <w:r>
        <w:t>The transition from muscle-actuated to torque-actuated simulation is fundamentally a dimensionality reduction in the action space — an encoding of the movement demonstration problem into a lower-dimensional feature space that preserves the kinematic and dynamic structure of human walking without requiring the policy to solve muscle redundancy simultaneously.</w:t>
      </w:r>
    </w:p>
    <w:p>
      <w:r>
        <w:rPr>
          <w:b/>
        </w:rPr>
        <w:t xml:space="preserve">The encoding argument:  </w:t>
      </w:r>
      <w:r>
        <w:t>Human walking can be characterised at multiple levels of abstraction: (1) muscle activations (~80-dim), (2) joint torques (~12-dim), (3) joint angles (~10-dim sagittal), (4) center-of-mass trajectory (3-dim). Each level is a lossy compression of the one above. Torque actuation operates at level 2 — it discards the muscle redundancy problem entirely but preserves the full mechanical description of the movement: the forces, moments, and ground reaction forces that define the gait dynamically.</w:t>
      </w:r>
    </w:p>
    <w:p>
      <w:r>
        <w:t>This is not a shortcut — it is a deliberate decomposition of a coupled problem into two independent sub-problems that each have well-established solutions:</w:t>
      </w:r>
    </w:p>
    <w:p>
      <w:pPr>
        <w:pStyle w:val="ListBullet"/>
      </w:pPr>
      <w:r>
        <w:rPr>
          <w:b/>
        </w:rPr>
        <w:t xml:space="preserve">Sub-problem 1 (RL): </w:t>
      </w:r>
      <w:r>
        <w:t>Learn a torque-actuated policy that imitates the kinematic demonstration. The action space shrinks from 22-80 muscles to 6 joint torques (hip, knee, ankle × 2). The policy no longer needs to resolve muscle redundancy — it only needs to produce the right net joint moment at each joint at each timestep. Walker2d-v4 routinely solves this in 2-5M steps on CPU.</w:t>
      </w:r>
    </w:p>
    <w:p>
      <w:pPr>
        <w:pStyle w:val="ListBullet"/>
      </w:pPr>
      <w:r>
        <w:rPr>
          <w:b/>
        </w:rPr>
        <w:t xml:space="preserve">Sub-problem 2 (OpenSim): </w:t>
      </w:r>
      <w:r>
        <w:t>Given the physically consistent joint kinematics and ground reaction forces produced by the trained policy, run static optimisation to recover muscle activations. This is a convex quadratic program at each timestep, solved analytically by OpenSim. The muscle redundancy problem is solved here, with full access to musculotendon geometry, force-velocity curves, and physiological constraints — tools that are absent from the RL training loop.</w:t>
      </w:r>
    </w:p>
    <w:p>
      <w:r>
        <w:t>The critical insight is that the RL policy does not need to be a valid musculoskeletal model — it only needs to produce physically plausible ground reaction forces and joint kinematics. Static optimisation then solves the inverse problem: given these forces and kinematics, what muscle activations are consistent with them? This is exactly the pipeline OpenSim researchers use with force plate data, except that the torque-actuated RL agent replaces the force plate for kinematic inputs where real plates do not exist (markerless video).</w:t>
      </w:r>
    </w:p>
    <w:p>
      <w:r>
        <w:rPr>
          <w:b/>
        </w:rPr>
        <w:t xml:space="preserve">Why this is scientifically valid:  </w:t>
      </w:r>
      <w:r>
        <w:t>The Ulrich dataset provides EMG-validated static optimisation results for the same subjects and trials used for RL training. This means the full pipeline can be validated end-to-end: train the Walker2d imitator on Ulrich IK data, run static opt on the resulting trajectories, and compare the recovered muscle activations against the ground-truth Ulrich static opt outputs. If the pipeline recovers activations that correlate with the validated ground truth (Pearson r &gt; 0.7 for primary movers), the approach is justified for use on the OpenCap markerless sources where no ground truth exists.</w:t>
      </w:r>
    </w:p>
    <w:p>
      <w:r>
        <w:rPr>
          <w:b/>
        </w:rPr>
        <w:t xml:space="preserve">What is preserved vs lost in the encoding:  </w:t>
      </w:r>
      <w:r/>
    </w:p>
    <w:p>
      <w:r>
        <w:t>Preserved: joint kinematics, net joint moments, ground reaction force magnitude and timing, bilateral coordination, stance/swing phase structure, forward velocity profile.</w:t>
      </w:r>
    </w:p>
    <w:p>
      <w:r>
        <w:t>Lost: individual muscle contributions to joint moments, co-activation patterns, passive vs active force sharing, muscle-specific fatigue dynamics. These are recovered approximately by static optimisation under a minimum-activation criterion, which is a simplification of the true neuromuscular control strategy but consistent with the standard biomechanics literature.</w:t>
      </w:r>
    </w:p>
    <w:p>
      <w:pPr>
        <w:pStyle w:val="Heading1"/>
      </w:pPr>
      <w:r>
        <w:t>Visualizing Checkpoints</w:t>
      </w:r>
    </w:p>
    <w:p>
      <w:r>
        <w:t>The following commands render saved policies from the checkpoints directory. Each opens the MyoSuite MuJoCo viewer for 3 episodes. Run from the project root.</w:t>
      </w:r>
    </w:p>
    <w:p>
      <w:r>
        <w:rPr>
          <w:b/>
        </w:rPr>
        <w:t>PPO (Stage 1 baseline — not saved, would need rerun)</w:t>
      </w:r>
    </w:p>
    <w:p>
      <w:pPr>
        <w:pStyle w:val="NoSpacing"/>
        <w:ind w:left="576"/>
      </w:pPr>
      <w:r>
        <w:rPr>
          <w:rFonts w:ascii="Courier New" w:hAnsi="Courier New"/>
          <w:color w:val="333333"/>
          <w:sz w:val="18"/>
        </w:rPr>
        <w:t>python ppo_walk.py --render \</w:t>
        <w:br/>
        <w:t xml:space="preserve">    --actor checkpoints/policy_ppo_walk_final.pt</w:t>
      </w:r>
    </w:p>
    <w:p/>
    <w:p>
      <w:r>
        <w:rPr>
          <w:b/>
        </w:rPr>
        <w:t>SAC at 5M steps (bilateral walking baseline)</w:t>
      </w:r>
    </w:p>
    <w:p>
      <w:pPr>
        <w:pStyle w:val="NoSpacing"/>
        <w:ind w:left="576"/>
      </w:pPr>
      <w:r>
        <w:rPr>
          <w:rFonts w:ascii="Courier New" w:hAnsi="Courier New"/>
          <w:color w:val="333333"/>
          <w:sz w:val="18"/>
        </w:rPr>
        <w:t>python sac_walk.py --render \</w:t>
        <w:br/>
        <w:t xml:space="preserve">    --resume checkpoints/actor_sac_walk_step_5000000.pt</w:t>
      </w:r>
    </w:p>
    <w:p/>
    <w:p>
      <w:r>
        <w:rPr>
          <w:b/>
        </w:rPr>
        <w:t>SAC-GAIL fine-tuned on Mocap demos</w:t>
      </w:r>
    </w:p>
    <w:p>
      <w:pPr>
        <w:pStyle w:val="NoSpacing"/>
        <w:ind w:left="576"/>
      </w:pPr>
      <w:r>
        <w:rPr>
          <w:rFonts w:ascii="Courier New" w:hAnsi="Courier New"/>
          <w:color w:val="333333"/>
          <w:sz w:val="18"/>
        </w:rPr>
        <w:t>python sac_gail.py --render \</w:t>
        <w:br/>
        <w:t xml:space="preserve">    --actor checkpoints/actor_Mocap_final.pt</w:t>
      </w:r>
    </w:p>
    <w:p/>
    <w:p>
      <w:r>
        <w:rPr>
          <w:b/>
        </w:rPr>
        <w:t>SAC-GAIL fine-tuned on HRNet 2-camera (run when available)</w:t>
      </w:r>
    </w:p>
    <w:p>
      <w:pPr>
        <w:pStyle w:val="NoSpacing"/>
        <w:ind w:left="576"/>
      </w:pPr>
      <w:r>
        <w:rPr>
          <w:rFonts w:ascii="Courier New" w:hAnsi="Courier New"/>
          <w:color w:val="333333"/>
          <w:sz w:val="18"/>
        </w:rPr>
        <w:t>python sac_gail.py --render \</w:t>
        <w:br/>
        <w:t xml:space="preserve">    --actor checkpoints/actor_HRNet_2cam_final.pt</w:t>
      </w:r>
    </w:p>
    <w:p/>
    <w:p>
      <w:r>
        <w:rPr>
          <w:b/>
        </w:rPr>
        <w:t>SAC-GAIL fine-tuned on HRNet 5-camera (run when available)</w:t>
      </w:r>
    </w:p>
    <w:p>
      <w:pPr>
        <w:pStyle w:val="NoSpacing"/>
        <w:ind w:left="576"/>
      </w:pPr>
      <w:r>
        <w:rPr>
          <w:rFonts w:ascii="Courier New" w:hAnsi="Courier New"/>
          <w:color w:val="333333"/>
          <w:sz w:val="18"/>
        </w:rPr>
        <w:t>python sac_gail.py --render \</w:t>
        <w:br/>
        <w:t xml:space="preserve">    --actor checkpoints/actor_HRNet_5cam_final.pt</w:t>
      </w:r>
    </w:p>
    <w:p/>
    <w:p>
      <w:r>
        <w:rPr>
          <w:b/>
        </w:rPr>
        <w:t>SAC-GAIL fine-tuned on OpenPose 2-camera (run when available)</w:t>
      </w:r>
    </w:p>
    <w:p>
      <w:pPr>
        <w:pStyle w:val="NoSpacing"/>
        <w:ind w:left="576"/>
      </w:pPr>
      <w:r>
        <w:rPr>
          <w:rFonts w:ascii="Courier New" w:hAnsi="Courier New"/>
          <w:color w:val="333333"/>
          <w:sz w:val="18"/>
        </w:rPr>
        <w:t>python sac_gail.py --render \</w:t>
        <w:br/>
        <w:t xml:space="preserve">    --actor checkpoints/actor_OpenPose_2cam_final.pt</w:t>
      </w:r>
    </w:p>
    <w:p/>
    <w:p>
      <w:r>
        <w:rPr>
          <w:b/>
        </w:rPr>
        <w:t>SAC + Ulrich muscle tracking reward (nearest-neighbour EMG)</w:t>
      </w:r>
    </w:p>
    <w:p>
      <w:pPr>
        <w:pStyle w:val="NoSpacing"/>
        <w:ind w:left="576"/>
      </w:pPr>
      <w:r>
        <w:rPr>
          <w:rFonts w:ascii="Courier New" w:hAnsi="Courier New"/>
          <w:color w:val="333333"/>
          <w:sz w:val="18"/>
        </w:rPr>
        <w:t>python sac_muscle_track.py --render \</w:t>
        <w:br/>
        <w:t xml:space="preserve">    --actor checkpoints/actor_mt_ulrich_final.pt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