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93F5" w14:textId="77777777" w:rsidR="004852B8" w:rsidRDefault="00000000">
      <w:pPr>
        <w:pStyle w:val="Heading1"/>
      </w:pPr>
      <w:r>
        <w:rPr>
          <w:color w:val="005CB9"/>
        </w:rPr>
        <w:t>YouTube Video Metadata</w:t>
      </w:r>
    </w:p>
    <w:p w14:paraId="073901BD" w14:textId="77777777" w:rsidR="004852B8" w:rsidRDefault="004852B8"/>
    <w:p w14:paraId="31045A12" w14:textId="77777777" w:rsidR="004852B8" w:rsidRDefault="00000000">
      <w:r>
        <w:rPr>
          <w:b/>
        </w:rPr>
        <w:t xml:space="preserve">Video Title: </w:t>
      </w:r>
      <w:r>
        <w:t>Causal Thinking for Maternal &amp; Newborn Health — Free Course Introduction</w:t>
      </w:r>
    </w:p>
    <w:p w14:paraId="0F00370A" w14:textId="77777777" w:rsidR="004852B8" w:rsidRDefault="004852B8"/>
    <w:p w14:paraId="164C2D96" w14:textId="77777777" w:rsidR="004852B8" w:rsidRDefault="00000000">
      <w:r>
        <w:rPr>
          <w:b/>
        </w:rPr>
        <w:t xml:space="preserve">Category: </w:t>
      </w:r>
      <w:r>
        <w:t>Education</w:t>
      </w:r>
    </w:p>
    <w:p w14:paraId="037D9AC1" w14:textId="77777777" w:rsidR="004852B8" w:rsidRDefault="004852B8"/>
    <w:p w14:paraId="04A687A1" w14:textId="77777777" w:rsidR="004852B8" w:rsidRDefault="00000000">
      <w:r>
        <w:rPr>
          <w:b/>
          <w:sz w:val="24"/>
        </w:rPr>
        <w:t>Description:</w:t>
      </w:r>
    </w:p>
    <w:p w14:paraId="03ADD0BB" w14:textId="77777777" w:rsidR="004852B8" w:rsidRDefault="00000000">
      <w:r>
        <w:t>Why do some health programs succeed while others fail? The answer often comes down to understanding cause and effect — not just correlation.</w:t>
      </w:r>
      <w:r>
        <w:br/>
      </w:r>
      <w:r>
        <w:br/>
        <w:t>Welcome to Inference and Intervention: Causal Thinking for Maternal &amp; Newborn Health. In this free 10-part video course, you will learn how to build causal models, put numbers on them, and use them to make better decisions about where to invest resources to save the most lives.</w:t>
      </w:r>
      <w:r>
        <w:br/>
      </w:r>
      <w:r>
        <w:br/>
        <w:t>Every example is drawn from real, publicly available data on maternal and newborn health challenges in Ethiopia, Rwanda, Kenya, and Tanzania. No statistics background is needed — just curiosity about how the world works.</w:t>
      </w:r>
      <w:r>
        <w:br/>
      </w:r>
      <w:r>
        <w:br/>
        <w:t>In this video, you will learn:</w:t>
      </w:r>
      <w:r>
        <w:br/>
        <w:t>- What this course covers and who it is for</w:t>
      </w:r>
      <w:r>
        <w:br/>
        <w:t>- The four-part structure: Foundations, Adding Numbers, Making Decisions, Learning from Data</w:t>
      </w:r>
      <w:r>
        <w:br/>
        <w:t>- How causal reasoning applies to real health programs</w:t>
      </w:r>
      <w:r>
        <w:br/>
        <w:t>- What tools and resources you will use</w:t>
      </w:r>
      <w:r>
        <w:br/>
      </w:r>
      <w:r>
        <w:br/>
        <w:t>TIMESTAMPS</w:t>
      </w:r>
      <w:r>
        <w:br/>
        <w:t>00:00 Welcome</w:t>
      </w:r>
      <w:r>
        <w:br/>
        <w:t>00:00 Why causal thinking matters</w:t>
      </w:r>
      <w:r>
        <w:br/>
        <w:t>00:00 Course overview — 10 chapters in 4 parts</w:t>
      </w:r>
      <w:r>
        <w:br/>
        <w:t>00:00 The four countries: Ethiopia, Rwanda, Kenya, Tanzania</w:t>
      </w:r>
      <w:r>
        <w:br/>
        <w:t>00:00 Prerequisites and how to follow along</w:t>
      </w:r>
      <w:r>
        <w:br/>
        <w:t>00:00 Getting started</w:t>
      </w:r>
      <w:r>
        <w:br/>
      </w:r>
      <w:r>
        <w:br/>
        <w:t>This is part of "Inference and Intervention: Causal Thinking for Maternal &amp; Newborn Health" — a free 10-part course teaching causal reasoning with real-world health examples from Ethiopia, Rwanda, Kenya, and Tanzania.</w:t>
      </w:r>
      <w:r>
        <w:br/>
      </w:r>
      <w:r>
        <w:lastRenderedPageBreak/>
        <w:br/>
        <w:t>Full course: [LINK]</w:t>
      </w:r>
      <w:r>
        <w:br/>
        <w:t>Slides &amp; resources: [LINK]</w:t>
      </w:r>
      <w:r>
        <w:br/>
      </w:r>
      <w:r>
        <w:br/>
        <w:t>#CausalInference #GlobalHealth #MaternalHealth #NewbornHealth #DataScience #PublicHealth</w:t>
      </w:r>
    </w:p>
    <w:p w14:paraId="3E2D53FA" w14:textId="77777777" w:rsidR="004852B8" w:rsidRDefault="004852B8"/>
    <w:p w14:paraId="6BFB6094" w14:textId="77777777" w:rsidR="004852B8" w:rsidRDefault="00000000">
      <w:r>
        <w:rPr>
          <w:b/>
          <w:sz w:val="24"/>
        </w:rPr>
        <w:t>Tags:</w:t>
      </w:r>
    </w:p>
    <w:p w14:paraId="25B507E7" w14:textId="77777777" w:rsidR="004852B8" w:rsidRDefault="00000000">
      <w:r>
        <w:t>causal inference, maternal health, newborn health, global health, public health, MNH, causal models, DAG, directed acyclic graph, Ethiopia, Rwanda, Kenya, Tanzania, health data, data science for health, course introduction, free course, causal reasoning, health program evaluation, online course</w:t>
      </w:r>
    </w:p>
    <w:p w14:paraId="2CFCDF64" w14:textId="77777777" w:rsidR="004852B8" w:rsidRDefault="004852B8"/>
    <w:p w14:paraId="7C12DB30" w14:textId="77777777" w:rsidR="004852B8" w:rsidRDefault="00000000">
      <w:r>
        <w:rPr>
          <w:b/>
        </w:rPr>
        <w:t xml:space="preserve">Suggested Thumbnail Text: </w:t>
      </w:r>
      <w:r>
        <w:t>CAUSAL THINKING</w:t>
      </w:r>
      <w:r>
        <w:br/>
        <w:t>FOR HEALTH</w:t>
      </w:r>
      <w:r>
        <w:br/>
        <w:t>Free Course</w:t>
      </w:r>
    </w:p>
    <w:sectPr w:rsidR="004852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09114">
    <w:abstractNumId w:val="8"/>
  </w:num>
  <w:num w:numId="2" w16cid:durableId="1613592764">
    <w:abstractNumId w:val="6"/>
  </w:num>
  <w:num w:numId="3" w16cid:durableId="516311266">
    <w:abstractNumId w:val="5"/>
  </w:num>
  <w:num w:numId="4" w16cid:durableId="963971481">
    <w:abstractNumId w:val="4"/>
  </w:num>
  <w:num w:numId="5" w16cid:durableId="1840266062">
    <w:abstractNumId w:val="7"/>
  </w:num>
  <w:num w:numId="6" w16cid:durableId="1625694703">
    <w:abstractNumId w:val="3"/>
  </w:num>
  <w:num w:numId="7" w16cid:durableId="746154145">
    <w:abstractNumId w:val="2"/>
  </w:num>
  <w:num w:numId="8" w16cid:durableId="1781879298">
    <w:abstractNumId w:val="1"/>
  </w:num>
  <w:num w:numId="9" w16cid:durableId="174197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2B8"/>
    <w:rsid w:val="00AA1D8D"/>
    <w:rsid w:val="00B0709C"/>
    <w:rsid w:val="00B47730"/>
    <w:rsid w:val="00BC3B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7E887"/>
  <w14:defaultImageDpi w14:val="300"/>
  <w15:docId w15:val="{68E76B86-4CEF-4BDC-8018-666698251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293</Words>
  <Characters>1718</Characters>
  <Application>Microsoft Office Word</Application>
  <DocSecurity>0</DocSecurity>
  <Lines>53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Kuch</cp:lastModifiedBy>
  <cp:revision>2</cp:revision>
  <dcterms:created xsi:type="dcterms:W3CDTF">2013-12-23T23:15:00Z</dcterms:created>
  <dcterms:modified xsi:type="dcterms:W3CDTF">2026-03-09T15:34:00Z</dcterms:modified>
  <cp:category/>
</cp:coreProperties>
</file>