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3: Building a Causal Diagram from Interviews | MNH Case Study</w:t>
      </w:r>
    </w:p>
    <w:p/>
    <w:p>
      <w:r>
        <w:rPr>
          <w:b/>
          <w:sz w:val="22"/>
        </w:rPr>
        <w:t xml:space="preserve">Category: </w:t>
      </w:r>
      <w:r>
        <w:rPr>
          <w:sz w:val="22"/>
        </w:rPr>
        <w:t>Education</w:t>
      </w:r>
    </w:p>
    <w:p/>
    <w:p>
      <w:r>
        <w:rPr>
          <w:b/>
          <w:sz w:val="24"/>
        </w:rPr>
        <w:t>Description:</w:t>
      </w:r>
    </w:p>
    <w:p>
      <w:r>
        <w:t>How do you go from interviews and program knowledge to a causal diagram? In this chapter, we walk through the process step by step — starting with a simple 3-node model and expanding it systematically.</w:t>
        <w:br/>
        <w:br/>
        <w:t>Using Kenya's maternal and newborn health challenges as our case study, we practice iterative model-building: form a hypothesis, gather evidence through interviews, and revise the diagram. You will learn to distinguish root nodes (leverage points) from intermediate nodes, and to separate supply-side barriers from demand-side barriers.</w:t>
        <w:br/>
        <w:br/>
        <w:t>In this video, you will learn:</w:t>
        <w:br/>
        <w:t>- Iterative model-building: hypothesis → interview → revision</w:t>
        <w:br/>
        <w:t>- How to expand a 3-4 node model systematically</w:t>
        <w:br/>
        <w:t>- Root nodes vs. intermediate nodes — where to focus action</w:t>
        <w:br/>
        <w:t>- Supply-side vs. demand-side barriers in health systems</w:t>
        <w:br/>
        <w:t>- A worked example using Kenya's MNH data</w:t>
        <w:br/>
        <w:br/>
        <w:t>TIMESTAMPS</w:t>
        <w:br/>
        <w:t>00:00 Introduction</w:t>
        <w:br/>
        <w:t>00:00 Starting with a simple model</w:t>
        <w:br/>
        <w:t>00:00 The interview process</w:t>
        <w:br/>
        <w:t>00:00 Adding nodes and arrows</w:t>
        <w:br/>
        <w:t>00:00 Root nodes vs. intermediate nodes</w:t>
        <w:br/>
        <w:t>00:00 Supply-side vs. demand-side barriers</w:t>
        <w:br/>
        <w:t>00:00 Kenya MNH case study</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case study, interview methods, model building, root cause analysis, Kenya health, supply side demand side, health systems</w:t>
      </w:r>
    </w:p>
    <w:p/>
    <w:p>
      <w:r>
        <w:rPr>
          <w:b/>
          <w:sz w:val="22"/>
        </w:rPr>
        <w:t xml:space="preserve">Suggested Thumbnail Text: </w:t>
      </w:r>
      <w:r>
        <w:rPr>
          <w:sz w:val="22"/>
        </w:rPr>
        <w:t>CHAPTER 3</w:t>
        <w:br/>
        <w:t>Building a DAG</w:t>
        <w:br/>
        <w:t>from Interviews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