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E5C44" w14:textId="77777777" w:rsidR="00F63CEC" w:rsidRPr="00F63CEC" w:rsidRDefault="00F63CEC" w:rsidP="00F63CEC">
      <w:pPr>
        <w:rPr>
          <w:b/>
          <w:bCs/>
        </w:rPr>
      </w:pPr>
      <w:r w:rsidRPr="00F63CEC">
        <w:rPr>
          <w:rFonts w:ascii="Segoe UI Emoji" w:hAnsi="Segoe UI Emoji" w:cs="Segoe UI Emoji"/>
          <w:b/>
          <w:bCs/>
        </w:rPr>
        <w:t>📚</w:t>
      </w:r>
      <w:r w:rsidRPr="00F63CEC">
        <w:rPr>
          <w:b/>
          <w:bCs/>
        </w:rPr>
        <w:t xml:space="preserve"> 추천 시스템 비교 및 분석 종합 요약</w:t>
      </w:r>
    </w:p>
    <w:p w14:paraId="7AF64AEE" w14:textId="77777777" w:rsidR="00F63CEC" w:rsidRPr="00F63CEC" w:rsidRDefault="00F63CEC" w:rsidP="00F63CEC">
      <w:pPr>
        <w:rPr>
          <w:b/>
          <w:bCs/>
        </w:rPr>
      </w:pPr>
      <w:r w:rsidRPr="00F63CEC">
        <w:rPr>
          <w:b/>
          <w:bCs/>
        </w:rPr>
        <w:t>I. 기본 모델 (Base Models)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2643"/>
        <w:gridCol w:w="3034"/>
        <w:gridCol w:w="2193"/>
      </w:tblGrid>
      <w:tr w:rsidR="00F63CEC" w:rsidRPr="00F63CEC" w14:paraId="7793AC24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A58F6F" w14:textId="77777777" w:rsidR="00F63CEC" w:rsidRPr="00F63CEC" w:rsidRDefault="00F63CEC" w:rsidP="00F63CEC">
            <w:r w:rsidRPr="00F63CEC">
              <w:rPr>
                <w:b/>
                <w:bCs/>
              </w:rPr>
              <w:t>모델명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7C82A5" w14:textId="77777777" w:rsidR="00F63CEC" w:rsidRPr="00F63CEC" w:rsidRDefault="00F63CEC" w:rsidP="00F63CEC">
            <w:r w:rsidRPr="00F63CEC">
              <w:rPr>
                <w:b/>
                <w:bCs/>
              </w:rPr>
              <w:t>사용 이유 및 목적 (Why)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ACCE4F" w14:textId="77777777" w:rsidR="00F63CEC" w:rsidRPr="00F63CEC" w:rsidRDefault="00F63CEC" w:rsidP="00F63CEC">
            <w:r w:rsidRPr="00F63CEC">
              <w:rPr>
                <w:b/>
                <w:bCs/>
              </w:rPr>
              <w:t>작동 방법 (How)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73626C" w14:textId="77777777" w:rsidR="00F63CEC" w:rsidRPr="00F63CEC" w:rsidRDefault="00F63CEC" w:rsidP="00F63CEC">
            <w:r w:rsidRPr="00F63CEC">
              <w:rPr>
                <w:b/>
                <w:bCs/>
              </w:rPr>
              <w:t>주요 장단점 및 성능 평가</w:t>
            </w:r>
          </w:p>
        </w:tc>
      </w:tr>
      <w:tr w:rsidR="00F63CEC" w:rsidRPr="00F63CEC" w14:paraId="46CCD1D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3FC8ED" w14:textId="77777777" w:rsidR="00F63CEC" w:rsidRPr="00F63CEC" w:rsidRDefault="00F63CEC" w:rsidP="00F63CEC">
            <w:r w:rsidRPr="00F63CEC">
              <w:rPr>
                <w:b/>
                <w:bCs/>
              </w:rPr>
              <w:t>CF 단독 모델 (협업 필터링)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0C2302" w14:textId="77777777" w:rsidR="00F63CEC" w:rsidRPr="00F63CEC" w:rsidRDefault="00F63CEC" w:rsidP="00F63CEC">
            <w:r w:rsidRPr="00F63CEC">
              <w:rPr>
                <w:b/>
                <w:bCs/>
              </w:rPr>
              <w:t>패턴 학습의 기본:</w:t>
            </w:r>
            <w:r w:rsidRPr="00F63CEC">
              <w:t xml:space="preserve"> 17만 명의 유저들이 50개 게임에 남긴 </w:t>
            </w:r>
            <w:r w:rsidRPr="00F63CEC">
              <w:rPr>
                <w:b/>
                <w:bCs/>
              </w:rPr>
              <w:t>잠재적인 상호작용 패턴</w:t>
            </w:r>
            <w:r w:rsidRPr="00F63CEC">
              <w:t>을 학습하여 추천합니다.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A7E7C2" w14:textId="77777777" w:rsidR="00F63CEC" w:rsidRPr="00F63CEC" w:rsidRDefault="00F63CEC" w:rsidP="00F63CEC">
            <w:r w:rsidRPr="00F63CEC">
              <w:rPr>
                <w:b/>
                <w:bCs/>
              </w:rPr>
              <w:t>Matrix Factorization (MF):</w:t>
            </w:r>
            <w:r w:rsidRPr="00F63CEC">
              <w:t xml:space="preserve"> 유저와 아이템을 잠재 요인 벡터($P, Q$)로 분해한 후, 이 벡터의 내적($P \cdot Q$)으로 예측 평점을 산출합니다.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72C3C2" w14:textId="77777777" w:rsidR="00F63CEC" w:rsidRPr="00F63CEC" w:rsidRDefault="00F63CEC" w:rsidP="00F63CEC">
            <w:r w:rsidRPr="00F63CEC">
              <w:rPr>
                <w:b/>
                <w:bCs/>
              </w:rPr>
              <w:t>성능 저조:</w:t>
            </w:r>
            <w:r w:rsidRPr="00F63CEC">
              <w:t xml:space="preserve"> 50개 아이템 환경에서는 데이터가 너무 희소하여 </w:t>
            </w:r>
            <w:r w:rsidRPr="00F63CEC">
              <w:rPr>
                <w:b/>
                <w:bCs/>
              </w:rPr>
              <w:t>취향 패턴 학습에 실패</w:t>
            </w:r>
            <w:r w:rsidRPr="00F63CEC">
              <w:t>하고, ID: 100 같은 노이즈나 일반적인 인기에 휘둘리는 불안정한 결과를 낳았습니다.</w:t>
            </w:r>
          </w:p>
        </w:tc>
      </w:tr>
      <w:tr w:rsidR="00F63CEC" w:rsidRPr="00F63CEC" w14:paraId="77EEB6A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9B7302" w14:textId="77777777" w:rsidR="00F63CEC" w:rsidRPr="00F63CEC" w:rsidRDefault="00F63CEC" w:rsidP="00F63CEC">
            <w:r w:rsidRPr="00F63CEC">
              <w:rPr>
                <w:b/>
                <w:bCs/>
              </w:rPr>
              <w:t>Hybrid Filtering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97F342" w14:textId="77777777" w:rsidR="00F63CEC" w:rsidRPr="00F63CEC" w:rsidRDefault="00F63CEC" w:rsidP="00F63CEC">
            <w:r w:rsidRPr="00F63CEC">
              <w:rPr>
                <w:b/>
                <w:bCs/>
              </w:rPr>
              <w:t>안정성 확보:</w:t>
            </w:r>
            <w:r w:rsidRPr="00F63CEC">
              <w:t xml:space="preserve"> CF의 불안정한 예측을 </w:t>
            </w:r>
            <w:r w:rsidRPr="00F63CEC">
              <w:rPr>
                <w:b/>
                <w:bCs/>
              </w:rPr>
              <w:t>CBF의 확실한 콘텐츠 연관성</w:t>
            </w:r>
            <w:r w:rsidRPr="00F63CEC">
              <w:t>으로 보강하기 위해 사용합니다.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5C1B84" w14:textId="77777777" w:rsidR="00F63CEC" w:rsidRPr="00F63CEC" w:rsidRDefault="00F63CEC" w:rsidP="00F63CEC">
            <w:r w:rsidRPr="00F63CEC">
              <w:rPr>
                <w:b/>
                <w:bCs/>
              </w:rPr>
              <w:t>가중 평균 (Mixing):</w:t>
            </w:r>
            <w:r w:rsidRPr="00F63CEC">
              <w:t xml:space="preserve"> CF 점수와 CBF 점수를 따로 계산한 뒤, </w:t>
            </w:r>
            <w:r w:rsidRPr="00F63CEC">
              <w:rPr>
                <w:b/>
                <w:bCs/>
              </w:rPr>
              <w:t>CBF에 70%의 높은 가중치</w:t>
            </w:r>
            <w:r w:rsidRPr="00F63CEC">
              <w:t>를 부여하여 최종 추천 점수를 산출합니다.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989091" w14:textId="77777777" w:rsidR="00F63CEC" w:rsidRPr="00F63CEC" w:rsidRDefault="00F63CEC" w:rsidP="00F63CEC">
            <w:r w:rsidRPr="00F63CEC">
              <w:rPr>
                <w:b/>
                <w:bCs/>
              </w:rPr>
              <w:t>성능 우수:</w:t>
            </w:r>
            <w:r w:rsidRPr="00F63CEC">
              <w:t xml:space="preserve"> </w:t>
            </w:r>
            <w:r w:rsidRPr="00F63CEC">
              <w:rPr>
                <w:b/>
                <w:bCs/>
              </w:rPr>
              <w:t>가장 합리적인 솔루션</w:t>
            </w:r>
            <w:r w:rsidRPr="00F63CEC">
              <w:t>으로 입증되었습니다. CBF가 유저의 명확한 취향(예: Half-Life 시리즈)을 확실하게 저격하여, 제한된 데이터 환경에서 높은 안정성과 품질을 보장합니다.</w:t>
            </w:r>
          </w:p>
        </w:tc>
      </w:tr>
      <w:tr w:rsidR="00F63CEC" w:rsidRPr="00F63CEC" w14:paraId="127EBFC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E23CC7" w14:textId="77777777" w:rsidR="00F63CEC" w:rsidRPr="00F63CEC" w:rsidRDefault="00F63CEC" w:rsidP="00F63CEC">
            <w:r w:rsidRPr="00F63CEC">
              <w:rPr>
                <w:b/>
                <w:bCs/>
              </w:rPr>
              <w:t>콘텐츠 임베딩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4252F8" w14:textId="77777777" w:rsidR="00F63CEC" w:rsidRPr="00F63CEC" w:rsidRDefault="00F63CEC" w:rsidP="00F63CEC">
            <w:r w:rsidRPr="00F63CEC">
              <w:rPr>
                <w:b/>
                <w:bCs/>
              </w:rPr>
              <w:t>CBF 지능 강화:</w:t>
            </w:r>
            <w:r w:rsidRPr="00F63CEC">
              <w:t xml:space="preserve"> CBF의 유사도 계산 기준을 단순 키워드(TF-IDF)에서 **더 깊은 콘텐츠 의미(Title, Developer, Publisher)**로 확장하여 유사도 측정의 정확도를 높입니다.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75C22A" w14:textId="77777777" w:rsidR="00F63CEC" w:rsidRPr="00F63CEC" w:rsidRDefault="00F63CEC" w:rsidP="00F63CEC">
            <w:r w:rsidRPr="00F63CEC">
              <w:rPr>
                <w:b/>
                <w:bCs/>
              </w:rPr>
              <w:t>(시뮬레이션):</w:t>
            </w:r>
            <w:r w:rsidRPr="00F63CEC">
              <w:t xml:space="preserve"> title, developer, publisher 정보를 통합하여 TF-IDF 벡터를 생성하고, 이를 기반으로 코사인 유사도를 측정합니다. (실제 임베딩은 Word2Vec/BERT 사용)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A6CFCD" w14:textId="77777777" w:rsidR="00F63CEC" w:rsidRPr="00F63CEC" w:rsidRDefault="00F63CEC" w:rsidP="00F63CEC">
            <w:r w:rsidRPr="00F63CEC">
              <w:rPr>
                <w:b/>
                <w:bCs/>
              </w:rPr>
              <w:t>장점:</w:t>
            </w:r>
            <w:r w:rsidRPr="00F63CEC">
              <w:t xml:space="preserve"> 아이템 자체 속성을 심층적으로 파악하여, </w:t>
            </w:r>
            <w:r w:rsidRPr="00F63CEC">
              <w:rPr>
                <w:b/>
                <w:bCs/>
              </w:rPr>
              <w:t>데이터 희소성의 영향을 받지 않는</w:t>
            </w:r>
            <w:r w:rsidRPr="00F63CEC">
              <w:t xml:space="preserve"> CBF 컴포넌트의 성능을 비약적으로 개선합니다.</w:t>
            </w:r>
          </w:p>
        </w:tc>
      </w:tr>
    </w:tbl>
    <w:p w14:paraId="238FA94E" w14:textId="77777777" w:rsidR="00F63CEC" w:rsidRPr="00F63CEC" w:rsidRDefault="00F63CEC" w:rsidP="00F63CEC">
      <w:r w:rsidRPr="00F63CEC">
        <w:pict w14:anchorId="6958C1C4">
          <v:rect id="_x0000_i1031" style="width:0;height:1.5pt" o:hralign="center" o:hrstd="t" o:hr="t" fillcolor="#a0a0a0" stroked="f"/>
        </w:pict>
      </w:r>
    </w:p>
    <w:p w14:paraId="595EECC7" w14:textId="77777777" w:rsidR="00F63CEC" w:rsidRPr="00F63CEC" w:rsidRDefault="00F63CEC" w:rsidP="00F63CEC">
      <w:pPr>
        <w:rPr>
          <w:b/>
          <w:bCs/>
        </w:rPr>
      </w:pPr>
      <w:r w:rsidRPr="00F63CEC">
        <w:rPr>
          <w:b/>
          <w:bCs/>
        </w:rPr>
        <w:t>II. 고급 머신러닝 기법 (Advanced ML Techniques)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2301"/>
        <w:gridCol w:w="2586"/>
        <w:gridCol w:w="2494"/>
      </w:tblGrid>
      <w:tr w:rsidR="00F63CEC" w:rsidRPr="00F63CEC" w14:paraId="42B210A9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AE6729" w14:textId="77777777" w:rsidR="00F63CEC" w:rsidRPr="00F63CEC" w:rsidRDefault="00F63CEC" w:rsidP="00F63CEC">
            <w:r w:rsidRPr="00F63CEC">
              <w:rPr>
                <w:b/>
                <w:bCs/>
              </w:rPr>
              <w:lastRenderedPageBreak/>
              <w:t>기법명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B853B5" w14:textId="77777777" w:rsidR="00F63CEC" w:rsidRPr="00F63CEC" w:rsidRDefault="00F63CEC" w:rsidP="00F63CEC">
            <w:r w:rsidRPr="00F63CEC">
              <w:rPr>
                <w:b/>
                <w:bCs/>
              </w:rPr>
              <w:t>사용 이유 및 목적 (Why)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7008FE" w14:textId="77777777" w:rsidR="00F63CEC" w:rsidRPr="00F63CEC" w:rsidRDefault="00F63CEC" w:rsidP="00F63CEC">
            <w:r w:rsidRPr="00F63CEC">
              <w:rPr>
                <w:b/>
                <w:bCs/>
              </w:rPr>
              <w:t>작동 방법 (How)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15C1A1" w14:textId="77777777" w:rsidR="00F63CEC" w:rsidRPr="00F63CEC" w:rsidRDefault="00F63CEC" w:rsidP="00F63CEC">
            <w:r w:rsidRPr="00F63CEC">
              <w:rPr>
                <w:b/>
                <w:bCs/>
              </w:rPr>
              <w:t>주요 장단점 및 성능 평가</w:t>
            </w:r>
          </w:p>
        </w:tc>
      </w:tr>
      <w:tr w:rsidR="00F63CEC" w:rsidRPr="00F63CEC" w14:paraId="68E7FB1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35EEB3" w14:textId="77777777" w:rsidR="00F63CEC" w:rsidRPr="00F63CEC" w:rsidRDefault="00F63CEC" w:rsidP="00F63CEC">
            <w:r w:rsidRPr="00F63CEC">
              <w:rPr>
                <w:b/>
                <w:bCs/>
              </w:rPr>
              <w:t>1. CF with Biases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13118E" w14:textId="77777777" w:rsidR="00F63CEC" w:rsidRPr="00F63CEC" w:rsidRDefault="00F63CEC" w:rsidP="00F63CEC">
            <w:r w:rsidRPr="00F63CEC">
              <w:rPr>
                <w:b/>
                <w:bCs/>
              </w:rPr>
              <w:t>CF의 기반 다지기:</w:t>
            </w:r>
            <w:r w:rsidRPr="00F63CEC">
              <w:t xml:space="preserve"> CF 예측의 정확도를 해치는 **'아이템의 일반적인 인기'**나 **'유저의 평균적인 평점 습관'**이라는 편향을 분리하여 CF 모델의 안정성을 높이기 위함입니다.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956E32" w14:textId="77777777" w:rsidR="00F63CEC" w:rsidRPr="00F63CEC" w:rsidRDefault="00F63CEC" w:rsidP="00F63CEC">
            <w:r w:rsidRPr="00F63CEC">
              <w:rPr>
                <w:b/>
                <w:bCs/>
              </w:rPr>
              <w:t>편향 항 추가:</w:t>
            </w:r>
            <w:r w:rsidRPr="00F63CEC">
              <w:t xml:space="preserve"> 기존 MF 공식에 </w:t>
            </w:r>
            <w:r w:rsidRPr="00F63CEC">
              <w:rPr>
                <w:b/>
                <w:bCs/>
              </w:rPr>
              <w:t>전역 평균($\mu$), 유저 편향($b_u$), 아이템 편향($b_i$)</w:t>
            </w:r>
            <w:r w:rsidRPr="00F63CEC">
              <w:t xml:space="preserve"> 항을 추가하여 예측합니다. 이 편향 항들을 잠재 요인($P, Q$)과 함께 학습합니다.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B1466F" w14:textId="77777777" w:rsidR="00F63CEC" w:rsidRPr="00F63CEC" w:rsidRDefault="00F63CEC" w:rsidP="00F63CEC">
            <w:r w:rsidRPr="00F63CEC">
              <w:rPr>
                <w:b/>
                <w:bCs/>
              </w:rPr>
              <w:t>장점:</w:t>
            </w:r>
            <w:r w:rsidRPr="00F63CEC">
              <w:t xml:space="preserve"> 구현이 쉽고, MF 예측을 </w:t>
            </w:r>
            <w:r w:rsidRPr="00F63CEC">
              <w:rPr>
                <w:b/>
                <w:bCs/>
              </w:rPr>
              <w:t>더 이성적으로</w:t>
            </w:r>
            <w:r w:rsidRPr="00F63CEC">
              <w:t xml:space="preserve"> 만듭니다. 노이즈의 영향을 줄여 순수한 취향 패턴 학습에 집중하도록 돕습니다.</w:t>
            </w:r>
          </w:p>
        </w:tc>
      </w:tr>
      <w:tr w:rsidR="00F63CEC" w:rsidRPr="00F63CEC" w14:paraId="08D9A6D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98C1B4" w14:textId="77777777" w:rsidR="00F63CEC" w:rsidRPr="00F63CEC" w:rsidRDefault="00F63CEC" w:rsidP="00F63CEC">
            <w:r w:rsidRPr="00F63CEC">
              <w:rPr>
                <w:b/>
                <w:bCs/>
              </w:rPr>
              <w:t>2. Factorization Machines (FM)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4BE524" w14:textId="77777777" w:rsidR="00F63CEC" w:rsidRPr="00F63CEC" w:rsidRDefault="00F63CEC" w:rsidP="00F63CEC">
            <w:r w:rsidRPr="00F63CEC">
              <w:rPr>
                <w:b/>
                <w:bCs/>
              </w:rPr>
              <w:t>궁극의 피처 융합:</w:t>
            </w:r>
            <w:r w:rsidRPr="00F63CEC">
              <w:t xml:space="preserve"> CF와 CBF의 정보를 따로 계산하지 않고, </w:t>
            </w:r>
            <w:r w:rsidRPr="00F63CEC">
              <w:rPr>
                <w:b/>
                <w:bCs/>
              </w:rPr>
              <w:t>하나의 모델로 통합하여 모든 피처 쌍의 상호작용</w:t>
            </w:r>
            <w:r w:rsidRPr="00F63CEC">
              <w:t>을 학습합니다.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A26C3E" w14:textId="77777777" w:rsidR="00F63CEC" w:rsidRPr="00F63CEC" w:rsidRDefault="00F63CEC" w:rsidP="00F63CEC">
            <w:r w:rsidRPr="00F63CEC">
              <w:rPr>
                <w:b/>
                <w:bCs/>
              </w:rPr>
              <w:t>통합 피처셋:</w:t>
            </w:r>
            <w:r w:rsidRPr="00F63CEC">
              <w:t xml:space="preserve"> 유저/아이템 ID (CF)와 게임 제목/속성 (CBF)을 모두 </w:t>
            </w:r>
            <w:r w:rsidRPr="00F63CEC">
              <w:rPr>
                <w:b/>
                <w:bCs/>
              </w:rPr>
              <w:t>희소 원-핫 인코딩</w:t>
            </w:r>
            <w:r w:rsidRPr="00F63CEC">
              <w:t xml:space="preserve"> 및 </w:t>
            </w:r>
            <w:r w:rsidRPr="00F63CEC">
              <w:rPr>
                <w:b/>
                <w:bCs/>
              </w:rPr>
              <w:t>TF-IDF 벡터</w:t>
            </w:r>
            <w:r w:rsidRPr="00F63CEC">
              <w:t>로 변환한 뒤, 이 거대한 통합 행렬을 모델의 입력으로 사용합니다.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1F8261" w14:textId="77777777" w:rsidR="00F63CEC" w:rsidRPr="00F63CEC" w:rsidRDefault="00F63CEC" w:rsidP="00F63CEC">
            <w:r w:rsidRPr="00F63CEC">
              <w:rPr>
                <w:b/>
                <w:bCs/>
              </w:rPr>
              <w:t>장점:</w:t>
            </w:r>
            <w:r w:rsidRPr="00F63CEC">
              <w:t xml:space="preserve"> </w:t>
            </w:r>
            <w:r w:rsidRPr="00F63CEC">
              <w:rPr>
                <w:b/>
                <w:bCs/>
              </w:rPr>
              <w:t>이론상 최고 성능</w:t>
            </w:r>
            <w:r w:rsidRPr="00F63CEC">
              <w:t>을 자랑합니다. 유저의 취향과 아이템의 콘텐츠 속성 간의 복잡한 규칙(예: '이 유저는 Valve가 만든 게임에만 평점을 잘 준다')을 학습하여 희소성 문제를 가장 정교하게 극복합니다.</w:t>
            </w:r>
          </w:p>
        </w:tc>
      </w:tr>
    </w:tbl>
    <w:p w14:paraId="20E18921" w14:textId="77777777" w:rsidR="00F63CEC" w:rsidRPr="00F63CEC" w:rsidRDefault="00F63CEC" w:rsidP="00F63CEC">
      <w:pPr>
        <w:rPr>
          <w:b/>
          <w:bCs/>
        </w:rPr>
      </w:pPr>
      <w:r w:rsidRPr="00F63CEC">
        <w:rPr>
          <w:rFonts w:ascii="Segoe UI Emoji" w:hAnsi="Segoe UI Emoji" w:cs="Segoe UI Emoji"/>
          <w:b/>
          <w:bCs/>
        </w:rPr>
        <w:t>💡</w:t>
      </w:r>
      <w:r w:rsidRPr="00F63CEC">
        <w:rPr>
          <w:b/>
          <w:bCs/>
        </w:rPr>
        <w:t xml:space="preserve"> 최종 결론: 제한된 데이터 환경에서의 전략</w:t>
      </w:r>
    </w:p>
    <w:p w14:paraId="07566B5E" w14:textId="77777777" w:rsidR="00F63CEC" w:rsidRPr="00F63CEC" w:rsidRDefault="00F63CEC" w:rsidP="00F63CEC">
      <w:r w:rsidRPr="00F63CEC">
        <w:t xml:space="preserve">제한된 </w:t>
      </w:r>
      <w:r w:rsidRPr="00F63CEC">
        <w:rPr>
          <w:b/>
          <w:bCs/>
        </w:rPr>
        <w:t>50개 아이템</w:t>
      </w:r>
      <w:r w:rsidRPr="00F63CEC">
        <w:t xml:space="preserve"> 데이터셋 환경에서는 </w:t>
      </w:r>
      <w:r w:rsidRPr="00F63CEC">
        <w:rPr>
          <w:b/>
          <w:bCs/>
        </w:rPr>
        <w:t>CF의 패턴 학습 능력은 크게 약화</w:t>
      </w:r>
      <w:r w:rsidRPr="00F63CEC">
        <w:t>됩니다.</w:t>
      </w:r>
    </w:p>
    <w:p w14:paraId="1961A75A" w14:textId="77777777" w:rsidR="00F63CEC" w:rsidRPr="00F63CEC" w:rsidRDefault="00F63CEC" w:rsidP="00F63CEC">
      <w:r w:rsidRPr="00F63CEC">
        <w:t>따라서 가장 현명한 전략은 다음과 같습니다.</w:t>
      </w:r>
    </w:p>
    <w:p w14:paraId="525DF5FF" w14:textId="77777777" w:rsidR="00F63CEC" w:rsidRPr="00F63CEC" w:rsidRDefault="00F63CEC" w:rsidP="00F63CEC">
      <w:pPr>
        <w:numPr>
          <w:ilvl w:val="0"/>
          <w:numId w:val="1"/>
        </w:numPr>
      </w:pPr>
      <w:r w:rsidRPr="00F63CEC">
        <w:rPr>
          <w:b/>
          <w:bCs/>
        </w:rPr>
        <w:t>안정성 확보:</w:t>
      </w:r>
      <w:r w:rsidRPr="00F63CEC">
        <w:t xml:space="preserve"> </w:t>
      </w:r>
      <w:r w:rsidRPr="00F63CEC">
        <w:rPr>
          <w:b/>
          <w:bCs/>
        </w:rPr>
        <w:t>CBF</w:t>
      </w:r>
      <w:r w:rsidRPr="00F63CEC">
        <w:t xml:space="preserve"> (콘텐츠 유사성)에 높은 가중치를 부여하는 </w:t>
      </w:r>
      <w:r w:rsidRPr="00F63CEC">
        <w:rPr>
          <w:b/>
          <w:bCs/>
        </w:rPr>
        <w:t>하이브리드 모델</w:t>
      </w:r>
      <w:r w:rsidRPr="00F63CEC">
        <w:t>을 사용해야 합니다.</w:t>
      </w:r>
    </w:p>
    <w:p w14:paraId="79B30A5B" w14:textId="77777777" w:rsidR="00F63CEC" w:rsidRPr="00F63CEC" w:rsidRDefault="00F63CEC" w:rsidP="00F63CEC">
      <w:pPr>
        <w:numPr>
          <w:ilvl w:val="0"/>
          <w:numId w:val="1"/>
        </w:numPr>
      </w:pPr>
      <w:r w:rsidRPr="00F63CEC">
        <w:rPr>
          <w:b/>
          <w:bCs/>
        </w:rPr>
        <w:t>기반 강화:</w:t>
      </w:r>
      <w:r w:rsidRPr="00F63CEC">
        <w:t xml:space="preserve"> </w:t>
      </w:r>
      <w:r w:rsidRPr="00F63CEC">
        <w:rPr>
          <w:b/>
          <w:bCs/>
        </w:rPr>
        <w:t>CF with Biases</w:t>
      </w:r>
      <w:r w:rsidRPr="00F63CEC">
        <w:t>와 **콘텐츠 임베딩(CBF 강화)**을 사용하여 두 기반 모델의 예측 품질을 최대한 끌어올립니다.</w:t>
      </w:r>
    </w:p>
    <w:p w14:paraId="64A13347" w14:textId="77777777" w:rsidR="00F63CEC" w:rsidRPr="00F63CEC" w:rsidRDefault="00F63CEC" w:rsidP="00F63CEC">
      <w:pPr>
        <w:numPr>
          <w:ilvl w:val="0"/>
          <w:numId w:val="1"/>
        </w:numPr>
      </w:pPr>
      <w:r w:rsidRPr="00F63CEC">
        <w:rPr>
          <w:b/>
          <w:bCs/>
        </w:rPr>
        <w:t>최종 목표:</w:t>
      </w:r>
      <w:r w:rsidRPr="00F63CEC">
        <w:t xml:space="preserve"> 데이터 규모가 커지거나 리소스가 충분해지면, 모든 정보를 완벽하게 통합하는 </w:t>
      </w:r>
      <w:r w:rsidRPr="00F63CEC">
        <w:rPr>
          <w:b/>
          <w:bCs/>
        </w:rPr>
        <w:t>Factorization Machines</w:t>
      </w:r>
      <w:r w:rsidRPr="00F63CEC">
        <w:t>로 전환하여 시스템을 고도화합니다.</w:t>
      </w:r>
    </w:p>
    <w:p w14:paraId="07F21180" w14:textId="77777777" w:rsidR="00D53812" w:rsidRPr="00F63CEC" w:rsidRDefault="00D53812"/>
    <w:sectPr w:rsidR="00D53812" w:rsidRPr="00F63C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7A6770"/>
    <w:multiLevelType w:val="multilevel"/>
    <w:tmpl w:val="DF009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3496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12"/>
    <w:rsid w:val="007C41A9"/>
    <w:rsid w:val="00D53812"/>
    <w:rsid w:val="00F6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E2DE"/>
  <w15:chartTrackingRefBased/>
  <w15:docId w15:val="{01B7596C-4151-4E22-8AF5-2853A690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5381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53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538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381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5381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5381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5381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5381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5381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5381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5381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5381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538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538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538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538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538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5381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5381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53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5381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538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53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5381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5381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5381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53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5381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538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이정균</dc:creator>
  <cp:keywords/>
  <dc:description/>
  <cp:lastModifiedBy>이정균</cp:lastModifiedBy>
  <cp:revision>2</cp:revision>
  <dcterms:created xsi:type="dcterms:W3CDTF">2025-11-01T08:04:00Z</dcterms:created>
  <dcterms:modified xsi:type="dcterms:W3CDTF">2025-11-01T08:04:00Z</dcterms:modified>
</cp:coreProperties>
</file>