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39" w:rsidRDefault="00DF5DA0" w:rsidP="00DF5DA0">
      <w:pPr>
        <w:jc w:val="center"/>
        <w:rPr>
          <w:rFonts w:hint="eastAsia"/>
          <w:b/>
        </w:rPr>
      </w:pPr>
      <w:r>
        <w:rPr>
          <w:rFonts w:hint="eastAsia"/>
          <w:b/>
        </w:rPr>
        <w:t>2. OBJ</w:t>
      </w:r>
      <w:r>
        <w:rPr>
          <w:rFonts w:hint="eastAsia"/>
          <w:b/>
        </w:rPr>
        <w:t>模型的导入与渲染</w:t>
      </w:r>
    </w:p>
    <w:p w:rsidR="000040E3" w:rsidRPr="000040E3" w:rsidRDefault="000040E3" w:rsidP="000040E3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MAYA</w:t>
      </w: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格式的模型文件后，模型的导入交给了</w:t>
      </w:r>
      <w:r>
        <w:rPr>
          <w:rFonts w:hint="eastAsia"/>
        </w:rPr>
        <w:t>obj3dmodel</w:t>
      </w:r>
      <w:r>
        <w:rPr>
          <w:rFonts w:hint="eastAsia"/>
        </w:rPr>
        <w:t>类来负责导入和渲染。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040E3" w:rsidTr="000040E3">
        <w:tc>
          <w:tcPr>
            <w:tcW w:w="8856" w:type="dxa"/>
          </w:tcPr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y, z;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y;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v1, v2, v3</w:t>
            </w:r>
            <w:r w:rsidR="0098188B"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；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vertices;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texcoords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normalVertices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faces;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texfaces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normalFaces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obj3dmodel();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~obj3dmodel();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 path);</w:t>
            </w:r>
          </w:p>
          <w:p w:rsidR="000040E3" w:rsidRDefault="000040E3" w:rsidP="000040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render();</w:t>
            </w:r>
          </w:p>
          <w:p w:rsidR="000040E3" w:rsidRDefault="000040E3" w:rsidP="000040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DF5DA0" w:rsidRDefault="00DF5DA0" w:rsidP="000040E3">
      <w:pPr>
        <w:rPr>
          <w:rFonts w:hint="eastAsia"/>
        </w:rPr>
      </w:pPr>
    </w:p>
    <w:p w:rsidR="000040E3" w:rsidRDefault="0098188B" w:rsidP="000040E3">
      <w:pPr>
        <w:rPr>
          <w:rFonts w:hint="eastAsia"/>
        </w:rPr>
      </w:pPr>
      <w:r>
        <w:rPr>
          <w:rFonts w:hint="eastAsia"/>
        </w:rPr>
        <w:t>结构体</w:t>
      </w:r>
      <w:r>
        <w:rPr>
          <w:rFonts w:hint="eastAsia"/>
        </w:rPr>
        <w:t>Vertex</w:t>
      </w:r>
      <w:r>
        <w:rPr>
          <w:rFonts w:hint="eastAsia"/>
        </w:rPr>
        <w:t>代表着模型里的每个顶点的坐标，</w:t>
      </w:r>
      <w:proofErr w:type="spellStart"/>
      <w:r>
        <w:rPr>
          <w:rFonts w:hint="eastAsia"/>
        </w:rPr>
        <w:t>texel</w:t>
      </w:r>
      <w:proofErr w:type="spellEnd"/>
      <w:r>
        <w:rPr>
          <w:rFonts w:hint="eastAsia"/>
        </w:rPr>
        <w:t>代表了每个</w:t>
      </w:r>
      <w:r>
        <w:rPr>
          <w:rFonts w:hint="eastAsia"/>
        </w:rPr>
        <w:t xml:space="preserve">Texture </w:t>
      </w:r>
      <w:r>
        <w:t>coordinate</w:t>
      </w:r>
      <w:r>
        <w:rPr>
          <w:rFonts w:hint="eastAsia"/>
        </w:rPr>
        <w:t>的坐标，</w:t>
      </w:r>
      <w:r>
        <w:rPr>
          <w:rFonts w:hint="eastAsia"/>
        </w:rPr>
        <w:t>face</w:t>
      </w:r>
      <w:r>
        <w:rPr>
          <w:rFonts w:hint="eastAsia"/>
        </w:rPr>
        <w:t>用于代表每个面所包含的顶点。</w:t>
      </w:r>
    </w:p>
    <w:p w:rsidR="00E64B46" w:rsidRDefault="00E64B46" w:rsidP="000040E3">
      <w:pPr>
        <w:rPr>
          <w:rFonts w:hint="eastAsia"/>
        </w:rPr>
      </w:pPr>
      <w:r>
        <w:rPr>
          <w:rFonts w:hint="eastAsia"/>
        </w:rPr>
        <w:t>数据在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文件里大概会以以下格式记载：</w:t>
      </w:r>
    </w:p>
    <w:p w:rsidR="00E64B46" w:rsidRPr="00E64B46" w:rsidRDefault="00E64B46" w:rsidP="000040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0467" cy="9859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853" cy="98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B46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91698" cy="9826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374" cy="98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B46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65605" cy="985962"/>
            <wp:effectExtent l="19050" t="0" r="599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741" cy="98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8B" w:rsidRDefault="0098188B" w:rsidP="000040E3">
      <w:pPr>
        <w:rPr>
          <w:rFonts w:hint="eastAsia"/>
        </w:rPr>
      </w:pPr>
      <w:r>
        <w:rPr>
          <w:rFonts w:hint="eastAsia"/>
        </w:rPr>
        <w:t>接下来的前三个容器</w:t>
      </w:r>
      <w:r>
        <w:rPr>
          <w:rFonts w:hint="eastAsia"/>
        </w:rPr>
        <w:t>vertices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texcoords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normalVertices</w:t>
      </w:r>
      <w:proofErr w:type="spellEnd"/>
      <w:r>
        <w:rPr>
          <w:rFonts w:hint="eastAsia"/>
        </w:rPr>
        <w:t>分别用于装载顶点</w:t>
      </w:r>
      <w:r w:rsidR="009C4D96">
        <w:rPr>
          <w:rFonts w:hint="eastAsia"/>
        </w:rPr>
        <w:t>，纹理坐标和法向量坐标。</w:t>
      </w:r>
    </w:p>
    <w:p w:rsidR="009C4D96" w:rsidRDefault="009C4D96" w:rsidP="000040E3">
      <w:pPr>
        <w:rPr>
          <w:rFonts w:hint="eastAsia"/>
        </w:rPr>
      </w:pPr>
      <w:r>
        <w:rPr>
          <w:rFonts w:hint="eastAsia"/>
        </w:rPr>
        <w:t>后三个容器</w:t>
      </w:r>
      <w:r>
        <w:rPr>
          <w:rFonts w:hint="eastAsia"/>
        </w:rPr>
        <w:t>faces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texfaces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normalFaces</w:t>
      </w:r>
      <w:proofErr w:type="spellEnd"/>
      <w:r>
        <w:rPr>
          <w:rFonts w:hint="eastAsia"/>
        </w:rPr>
        <w:t>分别用于记录组成模型的每个块小面所需要用到的坐标、纹理坐标和法向量坐标。</w:t>
      </w:r>
    </w:p>
    <w:p w:rsidR="00DD5F6F" w:rsidRDefault="00DD5F6F" w:rsidP="000040E3">
      <w:pPr>
        <w:rPr>
          <w:rFonts w:hint="eastAsia"/>
        </w:rPr>
      </w:pPr>
      <w:r>
        <w:rPr>
          <w:rFonts w:hint="eastAsia"/>
        </w:rPr>
        <w:t>以下函数</w:t>
      </w:r>
      <w:r>
        <w:rPr>
          <w:rFonts w:hint="eastAsia"/>
        </w:rPr>
        <w:t>read(const char&amp; path)</w:t>
      </w:r>
      <w:r>
        <w:rPr>
          <w:rFonts w:hint="eastAsia"/>
        </w:rPr>
        <w:t>用于读取位于路径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模型文件。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D5F6F" w:rsidTr="00DD5F6F">
        <w:tc>
          <w:tcPr>
            <w:tcW w:w="8856" w:type="dxa"/>
          </w:tcPr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*file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[128];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mtlpath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[128];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mtlname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[128];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(1)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(file,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== 0)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(file,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"%lf %lf %lf"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vertices.push_back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(v);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== 0)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(file,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"%lf %lf"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texcoords.push_back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== 0)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(file,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"%lf %lf %lf"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normalVertices.push_back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== 0)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(file,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"%d/%d/%d %d/%d/%d %d/%d/%d"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&amp;f.v1, &amp;t.v1, &amp;n.v1, &amp;f.v2, &amp;t.v2, &amp;n.v2, &amp;f.v3, &amp;t.v3, &amp;n.v3);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f.v1--; f.v2--; f.v3--;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t.v1--; t.v2--; t.v3--;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n.v1--; n.v2--; n.v3--;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faces.push_back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texfaces.push_back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normalFaces.push_back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(n);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(file);</w:t>
            </w:r>
          </w:p>
          <w:p w:rsidR="00DD5F6F" w:rsidRDefault="00DD5F6F" w:rsidP="00DD5F6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C4D96" w:rsidRDefault="009C4D96" w:rsidP="000040E3">
      <w:pPr>
        <w:rPr>
          <w:rFonts w:hint="eastAsia"/>
        </w:rPr>
      </w:pPr>
    </w:p>
    <w:p w:rsidR="00DD5F6F" w:rsidRDefault="00DD5F6F" w:rsidP="000040E3">
      <w:pPr>
        <w:rPr>
          <w:rFonts w:hint="eastAsia"/>
        </w:rPr>
      </w:pPr>
      <w:r>
        <w:rPr>
          <w:rFonts w:hint="eastAsia"/>
        </w:rPr>
        <w:t>当读到</w:t>
      </w:r>
      <w:r>
        <w:t>’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>开头的数据时代表着该行记录着模型顶点的坐标，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分别代表着纹理坐标和法向量坐标。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开头的数据则代表着模型的每个面所需要用到的坐标、纹理坐标和法向量坐标。</w:t>
      </w:r>
    </w:p>
    <w:p w:rsidR="00DD5F6F" w:rsidRDefault="00DD5F6F" w:rsidP="000040E3">
      <w:pPr>
        <w:rPr>
          <w:rFonts w:hint="eastAsia"/>
        </w:rPr>
      </w:pPr>
    </w:p>
    <w:p w:rsidR="00DD5F6F" w:rsidRDefault="00DD5F6F" w:rsidP="000040E3">
      <w:pPr>
        <w:rPr>
          <w:rFonts w:hint="eastAsia"/>
        </w:rPr>
      </w:pPr>
      <w:proofErr w:type="gramStart"/>
      <w:r>
        <w:t>render(</w:t>
      </w:r>
      <w:proofErr w:type="gramEnd"/>
      <w:r>
        <w:t>)</w:t>
      </w:r>
      <w:r>
        <w:rPr>
          <w:rFonts w:hint="eastAsia"/>
        </w:rPr>
        <w:t>函数用于读取从前者</w:t>
      </w:r>
      <w:r>
        <w:rPr>
          <w:rFonts w:hint="eastAsia"/>
        </w:rPr>
        <w:t>read()</w:t>
      </w:r>
      <w:r>
        <w:rPr>
          <w:rFonts w:hint="eastAsia"/>
        </w:rPr>
        <w:t>函数所读到的数据并进行渲染。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D5F6F" w:rsidTr="00DD5F6F">
        <w:tc>
          <w:tcPr>
            <w:tcW w:w="8856" w:type="dxa"/>
          </w:tcPr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v1, v2, v3, v4;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n1, n2, n3, n4;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t1, t2, t3, t4;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GL_TRIANGLES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faces.size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 {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v1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vertices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v2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vertices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v3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vertices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).v3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texcoords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texcoords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texcoords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).v3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n1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normalVertices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n2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normalVertices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n3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normalVertices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normalFaces.at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).v3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glNormal3f(n1.x, n1.y, n1.z);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glTexCoord2f(t1.x, t1.y);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glVertex3f(v1.x, v1.y, v1.z);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glNormal3f(n2.x, n2.y, n2.z);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glTexCoord2f(t2.x, t2.y);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glVertex3f(v2.x, v2.y, v2.z);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glNormal3f(n3.x, n3.y, n3.z);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glTexCoord2f(t3.x, t3.y);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glVertex3f(v3.x, v3.y, v3.z);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D5F6F" w:rsidRDefault="00DD5F6F" w:rsidP="00DD5F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D5F6F" w:rsidRDefault="00DD5F6F" w:rsidP="00DD5F6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B34E1" w:rsidRDefault="005C069E" w:rsidP="000040E3">
      <w:pPr>
        <w:rPr>
          <w:rFonts w:hint="eastAsia"/>
        </w:rPr>
      </w:pPr>
      <w:r>
        <w:rPr>
          <w:rFonts w:hint="eastAsia"/>
        </w:rPr>
        <w:lastRenderedPageBreak/>
        <w:t>模型顶点</w:t>
      </w:r>
      <w:r>
        <w:rPr>
          <w:rFonts w:hint="eastAsia"/>
        </w:rPr>
        <w:t xml:space="preserve"> v</w:t>
      </w:r>
      <w:r w:rsidR="00DD5F6F">
        <w:rPr>
          <w:rFonts w:hint="eastAsia"/>
        </w:rPr>
        <w:t>1,v2,v3</w:t>
      </w:r>
      <w:r>
        <w:rPr>
          <w:rFonts w:hint="eastAsia"/>
        </w:rPr>
        <w:t>、纹理坐标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和法向量坐标</w:t>
      </w:r>
      <w:r>
        <w:rPr>
          <w:rFonts w:hint="eastAsia"/>
        </w:rPr>
        <w:t>n1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用于记录模型每一面</w:t>
      </w:r>
      <w:r w:rsidR="00F257D9">
        <w:rPr>
          <w:rFonts w:hint="eastAsia"/>
        </w:rPr>
        <w:t>所包含的坐标，纹理坐标和法向量坐标。</w:t>
      </w:r>
      <w:r w:rsidR="006B34E1">
        <w:rPr>
          <w:rFonts w:hint="eastAsia"/>
        </w:rPr>
        <w:t>然后在下列代码中用每一个顶点的</w:t>
      </w:r>
      <w:r w:rsidR="006B34E1">
        <w:rPr>
          <w:rFonts w:hint="eastAsia"/>
        </w:rPr>
        <w:t>x</w:t>
      </w:r>
      <w:r w:rsidR="006B34E1">
        <w:rPr>
          <w:rFonts w:hint="eastAsia"/>
        </w:rPr>
        <w:t>、</w:t>
      </w:r>
      <w:r w:rsidR="006B34E1">
        <w:rPr>
          <w:rFonts w:hint="eastAsia"/>
        </w:rPr>
        <w:t>y</w:t>
      </w:r>
      <w:r w:rsidR="006B34E1">
        <w:rPr>
          <w:rFonts w:hint="eastAsia"/>
        </w:rPr>
        <w:t>、</w:t>
      </w:r>
      <w:r w:rsidR="006B34E1">
        <w:rPr>
          <w:rFonts w:hint="eastAsia"/>
        </w:rPr>
        <w:t>z</w:t>
      </w:r>
      <w:r w:rsidR="006B34E1">
        <w:rPr>
          <w:rFonts w:hint="eastAsia"/>
        </w:rPr>
        <w:t>坐标进行渲染。</w:t>
      </w:r>
    </w:p>
    <w:p w:rsidR="00DD5F6F" w:rsidRDefault="006B34E1" w:rsidP="000040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4720" cy="3411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7E" w:rsidRDefault="00B3707E" w:rsidP="000040E3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3</w:t>
      </w:r>
      <w:r>
        <w:rPr>
          <w:rFonts w:hint="eastAsia"/>
        </w:rPr>
        <w:t>个皆是继承了</w:t>
      </w:r>
      <w:r>
        <w:rPr>
          <w:rFonts w:hint="eastAsia"/>
        </w:rPr>
        <w:t>obj3dmodel</w:t>
      </w:r>
      <w:r>
        <w:rPr>
          <w:rFonts w:hint="eastAsia"/>
        </w:rPr>
        <w:t>类的类，在其构造函数里调用了</w:t>
      </w:r>
      <w:r>
        <w:rPr>
          <w:rFonts w:hint="eastAsia"/>
        </w:rPr>
        <w:t>obj3dmodel</w:t>
      </w:r>
      <w:r>
        <w:rPr>
          <w:rFonts w:hint="eastAsia"/>
        </w:rPr>
        <w:t>的</w:t>
      </w:r>
      <w:r>
        <w:rPr>
          <w:rFonts w:hint="eastAsia"/>
        </w:rPr>
        <w:t>read()</w:t>
      </w:r>
      <w:r>
        <w:rPr>
          <w:rFonts w:hint="eastAsia"/>
        </w:rPr>
        <w:t>函数进行模型读取，每个类里都有自己的</w:t>
      </w:r>
      <w:r>
        <w:rPr>
          <w:rFonts w:hint="eastAsia"/>
        </w:rPr>
        <w:t>render()</w:t>
      </w:r>
      <w:r>
        <w:rPr>
          <w:rFonts w:hint="eastAsia"/>
        </w:rPr>
        <w:t>函数，在调用自己的</w:t>
      </w:r>
      <w:r>
        <w:rPr>
          <w:rFonts w:hint="eastAsia"/>
        </w:rPr>
        <w:t>render()</w:t>
      </w:r>
      <w:r>
        <w:rPr>
          <w:rFonts w:hint="eastAsia"/>
        </w:rPr>
        <w:t>时都会开启纹理，进行对模型的转移和大小调节，最后调用父类</w:t>
      </w:r>
      <w:r>
        <w:rPr>
          <w:rFonts w:hint="eastAsia"/>
        </w:rPr>
        <w:t>obj3dmodel</w:t>
      </w:r>
      <w:r>
        <w:rPr>
          <w:rFonts w:hint="eastAsia"/>
        </w:rPr>
        <w:t>的</w:t>
      </w:r>
      <w:r>
        <w:rPr>
          <w:rFonts w:hint="eastAsia"/>
        </w:rPr>
        <w:t>render()</w:t>
      </w:r>
      <w:r>
        <w:rPr>
          <w:rFonts w:hint="eastAsia"/>
        </w:rPr>
        <w:t>函数进行渲染。</w:t>
      </w:r>
    </w:p>
    <w:tbl>
      <w:tblPr>
        <w:tblStyle w:val="TableGrid"/>
        <w:tblW w:w="0" w:type="auto"/>
        <w:tblLook w:val="04A0"/>
      </w:tblPr>
      <w:tblGrid>
        <w:gridCol w:w="3383"/>
      </w:tblGrid>
      <w:tr w:rsidR="00B3707E" w:rsidTr="00B3707E">
        <w:trPr>
          <w:trHeight w:val="763"/>
        </w:trPr>
        <w:tc>
          <w:tcPr>
            <w:tcW w:w="3383" w:type="dxa"/>
          </w:tcPr>
          <w:p w:rsidR="00B3707E" w:rsidRDefault="00B3707E" w:rsidP="000040E3">
            <w:pPr>
              <w:rPr>
                <w:rFonts w:ascii="Consolas" w:hAnsi="Consolas" w:cs="Consolas" w:hint="eastAsia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tube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</w:p>
          <w:p w:rsidR="00B3707E" w:rsidRDefault="00B3707E" w:rsidP="000040E3">
            <w:pPr>
              <w:rPr>
                <w:rFonts w:ascii="Consolas" w:hAnsi="Consolas" w:cs="Consolas" w:hint="eastAsia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</w:p>
          <w:p w:rsidR="00B3707E" w:rsidRPr="00B3707E" w:rsidRDefault="00B3707E" w:rsidP="000040E3">
            <w:pPr>
              <w:rPr>
                <w:rFonts w:ascii="Consolas" w:hAnsi="Consolas" w:cs="Consolas" w:hint="eastAsia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</w:p>
        </w:tc>
      </w:tr>
    </w:tbl>
    <w:p w:rsidR="00B3707E" w:rsidRDefault="00B3707E" w:rsidP="000040E3">
      <w:pPr>
        <w:rPr>
          <w:rFonts w:hint="eastAsia"/>
        </w:rPr>
      </w:pPr>
    </w:p>
    <w:p w:rsidR="00E86093" w:rsidRDefault="00E86093" w:rsidP="000040E3">
      <w:pPr>
        <w:rPr>
          <w:rFonts w:hint="eastAsia"/>
        </w:rPr>
      </w:pPr>
      <w:r>
        <w:rPr>
          <w:rFonts w:hint="eastAsia"/>
        </w:rPr>
        <w:t>tree</w:t>
      </w:r>
      <w:r>
        <w:rPr>
          <w:rFonts w:hint="eastAsia"/>
        </w:rPr>
        <w:t>类的渲染函数：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86093" w:rsidTr="00E86093">
        <w:tc>
          <w:tcPr>
            <w:tcW w:w="8856" w:type="dxa"/>
          </w:tcPr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GLuint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treetexture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glPushMatrix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glTranslatef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(x, y, z);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glBindTexture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treetexture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(90, 1, 0, 0);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(state) {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glScalef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(0.1f, 0.1f, 0.1f);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glScalef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(0.5f, 0.5f, 0.5f);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glScalef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(0.5f, 0.5f, 0.5f);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glDisable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E86093" w:rsidRDefault="00E86093" w:rsidP="00E8609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86093" w:rsidRDefault="004B1FFC" w:rsidP="000040E3">
      <w:pPr>
        <w:rPr>
          <w:rFonts w:hint="eastAsia"/>
        </w:rPr>
      </w:pPr>
      <w:r>
        <w:rPr>
          <w:rFonts w:hint="eastAsia"/>
        </w:rPr>
        <w:t>tree</w:t>
      </w:r>
      <w:r>
        <w:rPr>
          <w:rFonts w:hint="eastAsia"/>
        </w:rPr>
        <w:t>类的</w:t>
      </w:r>
      <w:r>
        <w:rPr>
          <w:rFonts w:hint="eastAsia"/>
        </w:rPr>
        <w:t>state</w:t>
      </w:r>
      <w:r>
        <w:rPr>
          <w:rFonts w:hint="eastAsia"/>
        </w:rPr>
        <w:t>变量会被随机分配一个</w:t>
      </w:r>
      <w:r>
        <w:rPr>
          <w:rFonts w:hint="eastAsia"/>
        </w:rPr>
        <w:t>0~2</w:t>
      </w:r>
      <w:r>
        <w:rPr>
          <w:rFonts w:hint="eastAsia"/>
        </w:rPr>
        <w:t>范围的值</w:t>
      </w:r>
      <w:r w:rsidR="00EC41D6">
        <w:rPr>
          <w:rFonts w:hint="eastAsia"/>
        </w:rPr>
        <w:t>，当</w:t>
      </w:r>
      <w:r w:rsidR="00EC41D6">
        <w:rPr>
          <w:rFonts w:hint="eastAsia"/>
        </w:rPr>
        <w:t>state</w:t>
      </w:r>
      <w:r w:rsidR="00EC41D6">
        <w:rPr>
          <w:rFonts w:hint="eastAsia"/>
        </w:rPr>
        <w:t>为</w:t>
      </w:r>
      <w:r w:rsidR="00EC41D6">
        <w:rPr>
          <w:rFonts w:hint="eastAsia"/>
        </w:rPr>
        <w:t>0</w:t>
      </w:r>
      <w:r w:rsidR="00EC41D6">
        <w:rPr>
          <w:rFonts w:hint="eastAsia"/>
        </w:rPr>
        <w:t>时</w:t>
      </w:r>
      <w:r w:rsidR="00EC41D6">
        <w:rPr>
          <w:rFonts w:hint="eastAsia"/>
        </w:rPr>
        <w:t>tree</w:t>
      </w:r>
      <w:r w:rsidR="00EC41D6">
        <w:rPr>
          <w:rFonts w:hint="eastAsia"/>
        </w:rPr>
        <w:t>的父类函数</w:t>
      </w:r>
      <w:r w:rsidR="00EC41D6">
        <w:rPr>
          <w:rFonts w:hint="eastAsia"/>
        </w:rPr>
        <w:t>obj3drender:</w:t>
      </w:r>
      <w:proofErr w:type="gramStart"/>
      <w:r w:rsidR="00EC41D6">
        <w:rPr>
          <w:rFonts w:hint="eastAsia"/>
        </w:rPr>
        <w:t>:read</w:t>
      </w:r>
      <w:proofErr w:type="gramEnd"/>
      <w:r w:rsidR="00EC41D6">
        <w:rPr>
          <w:rFonts w:hint="eastAsia"/>
        </w:rPr>
        <w:t>()</w:t>
      </w:r>
      <w:r w:rsidR="00EC41D6">
        <w:rPr>
          <w:rFonts w:hint="eastAsia"/>
        </w:rPr>
        <w:t>会读到</w:t>
      </w:r>
      <w:r w:rsidR="00EC41D6">
        <w:rPr>
          <w:rFonts w:hint="eastAsia"/>
        </w:rPr>
        <w:t>tree01.obj</w:t>
      </w:r>
      <w:r w:rsidR="00EC41D6">
        <w:rPr>
          <w:rFonts w:hint="eastAsia"/>
        </w:rPr>
        <w:t>，为</w:t>
      </w:r>
      <w:r w:rsidR="00EC41D6">
        <w:rPr>
          <w:rFonts w:hint="eastAsia"/>
        </w:rPr>
        <w:t>2</w:t>
      </w:r>
      <w:r w:rsidR="00EC41D6">
        <w:rPr>
          <w:rFonts w:hint="eastAsia"/>
        </w:rPr>
        <w:t>时会读到</w:t>
      </w:r>
      <w:r w:rsidR="00EC41D6">
        <w:rPr>
          <w:rFonts w:hint="eastAsia"/>
        </w:rPr>
        <w:t>tree02.obj</w:t>
      </w:r>
      <w:r w:rsidR="00EC41D6">
        <w:rPr>
          <w:rFonts w:hint="eastAsia"/>
        </w:rPr>
        <w:t>，为</w:t>
      </w:r>
      <w:r w:rsidR="00EC41D6">
        <w:rPr>
          <w:rFonts w:hint="eastAsia"/>
        </w:rPr>
        <w:t>3</w:t>
      </w:r>
      <w:r w:rsidR="00EC41D6">
        <w:rPr>
          <w:rFonts w:hint="eastAsia"/>
        </w:rPr>
        <w:t>时会读到房子模型以达到随机选择渲染模型的效果。房子渲染出来的效果并没有预期中理想，因此选择性放弃了房子的模型。</w:t>
      </w:r>
      <w:r w:rsidR="00455F7E">
        <w:rPr>
          <w:rFonts w:hint="eastAsia"/>
        </w:rPr>
        <w:t>因为每个模型的大小都不一样，因此在</w:t>
      </w:r>
      <w:r w:rsidR="00455F7E">
        <w:rPr>
          <w:rFonts w:hint="eastAsia"/>
        </w:rPr>
        <w:t>render</w:t>
      </w:r>
      <w:r w:rsidR="00455F7E">
        <w:rPr>
          <w:rFonts w:hint="eastAsia"/>
        </w:rPr>
        <w:t>函数里需要根据</w:t>
      </w:r>
      <w:r w:rsidR="00455F7E">
        <w:rPr>
          <w:rFonts w:hint="eastAsia"/>
        </w:rPr>
        <w:t>state</w:t>
      </w:r>
      <w:r w:rsidR="00455F7E">
        <w:rPr>
          <w:rFonts w:hint="eastAsia"/>
        </w:rPr>
        <w:t>的值来对模型的大小进行不同程度上的调整。</w:t>
      </w:r>
    </w:p>
    <w:p w:rsidR="00E86093" w:rsidRDefault="00E86093" w:rsidP="000040E3">
      <w:pPr>
        <w:rPr>
          <w:rFonts w:hint="eastAsia"/>
        </w:rPr>
      </w:pPr>
      <w:r>
        <w:rPr>
          <w:rFonts w:hint="eastAsia"/>
        </w:rPr>
        <w:t>bird</w:t>
      </w:r>
      <w:r>
        <w:rPr>
          <w:rFonts w:hint="eastAsia"/>
        </w:rPr>
        <w:t>类的渲染函数：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86093" w:rsidTr="00E86093">
        <w:tc>
          <w:tcPr>
            <w:tcW w:w="8856" w:type="dxa"/>
          </w:tcPr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GLuint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birdtexture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</w:t>
            </w:r>
            <w:r w:rsidR="000D3A3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= { 0.309804, 0.184314, 0.184314 };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glMaterialfv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GL_FRONT_AND_BACK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GL_AMBIENT_AND_DIFFUSE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glPushMatrix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glScalef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(0.01, 0.01, 0.01);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glBindTexture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birdtexture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(90, 1.0, 0, 0.0);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(165, 0.0, 1.0, 0.0);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glTranslatef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(x, y, z);</w:t>
            </w:r>
          </w:p>
          <w:p w:rsidR="00E86093" w:rsidRDefault="00E86093" w:rsidP="000D3A3F">
            <w:pPr>
              <w:autoSpaceDE w:val="0"/>
              <w:autoSpaceDN w:val="0"/>
              <w:adjustRightInd w:val="0"/>
              <w:ind w:firstLine="40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(180*atan2f(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lz,ly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)/3.14159, -1, 0, 0);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glDisable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86093" w:rsidRDefault="00E86093" w:rsidP="000040E3">
      <w:pPr>
        <w:rPr>
          <w:rFonts w:hint="eastAsia"/>
        </w:rPr>
      </w:pPr>
    </w:p>
    <w:p w:rsidR="00E86093" w:rsidRDefault="00E86093" w:rsidP="000040E3">
      <w:pPr>
        <w:rPr>
          <w:rFonts w:hint="eastAsia"/>
        </w:rPr>
      </w:pPr>
      <w:r>
        <w:rPr>
          <w:rFonts w:hint="eastAsia"/>
        </w:rPr>
        <w:t>水管类的渲染函数：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86093" w:rsidTr="00E86093">
        <w:tc>
          <w:tcPr>
            <w:tcW w:w="8856" w:type="dxa"/>
          </w:tcPr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tube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</w:t>
            </w:r>
            <w:r w:rsidR="000D3A3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pipetexture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</w:t>
            </w:r>
            <w:r w:rsidR="000D3A3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pipecolor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= { 0.0f, 0.5f, 0.0f };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glMaterialfv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GL_FRONT_AND_BACK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GL_AMBIENT_AND_DIFFUSE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pipecolor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86093" w:rsidRDefault="00E86093" w:rsidP="00E8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::render();</w:t>
            </w:r>
          </w:p>
          <w:p w:rsidR="00E86093" w:rsidRDefault="00E86093" w:rsidP="00E8609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:rsidR="00E86093" w:rsidRDefault="00E86093" w:rsidP="000040E3">
      <w:pPr>
        <w:rPr>
          <w:rFonts w:hint="eastAsia"/>
        </w:rPr>
      </w:pPr>
      <w:r>
        <w:rPr>
          <w:rFonts w:hint="eastAsia"/>
        </w:rPr>
        <w:lastRenderedPageBreak/>
        <w:t>因为水管没有适合的纹理图片，因此这里选择了直接调节材质而没有选择纹理映射。</w:t>
      </w:r>
    </w:p>
    <w:p w:rsidR="009B1C71" w:rsidRDefault="009B1C71" w:rsidP="000040E3">
      <w:pPr>
        <w:rPr>
          <w:rFonts w:hint="eastAsia"/>
        </w:rPr>
      </w:pPr>
    </w:p>
    <w:p w:rsidR="009B1C71" w:rsidRDefault="009B1C71" w:rsidP="009B1C71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材质与纹理</w:t>
      </w:r>
    </w:p>
    <w:p w:rsidR="00AA29D8" w:rsidRDefault="00AA29D8" w:rsidP="00AA29D8">
      <w:pPr>
        <w:rPr>
          <w:rFonts w:hint="eastAsia"/>
        </w:rPr>
      </w:pPr>
      <w:r>
        <w:rPr>
          <w:rFonts w:hint="eastAsia"/>
        </w:rPr>
        <w:t>本游戏带有材质的物体只有小鸟和水管。两者用到的材质都是对环境光和散射光的反应（</w:t>
      </w:r>
      <w:r>
        <w:rPr>
          <w:rFonts w:hint="eastAsia"/>
        </w:rPr>
        <w:t>GL_AMBIENT_AND_DIFFUSE</w:t>
      </w:r>
      <w:r>
        <w:rPr>
          <w:rFonts w:hint="eastAsia"/>
        </w:rPr>
        <w:t>）。尽管小鸟启用了水管，可是因为体积过小以及开启了纹理映射的关系，材质效果基本看不出来。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B750E" w:rsidTr="004B750E">
        <w:tc>
          <w:tcPr>
            <w:tcW w:w="8856" w:type="dxa"/>
          </w:tcPr>
          <w:p w:rsidR="004B750E" w:rsidRDefault="004B750E" w:rsidP="004B7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glMaterialfv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GL_FRONT_AND_BACK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GL_AMBIENT_AND_DIFFUSE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pipecolor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B750E" w:rsidRPr="004B750E" w:rsidRDefault="004B750E" w:rsidP="004B750E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glMaterialfv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GL_FRONT_AND_BACK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GL_AMBIENT_AND_DIFFUSE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:rsidR="004B750E" w:rsidRPr="00AA29D8" w:rsidRDefault="004B750E" w:rsidP="00AA29D8">
      <w:pPr>
        <w:rPr>
          <w:rFonts w:hint="eastAsia"/>
        </w:rPr>
      </w:pPr>
    </w:p>
    <w:p w:rsidR="009B1C71" w:rsidRDefault="00AA29D8" w:rsidP="009B1C71">
      <w:pPr>
        <w:rPr>
          <w:rFonts w:hint="eastAsia"/>
        </w:rPr>
      </w:pPr>
      <w:r>
        <w:rPr>
          <w:rFonts w:hint="eastAsia"/>
        </w:rPr>
        <w:t>开启材质：</w:t>
      </w:r>
      <w:r>
        <w:rPr>
          <w:rFonts w:hint="eastAsia"/>
          <w:noProof/>
        </w:rPr>
        <w:drawing>
          <wp:inline distT="0" distB="0" distL="0" distR="0">
            <wp:extent cx="771525" cy="69151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关闭材质：</w:t>
      </w:r>
      <w:r w:rsidRPr="00AA29D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75640" cy="620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D8" w:rsidRDefault="004B750E" w:rsidP="009B1C71">
      <w:pPr>
        <w:rPr>
          <w:rFonts w:hint="eastAsia"/>
        </w:rPr>
      </w:pPr>
      <w:r>
        <w:rPr>
          <w:rFonts w:hint="eastAsia"/>
        </w:rPr>
        <w:t>水管因为没有才用到纹理映射，因此其材质效果看起来要明显很多。</w:t>
      </w:r>
    </w:p>
    <w:p w:rsidR="004B750E" w:rsidRDefault="004B750E" w:rsidP="009B1C71">
      <w:pPr>
        <w:rPr>
          <w:rFonts w:hint="eastAsia"/>
        </w:rPr>
      </w:pPr>
      <w:r>
        <w:rPr>
          <w:rFonts w:hint="eastAsia"/>
        </w:rPr>
        <w:lastRenderedPageBreak/>
        <w:t>材质开启前在</w:t>
      </w:r>
      <w:r>
        <w:rPr>
          <w:rFonts w:hint="eastAsia"/>
        </w:rPr>
        <w:t>MAYA</w:t>
      </w:r>
      <w:r>
        <w:rPr>
          <w:rFonts w:hint="eastAsia"/>
        </w:rPr>
        <w:t>导入的效果：</w:t>
      </w:r>
      <w:r w:rsidRPr="004B750E">
        <w:drawing>
          <wp:inline distT="0" distB="0" distL="0" distR="0">
            <wp:extent cx="3299620" cy="1912031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620" cy="19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导入进游戏后经过</w:t>
      </w:r>
      <w:r>
        <w:rPr>
          <w:rFonts w:hint="eastAsia"/>
        </w:rPr>
        <w:t>resize</w:t>
      </w:r>
      <w:r>
        <w:rPr>
          <w:rFonts w:hint="eastAsia"/>
        </w:rPr>
        <w:t>和开启材质后的效果图：</w:t>
      </w:r>
      <w:r>
        <w:rPr>
          <w:rFonts w:hint="eastAsia"/>
          <w:noProof/>
        </w:rPr>
        <w:drawing>
          <wp:inline distT="0" distB="0" distL="0" distR="0">
            <wp:extent cx="903301" cy="27397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07" cy="273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B46" w:rsidRDefault="00E64B46" w:rsidP="009B1C71">
      <w:pPr>
        <w:rPr>
          <w:rFonts w:hint="eastAsia"/>
        </w:rPr>
      </w:pPr>
      <w:r>
        <w:rPr>
          <w:rFonts w:hint="eastAsia"/>
        </w:rPr>
        <w:t>纹理方面的</w:t>
      </w:r>
      <w:r>
        <w:rPr>
          <w:rFonts w:hint="eastAsia"/>
        </w:rPr>
        <w:t>BMP</w:t>
      </w:r>
      <w:r>
        <w:rPr>
          <w:rFonts w:hint="eastAsia"/>
        </w:rPr>
        <w:t>读取器</w:t>
      </w:r>
      <w:r>
        <w:rPr>
          <w:rFonts w:hint="eastAsia"/>
        </w:rPr>
        <w:t>reference</w:t>
      </w:r>
      <w:r>
        <w:rPr>
          <w:rFonts w:hint="eastAsia"/>
        </w:rPr>
        <w:t>了网上找来的</w:t>
      </w:r>
      <w:r>
        <w:rPr>
          <w:rFonts w:hint="eastAsia"/>
        </w:rPr>
        <w:t>BMP loader.</w:t>
      </w:r>
    </w:p>
    <w:p w:rsidR="00E64B46" w:rsidRDefault="00E64B46" w:rsidP="009B1C71">
      <w:pPr>
        <w:rPr>
          <w:rFonts w:hint="eastAsia"/>
        </w:rPr>
      </w:pPr>
      <w:r>
        <w:rPr>
          <w:rFonts w:hint="eastAsia"/>
        </w:rPr>
        <w:t>引用：</w:t>
      </w:r>
      <w:hyperlink r:id="rId13" w:history="1">
        <w:r>
          <w:rPr>
            <w:rStyle w:val="Hyperlink"/>
          </w:rPr>
          <w:t>http://blog.csdn.net/hippig/article/details/7764990</w:t>
        </w:r>
      </w:hyperlink>
    </w:p>
    <w:p w:rsidR="00E64B46" w:rsidRDefault="00E64B46" w:rsidP="009B1C71">
      <w:pPr>
        <w:rPr>
          <w:rFonts w:hint="eastAsia"/>
        </w:rPr>
      </w:pPr>
      <w:r>
        <w:rPr>
          <w:rFonts w:hint="eastAsia"/>
        </w:rPr>
        <w:t>其中用到的代码有：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64B46" w:rsidTr="00E64B46">
        <w:tc>
          <w:tcPr>
            <w:tcW w:w="8856" w:type="dxa"/>
          </w:tcPr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grab(</w:t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FILE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   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pDummyFile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FILE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   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ubyte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pPixelData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ubyte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BMP_Header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BMP_Header_Length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j;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PixelDataLength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计算像素数据的实际长度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WindowWidth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* 3;   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得到每一行的像素数据长度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% 4 != 0)      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补充数据，直到</w:t>
            </w:r>
            <w:proofErr w:type="spellStart"/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</w:t>
            </w:r>
            <w:proofErr w:type="spellEnd"/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是的倍数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++</w:t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              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本来还有更快的算法，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但这里仅追求直观，对速度没有太高要求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PixelDataLength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* 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WindowHeight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分配内存和打开文件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pPixelData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(</w:t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ubyte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*)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malloc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PixelDataLength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pPixelData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exit(0);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pDummyFile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fopen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“</w:t>
            </w:r>
            <w:r w:rsidRPr="00E64B4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4__.bmp</w:t>
            </w:r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”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“</w:t>
            </w:r>
            <w:proofErr w:type="spellStart"/>
            <w:r w:rsidRPr="00E64B4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rb</w:t>
            </w:r>
            <w:proofErr w:type="spellEnd"/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”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pDummyFile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exit(0);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fopen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“</w:t>
            </w:r>
            <w:r w:rsidRPr="00E64B4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4__.bmp</w:t>
            </w:r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”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“</w:t>
            </w:r>
            <w:proofErr w:type="spellStart"/>
            <w:r w:rsidRPr="00E64B4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wb</w:t>
            </w:r>
            <w:proofErr w:type="spellEnd"/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”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exit(0);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读取像素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glPixelStorei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GL_UNPACK_ALIGNMENT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4);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glReadPixels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(0, 0, 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WindowWidth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WindowHeight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GL_BGR_EXT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GL_UNSIGNED_BYTE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pPixelData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把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dummy.bmp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的文件头复制为新文件的文件头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fread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BMP_Header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sizeof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BMP_Header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pDummyFile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fwrite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BMP_Header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sizeof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BMP_Header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fseek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0x0012,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SEEK_SET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WindowWidth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 xml:space="preserve">j = 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WindowHeight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fwrite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(&amp;</w:t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sizeof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fwrite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(&amp;j, </w:t>
            </w:r>
            <w:proofErr w:type="spellStart"/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sizeof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(j),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写入像素数据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fseek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0,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SEEK_END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fwrite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pPixelData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PixelDataLength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释放内存和关闭文件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fclose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pDummyFile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fclose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pWritingFile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free(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pPixelData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power_of_two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64B46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64B46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&lt;=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64B46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&amp; (</w:t>
            </w:r>
            <w:r w:rsidRPr="00E64B46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0D3A3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–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1)) ==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uint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load_texture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const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</w:t>
            </w:r>
            <w:proofErr w:type="spellStart"/>
            <w:r w:rsidRPr="00E64B46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file_name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width, height,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total_bytes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ubyte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 pixels =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last_texture_ID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uint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打开文件，如果失败，返回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FILE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fopen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file_name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“</w:t>
            </w:r>
            <w:proofErr w:type="spellStart"/>
            <w:r w:rsidRPr="00E64B46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rb</w:t>
            </w:r>
            <w:proofErr w:type="spellEnd"/>
            <w:r w:rsidR="000D3A3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”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读取文件中图象的宽度和高度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fseek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0x0012,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SEEK_SET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fread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(&amp;width, 4,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fread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(&amp;height, 4,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fseek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BMP_Header_Length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SEEK_SET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计算每行像素所占字节数，并根据此数据计算总像素字节数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width * 3;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% 4 !=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++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total_bytes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* height;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根据总像素字节数分配内存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pixels = (</w:t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ubyte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*)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malloc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total_bytes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(pixels ==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fclose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读取像素数据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fread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(pixels,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total_bytes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1,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&lt;=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free(pixels);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fclose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在旧版本的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OpenGL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中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如果图象的宽度和高度不是的整数次方，则需要进行缩放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这里并没有检查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OpenGL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版本，出于对版本兼容性的考虑，按旧版本处理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另外，无论是旧版本还是新版本，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当图象的宽度和高度超过当前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OpenGL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实现所支持的最大值时，也要进行缩放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max;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glGetIntegerv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GL_MAX_TEXTURE_SIZE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&amp;max);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(!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power_of_two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(width)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|| !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power_of_two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(height)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|| width &gt; max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|| height &gt; max)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const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new_width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256;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const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new_height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256;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规定缩放后新的大小为边长的正方形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new_total_bytes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ubyte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new_pixels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计算每行需要的字节数和总字节数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new_width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* 3;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% 4 !=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++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new_total_bytes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new_line_bytes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*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new_height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分配内存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new_pixels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(</w:t>
            </w:r>
            <w:proofErr w:type="spellStart"/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</w:t>
            </w:r>
            <w:r w:rsidR="000D3A3F"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</w:t>
            </w:r>
            <w:r w:rsidRPr="00E64B4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ubyte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*)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malloc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new_total_bytes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new_pixels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free(pixels);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fclose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进行像素缩放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gluScaleImage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GL_RGB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 xml:space="preserve">width, height,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GL_UNSIGNED_BYTE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pixels,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new_width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new_height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GL_UNSIGNED_BYTE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new_pixels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释放原来的像素数据，把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pixels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指向新的像素数据，并重新设置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width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和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height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free(pixels);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 xml:space="preserve">pixels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new_pixels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 xml:space="preserve">width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new_width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 xml:space="preserve">height =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new_height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分配一个新的纹理编号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glGenTextures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(1, &amp;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0)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free(pixels);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fclose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pFile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ab/>
              <w:t>}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绑定新的纹理，载入纹理并设置纹理参数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在绑定前，先获得原来绑定的纹理编号，以便在最后进行恢复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glGetIntegerv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GL_TEXTURE_BINDING_2D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&amp;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last_texture_ID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glBindTexture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glTexParameteri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GL_TEXTURE_MIN_FILTER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GL_LINEAR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glTexParameteri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GL_TEXTURE_MAG_FILTER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GL_LINEAR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glTexParameteri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GL_TEXTURE_WRAP_S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GL_REPEAT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glTexParameteri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GL_TEXTURE_WRAP_T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GL_REPEAT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glTexEnvf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GL_TEXTURE_ENV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GL_TEXTURE_ENV_MODE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GL_REPLACE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glTexImage2D(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0,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GL_RGB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width, height, 0,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GL_BGR_EXT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GL_UNSIGNED_BYTE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pixels);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glBindTexture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64B46">
              <w:rPr>
                <w:rFonts w:ascii="Consolas" w:hAnsi="Consolas" w:cs="Consolas"/>
                <w:color w:val="6F008A"/>
                <w:sz w:val="16"/>
                <w:szCs w:val="16"/>
                <w:highlight w:val="white"/>
              </w:rPr>
              <w:t>GL_TEXTURE_2D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last_texture_ID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之前为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pixels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分配的内存可在使用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glTexImage2D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以后释放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因为此时像素数据已经被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OpenGL</w:t>
            </w:r>
            <w:r w:rsidRPr="00E64B4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另行保存了一份（可能被保存到专门的图形硬件中）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free(pixels);</w:t>
            </w:r>
          </w:p>
          <w:p w:rsidR="00E64B46" w:rsidRPr="00E64B46" w:rsidRDefault="00E64B46" w:rsidP="00E64B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E64B4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texture_ID</w:t>
            </w:r>
            <w:proofErr w:type="spellEnd"/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64B46" w:rsidRDefault="00E64B46" w:rsidP="00E64B46">
            <w:pPr>
              <w:rPr>
                <w:rFonts w:hint="eastAsia"/>
              </w:rPr>
            </w:pPr>
            <w:r w:rsidRPr="00E64B4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E64B46" w:rsidRDefault="00E64B46" w:rsidP="009B1C71">
      <w:pPr>
        <w:rPr>
          <w:rFonts w:hint="eastAsia"/>
        </w:rPr>
      </w:pPr>
    </w:p>
    <w:p w:rsidR="00E64B46" w:rsidRDefault="00E64B46" w:rsidP="009B1C71">
      <w:pPr>
        <w:rPr>
          <w:rFonts w:hint="eastAsia"/>
        </w:rPr>
      </w:pPr>
      <w:r>
        <w:rPr>
          <w:rFonts w:hint="eastAsia"/>
        </w:rPr>
        <w:t>以上三个函数的主要功能：</w:t>
      </w:r>
    </w:p>
    <w:p w:rsidR="00E64B46" w:rsidRDefault="00E64B46" w:rsidP="009B1C71">
      <w:pPr>
        <w:rPr>
          <w:rFonts w:hint="eastAsia"/>
        </w:rPr>
      </w:pPr>
      <w:proofErr w:type="gramStart"/>
      <w:r>
        <w:rPr>
          <w:rFonts w:hint="eastAsia"/>
        </w:rPr>
        <w:t>grab:</w:t>
      </w:r>
      <w:proofErr w:type="gramEnd"/>
      <w:r>
        <w:rPr>
          <w:rFonts w:hint="eastAsia"/>
        </w:rPr>
        <w:t>读取</w:t>
      </w:r>
      <w:r>
        <w:rPr>
          <w:rFonts w:hint="eastAsia"/>
        </w:rPr>
        <w:t>BMP</w:t>
      </w:r>
      <w:r>
        <w:rPr>
          <w:rFonts w:hint="eastAsia"/>
        </w:rPr>
        <w:t>图片</w:t>
      </w:r>
    </w:p>
    <w:p w:rsidR="00E64B46" w:rsidRDefault="00E64B46" w:rsidP="009B1C71">
      <w:pPr>
        <w:rPr>
          <w:rFonts w:hint="eastAsia"/>
        </w:rPr>
      </w:pPr>
      <w:proofErr w:type="spellStart"/>
      <w:r>
        <w:rPr>
          <w:rFonts w:hint="eastAsia"/>
        </w:rPr>
        <w:t>power_of_two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确保图片的大小是</w:t>
      </w:r>
      <w:r>
        <w:rPr>
          <w:rFonts w:hint="eastAsia"/>
        </w:rPr>
        <w:t>2</w:t>
      </w:r>
      <w:r>
        <w:rPr>
          <w:rFonts w:hint="eastAsia"/>
        </w:rPr>
        <w:t>的次方的，若不是的话会进行调整。</w:t>
      </w:r>
    </w:p>
    <w:p w:rsidR="00E64B46" w:rsidRDefault="00E64B46" w:rsidP="009B1C71">
      <w:pPr>
        <w:rPr>
          <w:rFonts w:hint="eastAsia"/>
        </w:rPr>
      </w:pPr>
      <w:proofErr w:type="spellStart"/>
      <w:r>
        <w:t>load_texture</w:t>
      </w:r>
      <w:proofErr w:type="spellEnd"/>
      <w:r>
        <w:t xml:space="preserve">: </w:t>
      </w:r>
      <w:r w:rsidR="003002B4">
        <w:rPr>
          <w:rFonts w:hint="eastAsia"/>
        </w:rPr>
        <w:t>调用</w:t>
      </w:r>
      <w:r w:rsidR="003002B4">
        <w:rPr>
          <w:rFonts w:hint="eastAsia"/>
        </w:rPr>
        <w:t>grab</w:t>
      </w:r>
      <w:r w:rsidR="003002B4">
        <w:rPr>
          <w:rFonts w:hint="eastAsia"/>
        </w:rPr>
        <w:t>和</w:t>
      </w:r>
      <w:proofErr w:type="spellStart"/>
      <w:r w:rsidR="003002B4">
        <w:rPr>
          <w:rFonts w:hint="eastAsia"/>
        </w:rPr>
        <w:t>power_of_two</w:t>
      </w:r>
      <w:proofErr w:type="spellEnd"/>
      <w:r w:rsidR="003002B4">
        <w:rPr>
          <w:rFonts w:hint="eastAsia"/>
        </w:rPr>
        <w:t>，随后初始纹理属性和分配一个</w:t>
      </w:r>
      <w:r w:rsidR="003002B4">
        <w:rPr>
          <w:rFonts w:hint="eastAsia"/>
        </w:rPr>
        <w:t>texture ID</w:t>
      </w:r>
      <w:r w:rsidR="003002B4">
        <w:rPr>
          <w:rFonts w:hint="eastAsia"/>
        </w:rPr>
        <w:t>。</w:t>
      </w:r>
    </w:p>
    <w:p w:rsidR="003002B4" w:rsidRDefault="003002B4" w:rsidP="009B1C71">
      <w:pPr>
        <w:rPr>
          <w:rFonts w:hint="eastAsia"/>
        </w:rPr>
      </w:pPr>
      <w:r>
        <w:rPr>
          <w:rFonts w:hint="eastAsia"/>
        </w:rPr>
        <w:t>纹理载入完后在</w:t>
      </w:r>
      <w:r>
        <w:rPr>
          <w:rFonts w:hint="eastAsia"/>
        </w:rPr>
        <w:t>main</w:t>
      </w:r>
      <w:r>
        <w:rPr>
          <w:rFonts w:hint="eastAsia"/>
        </w:rPr>
        <w:t>里保存被分配到的</w:t>
      </w:r>
      <w:r>
        <w:rPr>
          <w:rFonts w:hint="eastAsia"/>
        </w:rPr>
        <w:t>texture ID.</w:t>
      </w:r>
    </w:p>
    <w:p w:rsidR="003002B4" w:rsidRDefault="003002B4" w:rsidP="009B1C71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</w:p>
    <w:tbl>
      <w:tblPr>
        <w:tblStyle w:val="TableGrid"/>
        <w:tblW w:w="0" w:type="auto"/>
        <w:tblLook w:val="04A0"/>
      </w:tblPr>
      <w:tblGrid>
        <w:gridCol w:w="8856"/>
      </w:tblGrid>
      <w:tr w:rsidR="003002B4" w:rsidTr="003002B4">
        <w:tc>
          <w:tcPr>
            <w:tcW w:w="8856" w:type="dxa"/>
          </w:tcPr>
          <w:p w:rsidR="003002B4" w:rsidRDefault="006C2DAB" w:rsidP="009B1C71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load_texture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0D3A3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abtexture.bmp</w:t>
            </w:r>
            <w:r w:rsidR="000D3A3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:rsidR="003002B4" w:rsidRDefault="003002B4" w:rsidP="009B1C71">
      <w:pPr>
        <w:rPr>
          <w:rFonts w:hint="eastAsia"/>
        </w:rPr>
      </w:pPr>
    </w:p>
    <w:p w:rsidR="003002B4" w:rsidRDefault="003002B4" w:rsidP="009B1C71">
      <w:pPr>
        <w:rPr>
          <w:rFonts w:hint="eastAsia"/>
        </w:rPr>
      </w:pPr>
      <w:r>
        <w:rPr>
          <w:rFonts w:hint="eastAsia"/>
        </w:rPr>
        <w:t>随后在渲染时开启</w:t>
      </w:r>
      <w:r>
        <w:rPr>
          <w:rFonts w:hint="eastAsia"/>
        </w:rPr>
        <w:t>GL_TEXTURE_2D</w:t>
      </w:r>
      <w:r>
        <w:rPr>
          <w:rFonts w:hint="eastAsia"/>
        </w:rPr>
        <w:t>然后启用被分配到的</w:t>
      </w:r>
      <w:r>
        <w:rPr>
          <w:rFonts w:hint="eastAsia"/>
        </w:rPr>
        <w:t>texture ID.</w:t>
      </w:r>
    </w:p>
    <w:p w:rsidR="003002B4" w:rsidRDefault="003002B4" w:rsidP="009B1C71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</w:p>
    <w:tbl>
      <w:tblPr>
        <w:tblStyle w:val="TableGrid"/>
        <w:tblW w:w="0" w:type="auto"/>
        <w:tblLook w:val="04A0"/>
      </w:tblPr>
      <w:tblGrid>
        <w:gridCol w:w="8856"/>
      </w:tblGrid>
      <w:tr w:rsidR="003002B4" w:rsidTr="003002B4">
        <w:tc>
          <w:tcPr>
            <w:tcW w:w="8856" w:type="dxa"/>
          </w:tcPr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</w:t>
            </w:r>
            <w:r w:rsidR="000D3A3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birdtexture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6C2DAB" w:rsidRP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glEnable</w:t>
            </w:r>
            <w:proofErr w:type="spellEnd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(GL_TEXTURE_2D);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</w:t>
            </w:r>
            <w:r w:rsidR="000D3A3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= { 0.309804, 0.184314, 0.184314 };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glMaterialfv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GL_FRONT_AND_BACK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GL_AMBIENT_AND_DIFFUSE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glPushMatrix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glScalef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(0.01, 0.01, 0.01);</w:t>
            </w:r>
          </w:p>
          <w:p w:rsidR="006C2DAB" w:rsidRP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glBindTexture</w:t>
            </w:r>
            <w:proofErr w:type="spellEnd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(GL_TEXTURE_2D, </w:t>
            </w:r>
            <w:proofErr w:type="spellStart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birdtexture</w:t>
            </w:r>
            <w:proofErr w:type="spellEnd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(90, 1.0, 0, 0.0);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(165, 0.0, 1.0, 0.0);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glTranslatef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(x, y, z);</w:t>
            </w:r>
          </w:p>
          <w:p w:rsidR="006C2DAB" w:rsidRDefault="006C2DAB" w:rsidP="000D3A3F">
            <w:pPr>
              <w:autoSpaceDE w:val="0"/>
              <w:autoSpaceDN w:val="0"/>
              <w:adjustRightInd w:val="0"/>
              <w:ind w:firstLine="40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(180*atan2f(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lz,ly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)/3.14159, -1, 0, 0);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::render();</w:t>
            </w:r>
          </w:p>
          <w:p w:rsid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6C2DAB" w:rsidRPr="006C2DAB" w:rsidRDefault="006C2DAB" w:rsidP="006C2D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glDisable</w:t>
            </w:r>
            <w:proofErr w:type="spellEnd"/>
            <w:r w:rsidRPr="006C2DA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(GL_TEXTURE_2D);</w:t>
            </w:r>
          </w:p>
          <w:p w:rsidR="003002B4" w:rsidRDefault="006C2DAB" w:rsidP="006C2DA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C2DAB" w:rsidRDefault="006C2DAB" w:rsidP="009B1C71">
      <w:pPr>
        <w:rPr>
          <w:rFonts w:hint="eastAsia"/>
        </w:rPr>
      </w:pPr>
    </w:p>
    <w:p w:rsidR="006C2DAB" w:rsidRDefault="006C2DAB" w:rsidP="009B1C71">
      <w:pPr>
        <w:rPr>
          <w:rFonts w:hint="eastAsia"/>
        </w:rPr>
      </w:pPr>
      <w:r>
        <w:rPr>
          <w:rFonts w:hint="eastAsia"/>
        </w:rPr>
        <w:lastRenderedPageBreak/>
        <w:t>调用</w:t>
      </w:r>
      <w:proofErr w:type="spellStart"/>
      <w:r>
        <w:rPr>
          <w:rFonts w:hint="eastAsia"/>
        </w:rPr>
        <w:t>glBindTexture</w:t>
      </w:r>
      <w:proofErr w:type="spellEnd"/>
      <w:r>
        <w:rPr>
          <w:rFonts w:hint="eastAsia"/>
        </w:rPr>
        <w:t>函数使用指定的</w:t>
      </w:r>
      <w:r>
        <w:rPr>
          <w:rFonts w:hint="eastAsia"/>
        </w:rPr>
        <w:t>texture ID</w:t>
      </w:r>
      <w:r>
        <w:rPr>
          <w:rFonts w:hint="eastAsia"/>
        </w:rPr>
        <w:t>然后进行渲染即可。渲染结束后要记得调用</w:t>
      </w:r>
      <w:proofErr w:type="spellStart"/>
      <w:proofErr w:type="gramStart"/>
      <w:r>
        <w:rPr>
          <w:rFonts w:hint="eastAsia"/>
        </w:rPr>
        <w:t>glDisable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GL_TEXTURE_2D)</w:t>
      </w:r>
      <w:r>
        <w:rPr>
          <w:rFonts w:hint="eastAsia"/>
        </w:rPr>
        <w:t>关闭纹理功能，否则</w:t>
      </w:r>
      <w:r>
        <w:rPr>
          <w:rFonts w:hint="eastAsia"/>
        </w:rPr>
        <w:t>OpenGL</w:t>
      </w:r>
      <w:r>
        <w:rPr>
          <w:rFonts w:hint="eastAsia"/>
        </w:rPr>
        <w:t>的当前状态会一直停留在纹理启动状态，导致后面不需要纹理的物体渲染出来也会带有同样的纹理。</w:t>
      </w:r>
    </w:p>
    <w:p w:rsidR="006C2DAB" w:rsidRDefault="006C2DAB" w:rsidP="009B1C71">
      <w:pPr>
        <w:rPr>
          <w:rFonts w:hint="eastAsia"/>
        </w:rPr>
      </w:pPr>
    </w:p>
    <w:p w:rsidR="006C2DAB" w:rsidRDefault="004B1FFC" w:rsidP="004B1FFC">
      <w:pPr>
        <w:jc w:val="center"/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几何变换功能</w:t>
      </w:r>
    </w:p>
    <w:p w:rsidR="004B1FFC" w:rsidRDefault="004B1FFC" w:rsidP="004B1FFC">
      <w:pPr>
        <w:rPr>
          <w:rFonts w:hint="eastAsia"/>
        </w:rPr>
      </w:pPr>
      <w:r>
        <w:rPr>
          <w:rFonts w:hint="eastAsia"/>
        </w:rPr>
        <w:t>因为每一个模型在</w:t>
      </w:r>
      <w:r>
        <w:rPr>
          <w:rFonts w:hint="eastAsia"/>
        </w:rPr>
        <w:t>MAYA</w:t>
      </w:r>
      <w:r>
        <w:rPr>
          <w:rFonts w:hint="eastAsia"/>
        </w:rPr>
        <w:t>所显示的大小比例和导入到</w:t>
      </w:r>
      <w:r>
        <w:rPr>
          <w:rFonts w:hint="eastAsia"/>
        </w:rPr>
        <w:t>OpenGL</w:t>
      </w:r>
      <w:r>
        <w:rPr>
          <w:rFonts w:hint="eastAsia"/>
        </w:rPr>
        <w:t>里显示的大小比例是不一样的，因此每一个模型在渲染前都必须经过一定比例的缩小。</w:t>
      </w:r>
    </w:p>
    <w:p w:rsidR="004B1FFC" w:rsidRDefault="004B1FFC" w:rsidP="004B1FFC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bird</w:t>
      </w:r>
      <w:r>
        <w:rPr>
          <w:rFonts w:hint="eastAsia"/>
        </w:rPr>
        <w:t>的大小是经过了</w:t>
      </w:r>
      <w:r>
        <w:rPr>
          <w:rFonts w:hint="eastAsia"/>
        </w:rPr>
        <w:t>1000</w:t>
      </w:r>
      <w:r>
        <w:rPr>
          <w:rFonts w:hint="eastAsia"/>
        </w:rPr>
        <w:t>倍的缩小：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B1FFC" w:rsidTr="004B1FFC">
        <w:tc>
          <w:tcPr>
            <w:tcW w:w="8856" w:type="dxa"/>
          </w:tcPr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</w:t>
            </w:r>
            <w:r w:rsidR="000D3A3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birdtexture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</w:t>
            </w:r>
            <w:r w:rsidR="000D3A3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= { 0.309804, 0.184314, 0.184314 };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glMaterialfv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GL_FRONT_AND_BACK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GL_AMBIENT_AND_DIFFUSE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glPushMatrix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B1FFC" w:rsidRP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4B1F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glScalef</w:t>
            </w:r>
            <w:proofErr w:type="spellEnd"/>
            <w:r w:rsidRPr="004B1F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(0.01, 0.01, 0.01);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glBindTexture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birdtexture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(90, 1.0, 0, 0.0);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(165, 0.0, 1.0, 0.0);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glTranslatef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(x, y, z);</w:t>
            </w:r>
          </w:p>
          <w:p w:rsidR="004B1FFC" w:rsidRDefault="004B1FFC" w:rsidP="000D3A3F">
            <w:pPr>
              <w:autoSpaceDE w:val="0"/>
              <w:autoSpaceDN w:val="0"/>
              <w:adjustRightInd w:val="0"/>
              <w:ind w:firstLine="40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(180*atan2f(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lz,ly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)/3.14159, -1, 0, 0);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obj3dmodel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::render();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glPopMatrix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B1FFC" w:rsidRDefault="004B1FFC" w:rsidP="004B1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glDisable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B1FFC" w:rsidRDefault="004B1FFC" w:rsidP="004B1F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B1FFC" w:rsidRDefault="004B1FFC" w:rsidP="004B1FFC">
      <w:pPr>
        <w:rPr>
          <w:rFonts w:hint="eastAsia"/>
        </w:rPr>
      </w:pPr>
    </w:p>
    <w:p w:rsidR="00EC41D6" w:rsidRDefault="000D3A3F" w:rsidP="000D3A3F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5. </w:t>
      </w:r>
      <w:r>
        <w:rPr>
          <w:rFonts w:hint="eastAsia"/>
          <w:b/>
        </w:rPr>
        <w:t>光照</w:t>
      </w:r>
    </w:p>
    <w:p w:rsidR="000D3A3F" w:rsidRDefault="00D94213" w:rsidP="000D3A3F">
      <w:pPr>
        <w:rPr>
          <w:rFonts w:hint="eastAsia"/>
        </w:rPr>
      </w:pPr>
      <w:r>
        <w:rPr>
          <w:rFonts w:hint="eastAsia"/>
        </w:rPr>
        <w:t>光照方面启用了环境光，散射光和反射光。</w:t>
      </w:r>
      <w:r>
        <w:rPr>
          <w:rFonts w:hint="eastAsia"/>
        </w:rPr>
        <w:t xml:space="preserve"> </w:t>
      </w:r>
      <w:r>
        <w:rPr>
          <w:rFonts w:hint="eastAsia"/>
        </w:rPr>
        <w:t>以下为光源的各个参数和位置：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94213" w:rsidTr="00D94213">
        <w:tc>
          <w:tcPr>
            <w:tcW w:w="8856" w:type="dxa"/>
          </w:tcPr>
          <w:p w:rsidR="00D94213" w:rsidRDefault="00D94213" w:rsidP="00D942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GLfloat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ambient[] = { 0.2f, 0.2f, 0.2f };</w:t>
            </w:r>
          </w:p>
          <w:p w:rsidR="00D94213" w:rsidRDefault="00D94213" w:rsidP="00D942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GLfloat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diffuse[] = { 0.8f, 0.8f, 0.8f };</w:t>
            </w:r>
          </w:p>
          <w:p w:rsidR="00D94213" w:rsidRDefault="00D94213" w:rsidP="00D942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GLfloat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specular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= { 0.0f, 0.0f, 0.0f };</w:t>
            </w:r>
          </w:p>
          <w:p w:rsidR="00D94213" w:rsidRDefault="00D94213" w:rsidP="00D94213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GLfloat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position[] = { -1.5f, 1.0f, -4.0f, 1.0f };</w:t>
            </w:r>
          </w:p>
        </w:tc>
      </w:tr>
    </w:tbl>
    <w:p w:rsidR="00D94213" w:rsidRDefault="006F25C3" w:rsidP="000D3A3F">
      <w:pPr>
        <w:rPr>
          <w:rFonts w:hint="eastAsia"/>
        </w:rPr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的第四个参数被设置为了</w:t>
      </w:r>
      <w:r>
        <w:rPr>
          <w:rFonts w:hint="eastAsia"/>
        </w:rPr>
        <w:t>1</w:t>
      </w:r>
      <w:r>
        <w:rPr>
          <w:rFonts w:hint="eastAsia"/>
        </w:rPr>
        <w:t>，因此光源的位置是固定的。本意是为了做到能从不同的位置看物体能看出不同的效果，不过可能因为启用了纹理映射的关系所以并看不出效果来。</w:t>
      </w:r>
    </w:p>
    <w:p w:rsidR="006F25C3" w:rsidRDefault="006F25C3" w:rsidP="000D3A3F">
      <w:pPr>
        <w:rPr>
          <w:rFonts w:hint="eastAsia"/>
        </w:rPr>
      </w:pPr>
      <w:r>
        <w:rPr>
          <w:rFonts w:hint="eastAsia"/>
        </w:rPr>
        <w:t>给光源定义完位置和光照参数后在</w:t>
      </w:r>
      <w:r>
        <w:rPr>
          <w:rFonts w:hint="eastAsia"/>
        </w:rPr>
        <w:t>main</w:t>
      </w:r>
      <w:r>
        <w:rPr>
          <w:rFonts w:hint="eastAsia"/>
        </w:rPr>
        <w:t>里分配给</w:t>
      </w:r>
      <w:r>
        <w:rPr>
          <w:rFonts w:hint="eastAsia"/>
        </w:rPr>
        <w:t>GL_LIGHT0</w:t>
      </w:r>
      <w:r>
        <w:rPr>
          <w:rFonts w:hint="eastAsia"/>
        </w:rPr>
        <w:t>并开启光照：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F25C3" w:rsidTr="006F25C3">
        <w:tc>
          <w:tcPr>
            <w:tcW w:w="8856" w:type="dxa"/>
          </w:tcPr>
          <w:p w:rsidR="006F25C3" w:rsidRDefault="006F25C3" w:rsidP="006F25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glLightfv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GL_LIGHT0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GL_DIFFUSE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diffuse);</w:t>
            </w:r>
          </w:p>
          <w:p w:rsidR="006F25C3" w:rsidRDefault="006F25C3" w:rsidP="006F25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glLightfv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GL_LIGHT0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GL_AMBIENT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ambient);</w:t>
            </w:r>
          </w:p>
          <w:p w:rsidR="006F25C3" w:rsidRDefault="006F25C3" w:rsidP="006F25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glLightfv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GL_LIGHT0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GL_SPECULAR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specular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F25C3" w:rsidRDefault="006F25C3" w:rsidP="006F25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glLightfv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GL_LIGHT0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position);</w:t>
            </w:r>
          </w:p>
          <w:p w:rsidR="006F25C3" w:rsidRDefault="006F25C3" w:rsidP="006F25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GL_LIGHT0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F25C3" w:rsidRDefault="006F25C3" w:rsidP="006F25C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GL_LIGHTING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:rsidR="006F25C3" w:rsidRDefault="006F25C3" w:rsidP="000D3A3F">
      <w:pPr>
        <w:rPr>
          <w:rFonts w:hint="eastAsia"/>
        </w:rPr>
      </w:pPr>
    </w:p>
    <w:p w:rsidR="006F25C3" w:rsidRDefault="006F25C3" w:rsidP="000D3A3F">
      <w:pPr>
        <w:rPr>
          <w:rFonts w:hint="eastAsia"/>
        </w:rPr>
      </w:pPr>
      <w:r>
        <w:rPr>
          <w:rFonts w:hint="eastAsia"/>
        </w:rPr>
        <w:lastRenderedPageBreak/>
        <w:t>光照开启前：</w:t>
      </w:r>
    </w:p>
    <w:p w:rsidR="006F25C3" w:rsidRDefault="006F25C3" w:rsidP="006F25C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32125" cy="2918129"/>
            <wp:effectExtent l="19050" t="0" r="14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38" cy="29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C3" w:rsidRDefault="006F25C3" w:rsidP="000D3A3F">
      <w:pPr>
        <w:rPr>
          <w:rFonts w:hint="eastAsia"/>
        </w:rPr>
      </w:pPr>
      <w:r>
        <w:rPr>
          <w:rFonts w:hint="eastAsia"/>
        </w:rPr>
        <w:t>光照开启后：</w:t>
      </w:r>
    </w:p>
    <w:p w:rsidR="006F25C3" w:rsidRPr="00D94213" w:rsidRDefault="006F25C3" w:rsidP="006F25C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32126" cy="2918129"/>
            <wp:effectExtent l="19050" t="0" r="147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72" cy="291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5C3" w:rsidRPr="00D94213" w:rsidSect="00BE43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5DA0"/>
    <w:rsid w:val="000040E3"/>
    <w:rsid w:val="0003736C"/>
    <w:rsid w:val="000D3A3F"/>
    <w:rsid w:val="003002B4"/>
    <w:rsid w:val="00455F7E"/>
    <w:rsid w:val="004B1FFC"/>
    <w:rsid w:val="004B750E"/>
    <w:rsid w:val="005C069E"/>
    <w:rsid w:val="006B34E1"/>
    <w:rsid w:val="006C2DAB"/>
    <w:rsid w:val="006F25C3"/>
    <w:rsid w:val="0098188B"/>
    <w:rsid w:val="009B1C71"/>
    <w:rsid w:val="009C4D96"/>
    <w:rsid w:val="00AA29D8"/>
    <w:rsid w:val="00B3707E"/>
    <w:rsid w:val="00B44173"/>
    <w:rsid w:val="00BE4393"/>
    <w:rsid w:val="00D94213"/>
    <w:rsid w:val="00DD5F6F"/>
    <w:rsid w:val="00DF5DA0"/>
    <w:rsid w:val="00E64B46"/>
    <w:rsid w:val="00E86093"/>
    <w:rsid w:val="00EC41D6"/>
    <w:rsid w:val="00F257D9"/>
    <w:rsid w:val="00FA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3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0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64B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hippig/article/details/77649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8FB0E-6A0A-43D9-BFF7-6E2B986E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2016-06-27T02:14:00Z</dcterms:created>
  <dcterms:modified xsi:type="dcterms:W3CDTF">2016-06-27T09:02:00Z</dcterms:modified>
</cp:coreProperties>
</file>