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11A0B" w14:textId="27228162" w:rsidR="00E01740" w:rsidRDefault="00E01740" w:rsidP="00E01740">
      <w:pPr>
        <w:ind w:left="3330"/>
        <w:rPr>
          <w:rFonts w:ascii="Times New Roman" w:hAnsi="Times New Roman" w:cs="Times New Roman"/>
        </w:rPr>
      </w:pPr>
      <w:r>
        <w:rPr>
          <w:rFonts w:ascii="Times New Roman" w:hAnsi="Times New Roman" w:cs="Times New Roman"/>
        </w:rPr>
        <w:t>Rapport de projet de jeu</w:t>
      </w:r>
      <w:proofErr w:type="gramStart"/>
      <w:r>
        <w:rPr>
          <w:rFonts w:ascii="Times New Roman" w:hAnsi="Times New Roman" w:cs="Times New Roman"/>
        </w:rPr>
        <w:t> :Aligne</w:t>
      </w:r>
      <w:proofErr w:type="gramEnd"/>
      <w:r>
        <w:rPr>
          <w:rFonts w:ascii="Times New Roman" w:hAnsi="Times New Roman" w:cs="Times New Roman"/>
        </w:rPr>
        <w:t xml:space="preserve"> 4</w:t>
      </w:r>
    </w:p>
    <w:p w14:paraId="79183E95" w14:textId="40E7B511" w:rsidR="00E01740" w:rsidRDefault="00E01740" w:rsidP="00E01740">
      <w:pPr>
        <w:rPr>
          <w:rFonts w:ascii="Times New Roman" w:hAnsi="Times New Roman" w:cs="Times New Roman"/>
        </w:rPr>
      </w:pPr>
      <w:r>
        <w:rPr>
          <w:rFonts w:ascii="Times New Roman" w:hAnsi="Times New Roman" w:cs="Times New Roman"/>
        </w:rPr>
        <w:t xml:space="preserve">Avant toutes première </w:t>
      </w:r>
      <w:r w:rsidR="00DE563D">
        <w:rPr>
          <w:rFonts w:ascii="Times New Roman" w:hAnsi="Times New Roman" w:cs="Times New Roman"/>
        </w:rPr>
        <w:t>fonction ou programme il convient de transcrire les consignes en objectifs :</w:t>
      </w:r>
    </w:p>
    <w:p w14:paraId="38BDD399" w14:textId="0F1689E4" w:rsidR="00E01740" w:rsidRDefault="00DE563D" w:rsidP="00E01740">
      <w:pPr>
        <w:rPr>
          <w:rFonts w:ascii="Times New Roman" w:hAnsi="Times New Roman" w:cs="Times New Roman"/>
        </w:rPr>
      </w:pPr>
      <w:r>
        <w:rPr>
          <w:rFonts w:ascii="Times New Roman" w:hAnsi="Times New Roman" w:cs="Times New Roman"/>
        </w:rPr>
        <w:t>-Programmer la mécanique du jeu</w:t>
      </w:r>
      <w:r w:rsidR="00E01740" w:rsidRPr="00E01740">
        <w:rPr>
          <w:rFonts w:ascii="Times New Roman" w:hAnsi="Times New Roman" w:cs="Times New Roman"/>
        </w:rPr>
        <w:t xml:space="preserve"> </w:t>
      </w:r>
      <w:r>
        <w:rPr>
          <w:rFonts w:ascii="Times New Roman" w:hAnsi="Times New Roman" w:cs="Times New Roman"/>
        </w:rPr>
        <w:br/>
        <w:t>-Saisit mécanique ou à la souris</w:t>
      </w:r>
      <w:r>
        <w:rPr>
          <w:rFonts w:ascii="Times New Roman" w:hAnsi="Times New Roman" w:cs="Times New Roman"/>
        </w:rPr>
        <w:br/>
        <w:t xml:space="preserve">-Plusieurs adversaire donc plusieurs modes de jeu, joueur contre joueur, joueur contre aléatoire, joueur contre AI etc. (cela implique une interface de jeu qui permet de choisir le mode de jeu, </w:t>
      </w:r>
      <w:proofErr w:type="spellStart"/>
      <w:r>
        <w:rPr>
          <w:rFonts w:ascii="Times New Roman" w:hAnsi="Times New Roman" w:cs="Times New Roman"/>
        </w:rPr>
        <w:t>obvious</w:t>
      </w:r>
      <w:proofErr w:type="spellEnd"/>
      <w:r>
        <w:rPr>
          <w:rFonts w:ascii="Times New Roman" w:hAnsi="Times New Roman" w:cs="Times New Roman"/>
        </w:rPr>
        <w:t>…)</w:t>
      </w:r>
      <w:r>
        <w:rPr>
          <w:rFonts w:ascii="Times New Roman" w:hAnsi="Times New Roman" w:cs="Times New Roman"/>
        </w:rPr>
        <w:br/>
        <w:t>-</w:t>
      </w:r>
      <w:r w:rsidR="00E01740" w:rsidRPr="00E01740">
        <w:rPr>
          <w:rFonts w:ascii="Times New Roman" w:hAnsi="Times New Roman" w:cs="Times New Roman"/>
        </w:rPr>
        <w:t xml:space="preserve">l’interface utilisateur avec au choix </w:t>
      </w:r>
      <w:r>
        <w:rPr>
          <w:rFonts w:ascii="Times New Roman" w:hAnsi="Times New Roman" w:cs="Times New Roman"/>
        </w:rPr>
        <w:t xml:space="preserve">: le terminal, </w:t>
      </w:r>
      <w:proofErr w:type="spellStart"/>
      <w:r>
        <w:rPr>
          <w:rFonts w:ascii="Times New Roman" w:hAnsi="Times New Roman" w:cs="Times New Roman"/>
        </w:rPr>
        <w:t>ncurses</w:t>
      </w:r>
      <w:proofErr w:type="spellEnd"/>
      <w:r>
        <w:rPr>
          <w:rFonts w:ascii="Times New Roman" w:hAnsi="Times New Roman" w:cs="Times New Roman"/>
        </w:rPr>
        <w:t xml:space="preserve"> ou SDL. </w:t>
      </w:r>
    </w:p>
    <w:p w14:paraId="6EB4A014" w14:textId="07839A04" w:rsidR="00DE563D" w:rsidRPr="00E01740" w:rsidRDefault="00DE563D" w:rsidP="00E01740">
      <w:pPr>
        <w:rPr>
          <w:rFonts w:ascii="Times New Roman" w:hAnsi="Times New Roman" w:cs="Times New Roman"/>
        </w:rPr>
      </w:pPr>
      <w:r>
        <w:rPr>
          <w:rFonts w:ascii="Times New Roman" w:hAnsi="Times New Roman" w:cs="Times New Roman"/>
        </w:rPr>
        <w:t>Après les consignes générales passons aux détailles spécifiques à notre jeu :</w:t>
      </w:r>
    </w:p>
    <w:p w14:paraId="15884180" w14:textId="28535D5D" w:rsidR="00DE563D" w:rsidRDefault="00DE563D" w:rsidP="00DE563D">
      <w:r>
        <w:t>-Le jeu se déroule sur une grille 4x4.</w:t>
      </w:r>
      <w:r>
        <w:br/>
        <w:t xml:space="preserve">-Il y a 16 types de </w:t>
      </w:r>
      <w:r w:rsidR="00724EF5">
        <w:t>pièces (</w:t>
      </w:r>
      <w:r w:rsidR="00AC55C6">
        <w:t>chaque</w:t>
      </w:r>
      <w:r>
        <w:t xml:space="preserve"> pièce est unique)</w:t>
      </w:r>
      <w:r>
        <w:br/>
        <w:t xml:space="preserve">-Chaque pièce possède 4 caractéristiques binaires : </w:t>
      </w:r>
      <w:r>
        <w:br/>
        <w:t xml:space="preserve">           - sa couleur (noire ou blanche) ;</w:t>
      </w:r>
      <w:r>
        <w:br/>
        <w:t xml:space="preserve">           - sa taille (grande ou petite) ; </w:t>
      </w:r>
      <w:r>
        <w:br/>
        <w:t xml:space="preserve">           - son type (animal ou végétal) ; </w:t>
      </w:r>
      <w:r>
        <w:br/>
        <w:t xml:space="preserve">           - sa forme (ronde ou carrée). </w:t>
      </w:r>
      <w:r>
        <w:br/>
        <w:t xml:space="preserve">-Condition de victoire : 4 alignement de pièces ayant une caractéristique commune </w:t>
      </w:r>
      <w:r>
        <w:br/>
        <w:t xml:space="preserve">           -horizontalement OU verticalement OU en diagonale</w:t>
      </w:r>
    </w:p>
    <w:p w14:paraId="7BA9C421" w14:textId="7BC718B0" w:rsidR="00DE563D" w:rsidRDefault="00DE563D" w:rsidP="00DE563D">
      <w:pPr>
        <w:pBdr>
          <w:bottom w:val="double" w:sz="6" w:space="1" w:color="auto"/>
        </w:pBdr>
      </w:pPr>
      <w:r>
        <w:t xml:space="preserve">-Condition de match nul : </w:t>
      </w:r>
      <w:r w:rsidR="00AD6DBD">
        <w:t xml:space="preserve">la grille est remplie + aucun alignement gagnant </w:t>
      </w:r>
    </w:p>
    <w:p w14:paraId="1C0AA81C" w14:textId="6B0A7D2E" w:rsidR="002B2BE0" w:rsidRPr="002B2BE0" w:rsidRDefault="002B2BE0" w:rsidP="00DE563D">
      <w:pPr>
        <w:rPr>
          <w:b/>
          <w:color w:val="000000" w:themeColor="text1"/>
          <w:u w:val="single"/>
        </w:rPr>
      </w:pPr>
      <w:r>
        <w:rPr>
          <w:b/>
          <w:color w:val="000000" w:themeColor="text1"/>
          <w:u w:val="single"/>
        </w:rPr>
        <w:t>Partie élémentaire et vérification des conditions de victoire</w:t>
      </w:r>
    </w:p>
    <w:p w14:paraId="6A90AA57" w14:textId="02308FD6" w:rsidR="00AC55C6" w:rsidRDefault="0023228E" w:rsidP="00DE563D">
      <w:r w:rsidRPr="00AC55C6">
        <w:t xml:space="preserve">J’ai donc </w:t>
      </w:r>
      <w:r w:rsidR="00AC55C6" w:rsidRPr="00AC55C6">
        <w:t>commencé</w:t>
      </w:r>
      <w:r w:rsidRPr="00AC55C6">
        <w:t xml:space="preserve"> d’abord par </w:t>
      </w:r>
      <w:r w:rsidR="00AC55C6" w:rsidRPr="00AC55C6">
        <w:t>définir</w:t>
      </w:r>
      <w:r w:rsidRPr="00AC55C6">
        <w:t xml:space="preserve"> </w:t>
      </w:r>
      <w:r w:rsidR="00AC55C6" w:rsidRPr="00AC55C6">
        <w:t>u</w:t>
      </w:r>
      <w:r w:rsidR="00AC55C6">
        <w:t xml:space="preserve">ne structure pièces qui contient 4 entier : couleur, taille, type et forme qui prendront les valeurs 0 ou 1 (et puis -1 aussi mais je n’en suis jamais </w:t>
      </w:r>
      <w:proofErr w:type="gramStart"/>
      <w:r w:rsidR="00AC55C6">
        <w:t>servis</w:t>
      </w:r>
      <w:proofErr w:type="gramEnd"/>
      <w:r w:rsidR="00AC55C6">
        <w:t>, c’est juste une précaution que j’ai pris pour ne pas avoir des pièces qui contiennent des variables indéfinies).</w:t>
      </w:r>
    </w:p>
    <w:p w14:paraId="07F1F52D" w14:textId="4172F495" w:rsidR="004D41C6" w:rsidRDefault="00AC55C6" w:rsidP="00DE563D">
      <w:r>
        <w:t xml:space="preserve">Ainsi on peut définir désormais la structure </w:t>
      </w:r>
      <w:proofErr w:type="spellStart"/>
      <w:r>
        <w:t>ttableau</w:t>
      </w:r>
      <w:proofErr w:type="spellEnd"/>
      <w:r>
        <w:t xml:space="preserve"> qui va nous servir de grille. Cette structure est aux faites composées d’un tableau de structure pièces d’une taille de 16 cases, et puis d’un autre tableau d’entier de 16 cases qui va représenter l’état d’occupation d’une case de la grille.</w:t>
      </w:r>
    </w:p>
    <w:p w14:paraId="22F1D5D4" w14:textId="3A886979" w:rsidR="00AC55C6" w:rsidRPr="004D41C6" w:rsidRDefault="004D41C6" w:rsidP="00DE563D">
      <w:r>
        <w:t xml:space="preserve">Donc pour illustrer un peu, notre grille va ressembler à cette matrice 4*4, mais il n’est pas plus avantageux </w:t>
      </w:r>
      <w:r w:rsidR="00F36DC7">
        <w:t xml:space="preserve">et facile </w:t>
      </w:r>
      <w:r>
        <w:t>d’utiliser un double tableau 4*4 donc autant rester sur un seul tableau de 16 cases.</w:t>
      </w:r>
      <w:r w:rsidR="001D4B4F">
        <w:br/>
      </w:r>
      <m:oMathPara>
        <m:oMath>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e>
                <m:r>
                  <w:rPr>
                    <w:rFonts w:ascii="Cambria Math" w:hAnsi="Cambria Math"/>
                  </w:rPr>
                  <m:t>7</m:t>
                </m:r>
              </m:e>
            </m:mr>
            <m:mr>
              <m:e>
                <m:r>
                  <w:rPr>
                    <w:rFonts w:ascii="Cambria Math" w:hAnsi="Cambria Math"/>
                  </w:rPr>
                  <m:t>8</m:t>
                </m:r>
              </m:e>
              <m:e>
                <m:r>
                  <w:rPr>
                    <w:rFonts w:ascii="Cambria Math" w:hAnsi="Cambria Math"/>
                  </w:rPr>
                  <m:t>9</m:t>
                </m:r>
              </m:e>
              <m:e>
                <m:r>
                  <w:rPr>
                    <w:rFonts w:ascii="Cambria Math" w:hAnsi="Cambria Math"/>
                  </w:rPr>
                  <m:t>10</m:t>
                </m:r>
              </m:e>
              <m:e>
                <m:r>
                  <w:rPr>
                    <w:rFonts w:ascii="Cambria Math" w:hAnsi="Cambria Math"/>
                  </w:rPr>
                  <m:t>11</m:t>
                </m:r>
              </m:e>
            </m:mr>
            <m:mr>
              <m:e>
                <m:r>
                  <w:rPr>
                    <w:rFonts w:ascii="Cambria Math" w:hAnsi="Cambria Math"/>
                  </w:rPr>
                  <m:t>12</m:t>
                </m:r>
              </m:e>
              <m:e>
                <m:r>
                  <w:rPr>
                    <w:rFonts w:ascii="Cambria Math" w:hAnsi="Cambria Math"/>
                  </w:rPr>
                  <m:t>13</m:t>
                </m:r>
              </m:e>
              <m:e>
                <m:r>
                  <w:rPr>
                    <w:rFonts w:ascii="Cambria Math" w:hAnsi="Cambria Math"/>
                  </w:rPr>
                  <m:t>14</m:t>
                </m:r>
              </m:e>
              <m:e>
                <m:r>
                  <w:rPr>
                    <w:rFonts w:ascii="Cambria Math" w:hAnsi="Cambria Math"/>
                  </w:rPr>
                  <m:t>15</m:t>
                </m:r>
              </m:e>
            </m:mr>
          </m:m>
        </m:oMath>
      </m:oMathPara>
    </w:p>
    <w:p w14:paraId="2FFB9198" w14:textId="77777777" w:rsidR="00F36DC7" w:rsidRDefault="00F36DC7" w:rsidP="00DE563D"/>
    <w:p w14:paraId="6E0261A9" w14:textId="14872B23" w:rsidR="00992403" w:rsidRDefault="00D07F91" w:rsidP="00DE563D">
      <w:r>
        <w:t xml:space="preserve">Après </w:t>
      </w:r>
      <w:r w:rsidR="00715052">
        <w:t xml:space="preserve">quelque fonction élémentaire basique du type </w:t>
      </w:r>
      <w:proofErr w:type="spellStart"/>
      <w:r w:rsidR="00715052" w:rsidRPr="00777859">
        <w:rPr>
          <w:color w:val="538135" w:themeColor="accent6" w:themeShade="BF"/>
        </w:rPr>
        <w:t>effacer_</w:t>
      </w:r>
      <w:proofErr w:type="gramStart"/>
      <w:r w:rsidR="00715052" w:rsidRPr="00777859">
        <w:rPr>
          <w:color w:val="538135" w:themeColor="accent6" w:themeShade="BF"/>
        </w:rPr>
        <w:t>tableau</w:t>
      </w:r>
      <w:proofErr w:type="spellEnd"/>
      <w:r w:rsidR="00715052" w:rsidRPr="00777859">
        <w:rPr>
          <w:color w:val="538135" w:themeColor="accent6" w:themeShade="BF"/>
        </w:rPr>
        <w:t>(</w:t>
      </w:r>
      <w:proofErr w:type="gramEnd"/>
      <w:r w:rsidR="00715052" w:rsidRPr="00777859">
        <w:rPr>
          <w:color w:val="538135" w:themeColor="accent6" w:themeShade="BF"/>
        </w:rPr>
        <w:t xml:space="preserve">), </w:t>
      </w:r>
      <w:proofErr w:type="spellStart"/>
      <w:r w:rsidR="00715052" w:rsidRPr="00777859">
        <w:rPr>
          <w:color w:val="538135" w:themeColor="accent6" w:themeShade="BF"/>
        </w:rPr>
        <w:t>placer_piece</w:t>
      </w:r>
      <w:proofErr w:type="spellEnd"/>
      <w:r w:rsidR="00715052" w:rsidRPr="00777859">
        <w:rPr>
          <w:color w:val="538135" w:themeColor="accent6" w:themeShade="BF"/>
        </w:rPr>
        <w:t xml:space="preserve">() </w:t>
      </w:r>
      <w:r w:rsidR="00715052">
        <w:t xml:space="preserve">etc. </w:t>
      </w:r>
      <w:r w:rsidR="00715052">
        <w:br/>
        <w:t xml:space="preserve">On arrive à la fonction </w:t>
      </w:r>
      <w:proofErr w:type="spellStart"/>
      <w:r w:rsidR="00715052" w:rsidRPr="00715052">
        <w:t>cases_occupe_de_la_table</w:t>
      </w:r>
      <w:proofErr w:type="spellEnd"/>
      <w:r w:rsidR="00715052">
        <w:t>()</w:t>
      </w:r>
      <w:r w:rsidR="00DC7930">
        <w:t xml:space="preserve"> qui mérite quelque explication.</w:t>
      </w:r>
      <w:r w:rsidR="00DC7930">
        <w:br/>
        <w:t xml:space="preserve">Inévitablement nous allons faire </w:t>
      </w:r>
      <w:r w:rsidR="00F36DC7">
        <w:t>des fonctions</w:t>
      </w:r>
      <w:r w:rsidR="00DC7930">
        <w:t xml:space="preserve"> qui va parcourir toute la grille </w:t>
      </w:r>
      <w:r w:rsidR="00F36DC7">
        <w:t>et y faire des tests logiques, mais a-t-on besoin de faire absolument tous les tests logiques sur chaque case ? Notamment quand on sait qu’on va effectuer des tests sur les cases seulement occupées de la grille,</w:t>
      </w:r>
      <w:r w:rsidR="00F36DC7">
        <w:br/>
        <w:t>Ainsi j’ai défini cette fonction qui prend un pointeur de structure tableau et un tableau</w:t>
      </w:r>
      <w:r w:rsidR="00F36DC7" w:rsidRPr="00F36DC7">
        <w:t xml:space="preserve"> d’</w:t>
      </w:r>
      <w:r w:rsidR="00F36DC7">
        <w:t>entier.</w:t>
      </w:r>
      <w:r w:rsidR="00F36DC7">
        <w:br/>
        <w:t>Plus tard vous verrez que j’ai défini de nommer ce tableau d’entier par « </w:t>
      </w:r>
      <w:proofErr w:type="spellStart"/>
      <w:r w:rsidR="00F36DC7">
        <w:t>resultat_intermédiaire</w:t>
      </w:r>
      <w:proofErr w:type="spellEnd"/>
      <w:r w:rsidR="00F36DC7">
        <w:t> »,</w:t>
      </w:r>
      <w:r w:rsidR="00F36DC7">
        <w:br/>
        <w:t xml:space="preserve">Avec la fonction </w:t>
      </w:r>
      <w:proofErr w:type="spellStart"/>
      <w:r w:rsidR="00F36DC7">
        <w:t>malloc</w:t>
      </w:r>
      <w:proofErr w:type="spellEnd"/>
      <w:r w:rsidR="00F36DC7">
        <w:t xml:space="preserve"> je vais donner à ce tableau l’emplacement mémoire de 17 entiers.</w:t>
      </w:r>
      <w:r w:rsidR="00F36DC7">
        <w:br/>
        <w:t xml:space="preserve">Pourquoi 17 ? Parce qu’il se peut que notre grille soit entièrement remplie donc il nous faut déjà 16 </w:t>
      </w:r>
      <w:r w:rsidR="00F36DC7">
        <w:lastRenderedPageBreak/>
        <w:t>cases, mais aussi faut prendre en compte le fait que ce tableau sera quasiment toujours à moitié remplie,</w:t>
      </w:r>
      <w:r w:rsidR="00B11AEC">
        <w:t xml:space="preserve"> je vais introduire une case en plus à la position n°0 qui va nous servir d’indice de taille.</w:t>
      </w:r>
      <w:r w:rsidR="00B11AEC">
        <w:br/>
        <w:t xml:space="preserve">Par exemple les numéros 1, 3, 5 de la grille sont remplie, on s’attend que le tableau </w:t>
      </w:r>
      <w:proofErr w:type="spellStart"/>
      <w:r w:rsidR="00B11AEC">
        <w:t>resultat_intermédiaire</w:t>
      </w:r>
      <w:proofErr w:type="spellEnd"/>
      <w:r w:rsidR="00B11AEC">
        <w:t xml:space="preserve"> soit définit comme :</w:t>
      </w:r>
      <w:r w:rsidR="00B11AEC">
        <w:br/>
        <w:t>[3], [1], [3],[5],[A]….[Z]</w:t>
      </w:r>
      <w:r w:rsidR="00B11AEC">
        <w:br/>
        <w:t xml:space="preserve">la case n°0 va indiquer le nombre de cases utiles, ainsi quand on veut parcourir les cases occupées de la grille , il nous suffiras de faire un boucle for ( i = 0, i &lt; </w:t>
      </w:r>
      <w:proofErr w:type="spellStart"/>
      <w:r w:rsidR="00B11AEC">
        <w:t>resultat_intermédiaire</w:t>
      </w:r>
      <w:proofErr w:type="spellEnd"/>
      <w:r w:rsidR="00B11AEC">
        <w:t>[0], i++), les cases [A]-[Z] existe mais</w:t>
      </w:r>
      <w:r w:rsidR="00992403">
        <w:t xml:space="preserve"> peuvent contenir n’importe quoi car non initialisé, on</w:t>
      </w:r>
      <w:r w:rsidR="00B11AEC">
        <w:t xml:space="preserve"> va les éviter par ce mécanisme d’</w:t>
      </w:r>
      <w:r w:rsidR="00992403">
        <w:t>indice n°0.</w:t>
      </w:r>
    </w:p>
    <w:p w14:paraId="47646AAC" w14:textId="1F5DD005" w:rsidR="00992403" w:rsidRDefault="00992403" w:rsidP="00DE563D">
      <w:r>
        <w:t>Bref c’est juste une petite détaille d’optimisation qui va rendre les fonctions futures</w:t>
      </w:r>
      <w:r w:rsidR="001D4B4F">
        <w:t xml:space="preserve"> un tout petit peu plus rapide.</w:t>
      </w:r>
    </w:p>
    <w:p w14:paraId="036AB85B" w14:textId="72DFD41B" w:rsidR="001D4B4F" w:rsidRDefault="001D4B4F" w:rsidP="00DE563D">
      <w:r>
        <w:t xml:space="preserve">On arrive maintenant à une fonction cœur de mon projet </w:t>
      </w:r>
      <w:r w:rsidRPr="00777859">
        <w:rPr>
          <w:color w:val="538135" w:themeColor="accent6" w:themeShade="BF"/>
        </w:rPr>
        <w:t>check_aligne_</w:t>
      </w:r>
      <w:proofErr w:type="gramStart"/>
      <w:r w:rsidRPr="00777859">
        <w:rPr>
          <w:color w:val="538135" w:themeColor="accent6" w:themeShade="BF"/>
        </w:rPr>
        <w:t>annexe(</w:t>
      </w:r>
      <w:proofErr w:type="gramEnd"/>
      <w:r w:rsidRPr="00777859">
        <w:rPr>
          <w:color w:val="538135" w:themeColor="accent6" w:themeShade="BF"/>
        </w:rPr>
        <w:t xml:space="preserve">), </w:t>
      </w:r>
      <w:r>
        <w:t xml:space="preserve">qui prend en argument le tab </w:t>
      </w:r>
      <w:proofErr w:type="spellStart"/>
      <w:r>
        <w:t>resultat_intermédiaire</w:t>
      </w:r>
      <w:proofErr w:type="spellEnd"/>
      <w:r>
        <w:t xml:space="preserve">, un entier tête, un entier indentation du pas ou marche et enfin un entier </w:t>
      </w:r>
      <w:proofErr w:type="spellStart"/>
      <w:r>
        <w:t>nombrealigné</w:t>
      </w:r>
      <w:proofErr w:type="spellEnd"/>
      <w:r>
        <w:t>.</w:t>
      </w:r>
    </w:p>
    <w:p w14:paraId="4A8F5ECD" w14:textId="7C1A5604" w:rsidR="001D4B4F" w:rsidRDefault="001D4B4F" w:rsidP="00DE563D">
      <w:r>
        <w:t xml:space="preserve"> </w:t>
      </w:r>
      <w:r w:rsidR="00A935BD">
        <w:t>Il s’agit d’une boucle for qui va tourner 4 fois (on va aller sur 4 cases de la grille), et si la grille est occupée le compteur sera incrémenté, à la fin de la boucle, si le compteur atteint le nombre désiré de nombre d’alignement la fonction retourne 1 sinon 0 dans le cas contraire.</w:t>
      </w:r>
    </w:p>
    <w:p w14:paraId="262C164E" w14:textId="1962C454" w:rsidR="00992403" w:rsidRPr="00A935BD" w:rsidRDefault="009C5DA7" w:rsidP="00DE563D">
      <m:oMathPara>
        <m:oMath>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e>
                <m:r>
                  <w:rPr>
                    <w:rFonts w:ascii="Cambria Math" w:hAnsi="Cambria Math"/>
                  </w:rPr>
                  <m:t>7</m:t>
                </m:r>
              </m:e>
            </m:mr>
            <m:mr>
              <m:e>
                <m:r>
                  <w:rPr>
                    <w:rFonts w:ascii="Cambria Math" w:hAnsi="Cambria Math"/>
                  </w:rPr>
                  <m:t>8</m:t>
                </m:r>
              </m:e>
              <m:e>
                <m:r>
                  <w:rPr>
                    <w:rFonts w:ascii="Cambria Math" w:hAnsi="Cambria Math"/>
                  </w:rPr>
                  <m:t>9</m:t>
                </m:r>
              </m:e>
              <m:e>
                <m:r>
                  <w:rPr>
                    <w:rFonts w:ascii="Cambria Math" w:hAnsi="Cambria Math"/>
                  </w:rPr>
                  <m:t>10</m:t>
                </m:r>
              </m:e>
              <m:e>
                <m:r>
                  <w:rPr>
                    <w:rFonts w:ascii="Cambria Math" w:hAnsi="Cambria Math"/>
                  </w:rPr>
                  <m:t>11</m:t>
                </m:r>
              </m:e>
            </m:mr>
            <m:mr>
              <m:e>
                <m:r>
                  <w:rPr>
                    <w:rFonts w:ascii="Cambria Math" w:hAnsi="Cambria Math"/>
                  </w:rPr>
                  <m:t>12</m:t>
                </m:r>
              </m:e>
              <m:e>
                <m:r>
                  <w:rPr>
                    <w:rFonts w:ascii="Cambria Math" w:hAnsi="Cambria Math"/>
                  </w:rPr>
                  <m:t>13</m:t>
                </m:r>
              </m:e>
              <m:e>
                <m:r>
                  <w:rPr>
                    <w:rFonts w:ascii="Cambria Math" w:hAnsi="Cambria Math"/>
                  </w:rPr>
                  <m:t>14</m:t>
                </m:r>
              </m:e>
              <m:e>
                <m:r>
                  <w:rPr>
                    <w:rFonts w:ascii="Cambria Math" w:hAnsi="Cambria Math"/>
                  </w:rPr>
                  <m:t>15</m:t>
                </m:r>
              </m:e>
            </m:mr>
          </m:m>
        </m:oMath>
      </m:oMathPara>
    </w:p>
    <w:p w14:paraId="7D127B24" w14:textId="2EFA7560" w:rsidR="00A935BD" w:rsidRDefault="00A935BD" w:rsidP="00DE563D">
      <w:r>
        <w:t>Il faut remarquer que peu importe l’alignement horizontale, verticale ou diagonale, ordinateur va exécuter la même démarche, il nous faut d’abord une tête, par exemple pour alignement horizontale de cases 0,1,2,3 la tête est 0, pour la diagonale 0,5,10,15 la tête est aussi 0. On fait intervenir maintenant la marche, qui va incrémenter d’une valeur constante, il vaut 1 pour une horizontale, 4 pour une verticale et puis enfin 3 ou 5 pour les 2 diagonales.</w:t>
      </w:r>
      <w:r>
        <w:br/>
      </w:r>
      <w:r w:rsidR="004E064C">
        <w:t>Par exemple pour la verticale 2,6,10,14 ; il suffit de donner la tête 2, le pas 4 et l’ordinateur va faire incrémenter le curseur d’un pas de 4.</w:t>
      </w:r>
      <w:r w:rsidR="004E064C">
        <w:br/>
        <w:t xml:space="preserve">2&gt;&gt; 2+4 &gt;&gt; 6&gt;&gt; 6+4&gt;&gt;10&gt;&gt;10+4&gt;&gt;14 </w:t>
      </w:r>
      <w:r w:rsidR="007D261D">
        <w:br/>
        <w:t xml:space="preserve">Cela se </w:t>
      </w:r>
      <w:proofErr w:type="spellStart"/>
      <w:r w:rsidR="007D261D">
        <w:t>resume</w:t>
      </w:r>
      <w:proofErr w:type="spellEnd"/>
      <w:r w:rsidR="007D261D">
        <w:t xml:space="preserve"> par l’équation  </w:t>
      </w:r>
      <m:oMath>
        <m:r>
          <w:rPr>
            <w:rFonts w:ascii="Cambria Math" w:hAnsi="Cambria Math"/>
          </w:rPr>
          <m:t xml:space="preserve">A + xB = Z </m:t>
        </m:r>
      </m:oMath>
      <w:r w:rsidR="007D261D">
        <w:t>où A est la tête,</w:t>
      </w:r>
      <w:r w:rsidR="007A77AB">
        <w:t xml:space="preserve"> </w:t>
      </w:r>
      <w:r w:rsidR="007D261D">
        <w:t>B la marche, x un entier positif et Z le numéro de case souhaité.</w:t>
      </w:r>
    </w:p>
    <w:p w14:paraId="6BFC9CC7" w14:textId="00477BB2" w:rsidR="004E064C" w:rsidRDefault="00777859" w:rsidP="00DE563D">
      <w:r w:rsidRPr="00777859">
        <w:t>Rq</w:t>
      </w:r>
      <w:r w:rsidR="00345267">
        <w:t>1</w:t>
      </w:r>
      <w:r w:rsidRPr="00777859">
        <w:t> </w:t>
      </w:r>
      <w:r>
        <w:t xml:space="preserve">: j’avais d’abord fait une fonction </w:t>
      </w:r>
      <w:r w:rsidRPr="00777859">
        <w:rPr>
          <w:color w:val="538135" w:themeColor="accent6" w:themeShade="BF"/>
        </w:rPr>
        <w:t>check_aligne_</w:t>
      </w:r>
      <w:proofErr w:type="gramStart"/>
      <w:r w:rsidRPr="00777859">
        <w:rPr>
          <w:color w:val="538135" w:themeColor="accent6" w:themeShade="BF"/>
        </w:rPr>
        <w:t>annexe(</w:t>
      </w:r>
      <w:proofErr w:type="gramEnd"/>
      <w:r w:rsidRPr="00777859">
        <w:rPr>
          <w:color w:val="538135" w:themeColor="accent6" w:themeShade="BF"/>
        </w:rPr>
        <w:t>)</w:t>
      </w:r>
      <w:r>
        <w:t xml:space="preserve"> spécifique au cas où on recherchait un alignement de 4 pièce et par la suite il m’a fallu avoir une fonction qui va rechercher un alignement 3 pièces puis 2 pièces d’où aspect générale de cette fonction.</w:t>
      </w:r>
    </w:p>
    <w:p w14:paraId="7B1686FC" w14:textId="321537DB" w:rsidR="00777859" w:rsidRDefault="00345267" w:rsidP="00DE563D">
      <w:r>
        <w:t xml:space="preserve">Rq2 : j’ai décidé de séparer en 2 la vérification d’alignement et la vérification de caractéristique commune car nous n’avons pas forcément besoin d’aller vérifier les caractéristiques si on a même pas le nombre suffisant de pièce aligné. </w:t>
      </w:r>
    </w:p>
    <w:p w14:paraId="477AE203" w14:textId="3780596D" w:rsidR="008C2855" w:rsidRDefault="008C2855" w:rsidP="00DE563D">
      <w:r>
        <w:t>Ce qui va relier ces deux parties c’est un tableau d’entier que j’appelle « resultat_finale » constitué de 5 cases :</w:t>
      </w:r>
      <w:r>
        <w:br/>
        <w:t>[0] : contient un booléen qui indique si nous avons un aligne ou pas</w:t>
      </w:r>
      <w:r>
        <w:br/>
        <w:t xml:space="preserve">[1] : contient la tête d’alignement </w:t>
      </w:r>
      <w:r>
        <w:br/>
        <w:t xml:space="preserve">[2] : contient le pas d’alignement (donc donne aussi le type d’alignement </w:t>
      </w:r>
      <w:proofErr w:type="spellStart"/>
      <w:r>
        <w:t>hori</w:t>
      </w:r>
      <w:proofErr w:type="spellEnd"/>
      <w:r>
        <w:t xml:space="preserve">, verti ou en </w:t>
      </w:r>
      <w:proofErr w:type="spellStart"/>
      <w:r>
        <w:t>diago</w:t>
      </w:r>
      <w:proofErr w:type="spellEnd"/>
      <w:r>
        <w:t>)</w:t>
      </w:r>
      <w:r>
        <w:br/>
        <w:t>[3] : contient la caractéristique commune aligné</w:t>
      </w:r>
      <w:r>
        <w:br/>
      </w:r>
      <w:r>
        <w:tab/>
        <w:t>- 0 si aucune caractéristique commune aligné</w:t>
      </w:r>
      <w:r>
        <w:br/>
      </w:r>
      <w:r>
        <w:lastRenderedPageBreak/>
        <w:tab/>
        <w:t>- 1 si couleur</w:t>
      </w:r>
      <w:r>
        <w:br/>
      </w:r>
      <w:r>
        <w:tab/>
        <w:t>- 2 si taille</w:t>
      </w:r>
      <w:r>
        <w:br/>
      </w:r>
      <w:r>
        <w:tab/>
        <w:t>- 3 si type</w:t>
      </w:r>
      <w:r>
        <w:br/>
      </w:r>
      <w:r>
        <w:tab/>
        <w:t>- 4 si forme</w:t>
      </w:r>
    </w:p>
    <w:p w14:paraId="51F37F7E" w14:textId="6D898A6C" w:rsidR="008C2855" w:rsidRDefault="008C2855" w:rsidP="00DE563D">
      <w:r>
        <w:t xml:space="preserve">[4] : contient le sous type aligné, par exemple si la couleur est alignée alors 0 indique noir,1 indique blanche </w:t>
      </w:r>
    </w:p>
    <w:p w14:paraId="74F15E71" w14:textId="7D04C26D" w:rsidR="008C2855" w:rsidRPr="005328E7" w:rsidRDefault="0080238D" w:rsidP="00DE563D">
      <w:pPr>
        <w:rPr>
          <w:color w:val="000000" w:themeColor="text1"/>
        </w:rPr>
      </w:pPr>
      <w:r w:rsidRPr="00C0311F">
        <w:t xml:space="preserve">Passons maintenant à la partie </w:t>
      </w:r>
      <w:r w:rsidR="00B87A9E" w:rsidRPr="00C0311F">
        <w:t>des vérificat</w:t>
      </w:r>
      <w:r w:rsidR="00B87A9E">
        <w:t>ions</w:t>
      </w:r>
      <w:r w:rsidR="00C0311F">
        <w:t xml:space="preserve"> de caractéristique commune :</w:t>
      </w:r>
      <w:r w:rsidR="00C0311F">
        <w:br/>
        <w:t>Les fonctions check_couleur,</w:t>
      </w:r>
      <w:r w:rsidR="00B87A9E">
        <w:t xml:space="preserve"> </w:t>
      </w:r>
      <w:r w:rsidR="00C0311F">
        <w:t>taille,</w:t>
      </w:r>
      <w:r w:rsidR="00A36DAE">
        <w:t xml:space="preserve"> </w:t>
      </w:r>
      <w:r w:rsidR="00C0311F">
        <w:t>type,</w:t>
      </w:r>
      <w:r w:rsidR="00A36DAE">
        <w:t xml:space="preserve"> </w:t>
      </w:r>
      <w:r w:rsidR="00C0311F">
        <w:t>forme sont quasiment identique, ils supposent que nous avons un nombre de pièces alignés puis grâce à un boucle for et du tableau resultat_finale défini précédemment, on va parcourir la rangée 4 fois,</w:t>
      </w:r>
      <w:r w:rsidR="007D261D">
        <w:t xml:space="preserve"> et grâce à la tête et au marche de pas, on accède aux pièces alignées puis on va faire la comparaison de sous type,</w:t>
      </w:r>
      <w:r w:rsidR="007A77AB">
        <w:t xml:space="preserve"> si le test est valide le compteur est incrémenté. Enfin à la sortie </w:t>
      </w:r>
      <w:r w:rsidR="00B87A9E">
        <w:t>de la boucle</w:t>
      </w:r>
      <w:r w:rsidR="007A77AB">
        <w:t>, on compare le compteur et le nombre aligné souhaité afin de retourner une réponse booléenne.</w:t>
      </w:r>
      <w:r w:rsidR="005328E7">
        <w:br/>
      </w:r>
      <w:r w:rsidR="005328E7">
        <w:br/>
        <w:t xml:space="preserve">La fonction </w:t>
      </w:r>
      <w:r w:rsidR="005328E7" w:rsidRPr="005328E7">
        <w:rPr>
          <w:color w:val="538135" w:themeColor="accent6" w:themeShade="BF"/>
        </w:rPr>
        <w:t>check_finale_aligne4</w:t>
      </w:r>
      <w:r w:rsidR="005328E7">
        <w:rPr>
          <w:color w:val="538135" w:themeColor="accent6" w:themeShade="BF"/>
        </w:rPr>
        <w:t xml:space="preserve"> </w:t>
      </w:r>
      <w:r w:rsidR="005328E7">
        <w:rPr>
          <w:color w:val="000000" w:themeColor="text1"/>
        </w:rPr>
        <w:t>va traiter les cas de succès mais aussi d’échecs d’alignement</w:t>
      </w:r>
    </w:p>
    <w:p w14:paraId="6FE4506F" w14:textId="4B5C765B" w:rsidR="00A36DAE" w:rsidRDefault="00A36DAE" w:rsidP="00DE563D">
      <w:r>
        <w:t>Et si toutes les tests ont été validé, on peut supposer que le tableau resultat_finale est entièrement remplie et on peut faire appel à la fonction validation pour vérifier le tout une dernière fois</w:t>
      </w:r>
    </w:p>
    <w:p w14:paraId="3535520F" w14:textId="6C860C86" w:rsidR="00A36DAE" w:rsidRDefault="00A36DAE" w:rsidP="00DE563D">
      <w:pPr>
        <w:rPr>
          <w:color w:val="000000" w:themeColor="text1"/>
        </w:rPr>
      </w:pPr>
      <w:r>
        <w:t xml:space="preserve">Les fonction </w:t>
      </w:r>
      <w:r w:rsidRPr="00A36DAE">
        <w:rPr>
          <w:color w:val="538135" w:themeColor="accent6" w:themeShade="BF"/>
        </w:rPr>
        <w:t xml:space="preserve">check_horizontale4,verticale4,diagonale4 </w:t>
      </w:r>
      <w:r>
        <w:t xml:space="preserve">sont quasi identique, on faire d’abord passer le test d’alignement et s’il est valide, le tableau resultat_finale est remplie avec les valeurs correspondante puis on lance la vérification de caractéristique via </w:t>
      </w:r>
      <w:r w:rsidRPr="00A36DAE">
        <w:rPr>
          <w:color w:val="538135" w:themeColor="accent6" w:themeShade="BF"/>
        </w:rPr>
        <w:t xml:space="preserve">check_forme_finale() </w:t>
      </w:r>
      <w:r>
        <w:rPr>
          <w:color w:val="000000" w:themeColor="text1"/>
        </w:rPr>
        <w:t>.</w:t>
      </w:r>
      <w:r>
        <w:rPr>
          <w:color w:val="000000" w:themeColor="text1"/>
        </w:rPr>
        <w:br/>
        <w:t xml:space="preserve">Enfin si la fonction </w:t>
      </w:r>
      <w:r w:rsidRPr="00A36DAE">
        <w:rPr>
          <w:color w:val="538135" w:themeColor="accent6" w:themeShade="BF"/>
        </w:rPr>
        <w:t>validation()</w:t>
      </w:r>
      <w:r>
        <w:rPr>
          <w:color w:val="538135" w:themeColor="accent6" w:themeShade="BF"/>
        </w:rPr>
        <w:t xml:space="preserve"> </w:t>
      </w:r>
      <w:r>
        <w:rPr>
          <w:color w:val="000000" w:themeColor="text1"/>
        </w:rPr>
        <w:t xml:space="preserve">est validé on peut afficher un message de félicitation et lancer la </w:t>
      </w:r>
      <w:proofErr w:type="spellStart"/>
      <w:r w:rsidRPr="00A36DAE">
        <w:rPr>
          <w:color w:val="538135" w:themeColor="accent6" w:themeShade="BF"/>
        </w:rPr>
        <w:t>procédure_de_fermeture_du_jeu</w:t>
      </w:r>
      <w:proofErr w:type="spellEnd"/>
      <w:r w:rsidRPr="00A36DAE">
        <w:rPr>
          <w:color w:val="538135" w:themeColor="accent6" w:themeShade="BF"/>
        </w:rPr>
        <w:t>()</w:t>
      </w:r>
      <w:r>
        <w:rPr>
          <w:color w:val="538135" w:themeColor="accent6" w:themeShade="BF"/>
        </w:rPr>
        <w:t xml:space="preserve"> </w:t>
      </w:r>
      <w:r w:rsidR="005328E7">
        <w:rPr>
          <w:color w:val="000000" w:themeColor="text1"/>
        </w:rPr>
        <w:t xml:space="preserve">qui va libéré la mémoire des tableaux </w:t>
      </w:r>
      <w:proofErr w:type="spellStart"/>
      <w:r w:rsidR="005328E7">
        <w:rPr>
          <w:color w:val="000000" w:themeColor="text1"/>
        </w:rPr>
        <w:t>resultat_intermédiaire</w:t>
      </w:r>
      <w:proofErr w:type="spellEnd"/>
      <w:r w:rsidR="005328E7">
        <w:rPr>
          <w:color w:val="000000" w:themeColor="text1"/>
        </w:rPr>
        <w:t xml:space="preserve"> et </w:t>
      </w:r>
      <w:proofErr w:type="spellStart"/>
      <w:r w:rsidR="005328E7">
        <w:rPr>
          <w:color w:val="000000" w:themeColor="text1"/>
        </w:rPr>
        <w:t>resultat_finale</w:t>
      </w:r>
      <w:proofErr w:type="spellEnd"/>
      <w:r w:rsidR="005328E7">
        <w:rPr>
          <w:color w:val="000000" w:themeColor="text1"/>
        </w:rPr>
        <w:t xml:space="preserve"> et fermer le programme via la fonction </w:t>
      </w:r>
      <w:r w:rsidR="005328E7" w:rsidRPr="005328E7">
        <w:rPr>
          <w:color w:val="538135" w:themeColor="accent6" w:themeShade="BF"/>
        </w:rPr>
        <w:t>exit(</w:t>
      </w:r>
      <w:r w:rsidR="005328E7">
        <w:rPr>
          <w:color w:val="538135" w:themeColor="accent6" w:themeShade="BF"/>
        </w:rPr>
        <w:t>EXIT_SUCCES</w:t>
      </w:r>
      <w:r w:rsidR="005328E7" w:rsidRPr="005328E7">
        <w:rPr>
          <w:color w:val="538135" w:themeColor="accent6" w:themeShade="BF"/>
        </w:rPr>
        <w:t>) </w:t>
      </w:r>
      <w:r w:rsidR="005328E7">
        <w:rPr>
          <w:color w:val="000000" w:themeColor="text1"/>
        </w:rPr>
        <w:t>;</w:t>
      </w:r>
    </w:p>
    <w:p w14:paraId="6D9B61AB" w14:textId="24EC378A" w:rsidR="005328E7" w:rsidRDefault="005328E7" w:rsidP="00DE563D">
      <w:pPr>
        <w:pBdr>
          <w:bottom w:val="double" w:sz="6" w:space="1" w:color="auto"/>
        </w:pBdr>
        <w:rPr>
          <w:color w:val="000000" w:themeColor="text1"/>
        </w:rPr>
      </w:pPr>
      <w:r>
        <w:rPr>
          <w:color w:val="000000" w:themeColor="text1"/>
        </w:rPr>
        <w:t xml:space="preserve">Si </w:t>
      </w:r>
      <w:proofErr w:type="gramStart"/>
      <w:r>
        <w:rPr>
          <w:color w:val="000000" w:themeColor="text1"/>
        </w:rPr>
        <w:t>toutes les tests précédent</w:t>
      </w:r>
      <w:proofErr w:type="gramEnd"/>
      <w:r>
        <w:rPr>
          <w:color w:val="000000" w:themeColor="text1"/>
        </w:rPr>
        <w:t xml:space="preserve"> sont </w:t>
      </w:r>
      <w:r w:rsidR="007770E4">
        <w:rPr>
          <w:color w:val="000000" w:themeColor="text1"/>
        </w:rPr>
        <w:t>refusé il ne nous resteras plus que deux cas possible :</w:t>
      </w:r>
      <w:r w:rsidR="007770E4">
        <w:rPr>
          <w:color w:val="000000" w:themeColor="text1"/>
        </w:rPr>
        <w:br/>
        <w:t>- Soit il reste de la place sur la grille et on peut passer la main au joueur/AI suivant.</w:t>
      </w:r>
      <w:r w:rsidR="007770E4">
        <w:rPr>
          <w:color w:val="000000" w:themeColor="text1"/>
        </w:rPr>
        <w:br/>
        <w:t>- Soit la grille est remplie et il y a un match nul, s’il on est dans ce cas, on affiche le message correspondant et on peut fermer le programme.</w:t>
      </w:r>
    </w:p>
    <w:p w14:paraId="151B7064" w14:textId="77777777" w:rsidR="007770E4" w:rsidRDefault="007770E4" w:rsidP="00DE563D">
      <w:pPr>
        <w:pBdr>
          <w:bottom w:val="double" w:sz="6" w:space="1" w:color="auto"/>
        </w:pBdr>
        <w:rPr>
          <w:color w:val="000000" w:themeColor="text1"/>
        </w:rPr>
      </w:pPr>
    </w:p>
    <w:p w14:paraId="2B300C77" w14:textId="4829AF22" w:rsidR="002B2BE0" w:rsidRPr="002B2BE0" w:rsidRDefault="002B2BE0" w:rsidP="00DE563D">
      <w:pPr>
        <w:rPr>
          <w:b/>
          <w:color w:val="000000" w:themeColor="text1"/>
          <w:u w:val="single"/>
        </w:rPr>
      </w:pPr>
      <w:r>
        <w:rPr>
          <w:b/>
          <w:color w:val="000000" w:themeColor="text1"/>
          <w:u w:val="single"/>
        </w:rPr>
        <w:t>Partie joueur</w:t>
      </w:r>
    </w:p>
    <w:p w14:paraId="74009FCB" w14:textId="631B58F1" w:rsidR="00C02E80" w:rsidRDefault="002F38EC" w:rsidP="00DE563D">
      <w:pPr>
        <w:rPr>
          <w:color w:val="000000" w:themeColor="text1"/>
        </w:rPr>
      </w:pPr>
      <w:r>
        <w:rPr>
          <w:color w:val="000000" w:themeColor="text1"/>
        </w:rPr>
        <w:t>Dans cette partie on va s’intéressé à aux mode de jeu joueur contre joueur, et plus précisément à la pa</w:t>
      </w:r>
      <w:r w:rsidR="00C02E80">
        <w:rPr>
          <w:color w:val="000000" w:themeColor="text1"/>
        </w:rPr>
        <w:t>rtie saisie de pièce au clavier.</w:t>
      </w:r>
    </w:p>
    <w:p w14:paraId="6E6A2445" w14:textId="36B958C3" w:rsidR="00C02E80" w:rsidRDefault="00C02E80" w:rsidP="00DE563D">
      <w:pPr>
        <w:rPr>
          <w:color w:val="000000" w:themeColor="text1"/>
        </w:rPr>
      </w:pPr>
      <w:r>
        <w:rPr>
          <w:color w:val="000000" w:themeColor="text1"/>
        </w:rPr>
        <w:t>Il n’a que 2 contraintes à respecter lors d’une saisie de pièce sur la grille :</w:t>
      </w:r>
      <w:r>
        <w:rPr>
          <w:color w:val="000000" w:themeColor="text1"/>
        </w:rPr>
        <w:br/>
        <w:t>- la case doit être vide</w:t>
      </w:r>
      <w:r>
        <w:rPr>
          <w:color w:val="000000" w:themeColor="text1"/>
        </w:rPr>
        <w:br/>
        <w:t xml:space="preserve">- la pièce ne doit pas être déjà placé </w:t>
      </w:r>
      <w:r w:rsidR="00A51E5F">
        <w:rPr>
          <w:color w:val="000000" w:themeColor="text1"/>
        </w:rPr>
        <w:t>(chaque</w:t>
      </w:r>
      <w:r>
        <w:rPr>
          <w:color w:val="000000" w:themeColor="text1"/>
        </w:rPr>
        <w:t xml:space="preserve"> pièce est unique)</w:t>
      </w:r>
    </w:p>
    <w:p w14:paraId="7F8F06EE" w14:textId="6C0EFAF2" w:rsidR="00A51E5F" w:rsidRDefault="00D102BD" w:rsidP="00DE563D">
      <w:pPr>
        <w:rPr>
          <w:color w:val="000000" w:themeColor="text1"/>
        </w:rPr>
      </w:pPr>
      <w:r>
        <w:rPr>
          <w:color w:val="000000" w:themeColor="text1"/>
        </w:rPr>
        <w:t>Pour tout ce qui a en rapport avec la saisie au clavier, j’utilise la fonction boucle_de_saisie</w:t>
      </w:r>
      <w:r w:rsidR="00B33B41">
        <w:rPr>
          <w:color w:val="000000" w:themeColor="text1"/>
        </w:rPr>
        <w:t xml:space="preserve"> qui prend 2 entier a et b en argument, tant </w:t>
      </w:r>
      <w:r w:rsidR="0007166A">
        <w:rPr>
          <w:color w:val="000000" w:themeColor="text1"/>
        </w:rPr>
        <w:t>que l’utilisateur</w:t>
      </w:r>
      <w:r w:rsidR="00B33B41">
        <w:rPr>
          <w:color w:val="000000" w:themeColor="text1"/>
        </w:rPr>
        <w:t xml:space="preserve"> ne saisit pas un entier compris dans l’intervalle [a ; b</w:t>
      </w:r>
      <w:r w:rsidR="0007166A">
        <w:rPr>
          <w:color w:val="000000" w:themeColor="text1"/>
        </w:rPr>
        <w:t>],</w:t>
      </w:r>
      <w:r w:rsidR="00B33B41">
        <w:rPr>
          <w:color w:val="000000" w:themeColor="text1"/>
        </w:rPr>
        <w:t xml:space="preserve"> on va continuer à lui demander de saisir un entier.</w:t>
      </w:r>
    </w:p>
    <w:p w14:paraId="6F642A9D" w14:textId="35C38180" w:rsidR="0007166A" w:rsidRDefault="0007166A" w:rsidP="00DE563D">
      <w:pPr>
        <w:rPr>
          <w:color w:val="000000" w:themeColor="text1"/>
        </w:rPr>
      </w:pPr>
      <w:proofErr w:type="spellStart"/>
      <w:r>
        <w:rPr>
          <w:color w:val="000000" w:themeColor="text1"/>
        </w:rPr>
        <w:t>Rq</w:t>
      </w:r>
      <w:proofErr w:type="spellEnd"/>
      <w:r>
        <w:rPr>
          <w:color w:val="000000" w:themeColor="text1"/>
        </w:rPr>
        <w:t xml:space="preserve"> : pour tout ce qu’il est en rapport avec l’affichage des caractéristique j’utilise l’affectation conditionnel, il s’agit de test répétitif et booléen, cela permet réduire un peu l’usage </w:t>
      </w:r>
      <w:r w:rsidR="00196E10">
        <w:rPr>
          <w:color w:val="000000" w:themeColor="text1"/>
        </w:rPr>
        <w:t>d’if</w:t>
      </w:r>
      <w:r>
        <w:rPr>
          <w:color w:val="000000" w:themeColor="text1"/>
        </w:rPr>
        <w:t xml:space="preserve"> dans les fonctions.</w:t>
      </w:r>
    </w:p>
    <w:p w14:paraId="31226379" w14:textId="7AA73A94" w:rsidR="00196E10" w:rsidRDefault="0007166A" w:rsidP="00DE563D">
      <w:pPr>
        <w:rPr>
          <w:color w:val="000000" w:themeColor="text1"/>
        </w:rPr>
      </w:pPr>
      <w:r>
        <w:rPr>
          <w:color w:val="000000" w:themeColor="text1"/>
        </w:rPr>
        <w:lastRenderedPageBreak/>
        <w:t xml:space="preserve">La fonction </w:t>
      </w:r>
      <w:proofErr w:type="spellStart"/>
      <w:r w:rsidRPr="0007166A">
        <w:rPr>
          <w:color w:val="538135" w:themeColor="accent6" w:themeShade="BF"/>
        </w:rPr>
        <w:t>verifier_piece_utilise</w:t>
      </w:r>
      <w:proofErr w:type="spellEnd"/>
      <w:r w:rsidRPr="0007166A">
        <w:rPr>
          <w:color w:val="538135" w:themeColor="accent6" w:themeShade="BF"/>
        </w:rPr>
        <w:t xml:space="preserve"> </w:t>
      </w:r>
      <w:r>
        <w:rPr>
          <w:color w:val="000000" w:themeColor="text1"/>
        </w:rPr>
        <w:t xml:space="preserve">vérifier si une pièce est déjà utilisée ou pas, il faut donner en argument les caractéristique correspondante et la boucle for va itérer dans la grille afin de comparer si cette pièce est déjà présente ou non, j’utilise ici </w:t>
      </w:r>
      <w:r w:rsidR="00196E10">
        <w:rPr>
          <w:color w:val="000000" w:themeColor="text1"/>
        </w:rPr>
        <w:t xml:space="preserve">le tableau </w:t>
      </w:r>
      <w:proofErr w:type="spellStart"/>
      <w:r w:rsidR="00196E10">
        <w:rPr>
          <w:color w:val="000000" w:themeColor="text1"/>
        </w:rPr>
        <w:t>resultat_intermédiaire</w:t>
      </w:r>
      <w:proofErr w:type="spellEnd"/>
      <w:r w:rsidR="00196E10">
        <w:rPr>
          <w:color w:val="000000" w:themeColor="text1"/>
        </w:rPr>
        <w:t xml:space="preserve"> car j’ai juste besoin de parcourir autant de fois qu’il a de pièce sur la grille et seulement les cases où une pièce est présente, bref c’est juste une détaille d’optimisation.</w:t>
      </w:r>
    </w:p>
    <w:p w14:paraId="373D11B9" w14:textId="183ED409" w:rsidR="00B33B41" w:rsidRDefault="00196E10" w:rsidP="00DE563D">
      <w:pPr>
        <w:pBdr>
          <w:bottom w:val="double" w:sz="6" w:space="1" w:color="auto"/>
        </w:pBdr>
        <w:rPr>
          <w:color w:val="000000" w:themeColor="text1"/>
        </w:rPr>
      </w:pPr>
      <w:r>
        <w:rPr>
          <w:color w:val="000000" w:themeColor="text1"/>
        </w:rPr>
        <w:t>Jusqu’ici on a quasiment terminé l’action du joueur, le game mode joueur consiste juste à saisir la pièce, vérifier l’alignement gagnant et puis deux trois détaille d’affichage sans importance.</w:t>
      </w:r>
    </w:p>
    <w:p w14:paraId="3D5910F8" w14:textId="77777777" w:rsidR="00196E10" w:rsidRDefault="00196E10" w:rsidP="00DE563D">
      <w:pPr>
        <w:pBdr>
          <w:bottom w:val="double" w:sz="6" w:space="1" w:color="auto"/>
        </w:pBdr>
        <w:rPr>
          <w:color w:val="000000" w:themeColor="text1"/>
        </w:rPr>
      </w:pPr>
    </w:p>
    <w:p w14:paraId="60474CEB" w14:textId="61DFD5D6" w:rsidR="002B2BE0" w:rsidRPr="002B2BE0" w:rsidRDefault="002B2BE0" w:rsidP="00DE563D">
      <w:pPr>
        <w:rPr>
          <w:b/>
          <w:color w:val="000000" w:themeColor="text1"/>
          <w:u w:val="single"/>
        </w:rPr>
      </w:pPr>
      <w:r>
        <w:rPr>
          <w:b/>
          <w:color w:val="000000" w:themeColor="text1"/>
          <w:u w:val="single"/>
        </w:rPr>
        <w:t xml:space="preserve">Partie </w:t>
      </w:r>
      <w:proofErr w:type="spellStart"/>
      <w:r>
        <w:rPr>
          <w:b/>
          <w:color w:val="000000" w:themeColor="text1"/>
          <w:u w:val="single"/>
        </w:rPr>
        <w:t>AIéatoire</w:t>
      </w:r>
      <w:proofErr w:type="spellEnd"/>
      <w:r w:rsidRPr="002B2BE0">
        <w:rPr>
          <w:b/>
          <w:color w:val="000000" w:themeColor="text1"/>
          <w:u w:val="single"/>
        </w:rPr>
        <w:t> </w:t>
      </w:r>
    </w:p>
    <w:p w14:paraId="1442615C" w14:textId="79651C2D" w:rsidR="00BA1507" w:rsidRDefault="00BA1507" w:rsidP="00DE563D">
      <w:pPr>
        <w:rPr>
          <w:color w:val="000000" w:themeColor="text1"/>
        </w:rPr>
      </w:pPr>
      <w:r>
        <w:rPr>
          <w:color w:val="000000" w:themeColor="text1"/>
        </w:rPr>
        <w:t xml:space="preserve">Toute la partie se résume à tirer au sort </w:t>
      </w:r>
      <w:r w:rsidR="00DE7110">
        <w:rPr>
          <w:color w:val="000000" w:themeColor="text1"/>
        </w:rPr>
        <w:t>des entiers aléatoirement jusqu’à trouver une pièce non utilisé puis le placer sur la grille.</w:t>
      </w:r>
    </w:p>
    <w:p w14:paraId="4DA3CEAD" w14:textId="48B8750C" w:rsidR="00DE7110" w:rsidRDefault="00DE7110" w:rsidP="00DE7110">
      <w:pPr>
        <w:rPr>
          <w:color w:val="000000" w:themeColor="text1"/>
        </w:rPr>
      </w:pPr>
      <w:r>
        <w:rPr>
          <w:color w:val="000000" w:themeColor="text1"/>
        </w:rPr>
        <w:t>Pour cela on va utiliser les fonction</w:t>
      </w:r>
      <w:r w:rsidR="00720C76">
        <w:rPr>
          <w:color w:val="000000" w:themeColor="text1"/>
        </w:rPr>
        <w:t>s</w:t>
      </w:r>
      <w:r>
        <w:rPr>
          <w:color w:val="000000" w:themeColor="text1"/>
        </w:rPr>
        <w:t xml:space="preserve"> </w:t>
      </w:r>
      <w:proofErr w:type="gramStart"/>
      <w:r>
        <w:rPr>
          <w:color w:val="538135" w:themeColor="accent6" w:themeShade="BF"/>
        </w:rPr>
        <w:t>rand(</w:t>
      </w:r>
      <w:proofErr w:type="gramEnd"/>
      <w:r>
        <w:rPr>
          <w:color w:val="538135" w:themeColor="accent6" w:themeShade="BF"/>
        </w:rPr>
        <w:t xml:space="preserve">), </w:t>
      </w:r>
      <w:proofErr w:type="spellStart"/>
      <w:r w:rsidRPr="00DE7110">
        <w:rPr>
          <w:color w:val="538135" w:themeColor="accent6" w:themeShade="BF"/>
        </w:rPr>
        <w:t>srand</w:t>
      </w:r>
      <w:proofErr w:type="spellEnd"/>
      <w:r w:rsidRPr="00DE7110">
        <w:rPr>
          <w:color w:val="538135" w:themeColor="accent6" w:themeShade="BF"/>
        </w:rPr>
        <w:t>()</w:t>
      </w:r>
      <w:r>
        <w:rPr>
          <w:color w:val="538135" w:themeColor="accent6" w:themeShade="BF"/>
        </w:rPr>
        <w:t xml:space="preserve"> et time()</w:t>
      </w:r>
      <w:r>
        <w:rPr>
          <w:color w:val="000000" w:themeColor="text1"/>
        </w:rPr>
        <w:t xml:space="preserve">. D’où inclusion des bibliothèque </w:t>
      </w:r>
      <w:r w:rsidRPr="00DE7110">
        <w:rPr>
          <w:color w:val="000000" w:themeColor="text1"/>
        </w:rPr>
        <w:t>&lt;stdlib.h&gt;</w:t>
      </w:r>
      <w:r>
        <w:rPr>
          <w:color w:val="000000" w:themeColor="text1"/>
        </w:rPr>
        <w:t xml:space="preserve"> et </w:t>
      </w:r>
      <w:r w:rsidRPr="00DE7110">
        <w:rPr>
          <w:color w:val="000000" w:themeColor="text1"/>
        </w:rPr>
        <w:t>&lt;time.h&gt;</w:t>
      </w:r>
      <w:r>
        <w:rPr>
          <w:color w:val="000000" w:themeColor="text1"/>
        </w:rPr>
        <w:t>.</w:t>
      </w:r>
      <w:r>
        <w:rPr>
          <w:color w:val="000000" w:themeColor="text1"/>
        </w:rPr>
        <w:br/>
        <w:t>Le principe de l’aléatoire n’existe pas vraiment en prog</w:t>
      </w:r>
      <w:r w:rsidR="0048786A">
        <w:rPr>
          <w:color w:val="000000" w:themeColor="text1"/>
        </w:rPr>
        <w:t xml:space="preserve">rammation, l’ordinateur va </w:t>
      </w:r>
      <w:r w:rsidR="00720C76">
        <w:rPr>
          <w:color w:val="000000" w:themeColor="text1"/>
        </w:rPr>
        <w:t xml:space="preserve">simplement donne des nombres fixes en fonction d’une </w:t>
      </w:r>
      <w:proofErr w:type="spellStart"/>
      <w:r w:rsidR="00720C76">
        <w:rPr>
          <w:color w:val="000000" w:themeColor="text1"/>
        </w:rPr>
        <w:t>seed</w:t>
      </w:r>
      <w:proofErr w:type="spellEnd"/>
      <w:r w:rsidR="00720C76">
        <w:rPr>
          <w:color w:val="000000" w:themeColor="text1"/>
        </w:rPr>
        <w:t xml:space="preserve">, si on utilise toujours la même graine, on aura toujours la même suite de réponse. D’où utilisation de la fonction </w:t>
      </w:r>
      <w:r w:rsidR="00720C76" w:rsidRPr="00720C76">
        <w:rPr>
          <w:color w:val="538135" w:themeColor="accent6" w:themeShade="BF"/>
        </w:rPr>
        <w:t>time(</w:t>
      </w:r>
      <w:r w:rsidR="00A325CC">
        <w:rPr>
          <w:color w:val="538135" w:themeColor="accent6" w:themeShade="BF"/>
        </w:rPr>
        <w:t>NULL</w:t>
      </w:r>
      <w:r w:rsidR="00720C76" w:rsidRPr="00720C76">
        <w:rPr>
          <w:color w:val="538135" w:themeColor="accent6" w:themeShade="BF"/>
        </w:rPr>
        <w:t>)</w:t>
      </w:r>
      <w:r w:rsidR="00720C76">
        <w:rPr>
          <w:color w:val="538135" w:themeColor="accent6" w:themeShade="BF"/>
        </w:rPr>
        <w:t xml:space="preserve"> </w:t>
      </w:r>
      <w:r w:rsidR="00720C76">
        <w:rPr>
          <w:color w:val="000000" w:themeColor="text1"/>
        </w:rPr>
        <w:t>qui retourne le nombre de secondes passé depuis le 01/01/1970 (</w:t>
      </w:r>
      <w:r w:rsidR="00A325CC">
        <w:rPr>
          <w:color w:val="000000" w:themeColor="text1"/>
        </w:rPr>
        <w:t>cf.</w:t>
      </w:r>
      <w:r w:rsidR="00A325CC" w:rsidRPr="00720C76">
        <w:rPr>
          <w:color w:val="000000" w:themeColor="text1"/>
          <w:sz w:val="18"/>
          <w:szCs w:val="18"/>
        </w:rPr>
        <w:t xml:space="preserve"> https://www.tutorialspoint.com/c_standard_library/c_function_time.htm</w:t>
      </w:r>
      <w:r w:rsidR="00720C76">
        <w:rPr>
          <w:color w:val="000000" w:themeColor="text1"/>
        </w:rPr>
        <w:t>).</w:t>
      </w:r>
      <w:r w:rsidR="00720C76">
        <w:rPr>
          <w:color w:val="000000" w:themeColor="text1"/>
        </w:rPr>
        <w:br/>
        <w:t>On a ainsi des graines toujours différente et donc une ‘réponse aléatoire’ toujours différente aussi.</w:t>
      </w:r>
    </w:p>
    <w:p w14:paraId="37A45C93" w14:textId="77777777" w:rsidR="00D37166" w:rsidRDefault="00D37166" w:rsidP="00DE7110">
      <w:pPr>
        <w:rPr>
          <w:color w:val="000000" w:themeColor="text1"/>
        </w:rPr>
      </w:pPr>
      <w:r>
        <w:rPr>
          <w:color w:val="000000" w:themeColor="text1"/>
        </w:rPr>
        <w:t xml:space="preserve">Ainsi avant tout utilisation de la fonction </w:t>
      </w:r>
      <w:proofErr w:type="gramStart"/>
      <w:r w:rsidRPr="00D37166">
        <w:rPr>
          <w:color w:val="538135" w:themeColor="accent6" w:themeShade="BF"/>
        </w:rPr>
        <w:t>tirage(</w:t>
      </w:r>
      <w:proofErr w:type="gramEnd"/>
      <w:r w:rsidRPr="00D37166">
        <w:rPr>
          <w:color w:val="538135" w:themeColor="accent6" w:themeShade="BF"/>
        </w:rPr>
        <w:t>)</w:t>
      </w:r>
      <w:r>
        <w:rPr>
          <w:color w:val="538135" w:themeColor="accent6" w:themeShade="BF"/>
        </w:rPr>
        <w:t>,</w:t>
      </w:r>
      <w:r>
        <w:rPr>
          <w:color w:val="000000" w:themeColor="text1"/>
        </w:rPr>
        <w:t xml:space="preserve">il faut d’abord tirer une graine avec </w:t>
      </w:r>
      <w:proofErr w:type="spellStart"/>
      <w:r>
        <w:rPr>
          <w:color w:val="000000" w:themeColor="text1"/>
        </w:rPr>
        <w:t>srand</w:t>
      </w:r>
      <w:proofErr w:type="spellEnd"/>
      <w:r>
        <w:rPr>
          <w:color w:val="000000" w:themeColor="text1"/>
        </w:rPr>
        <w:t>((</w:t>
      </w:r>
      <w:proofErr w:type="spellStart"/>
      <w:r>
        <w:rPr>
          <w:color w:val="000000" w:themeColor="text1"/>
        </w:rPr>
        <w:t>unsigned</w:t>
      </w:r>
      <w:proofErr w:type="spellEnd"/>
      <w:r>
        <w:rPr>
          <w:color w:val="000000" w:themeColor="text1"/>
        </w:rPr>
        <w:t>)time(NULL)).</w:t>
      </w:r>
    </w:p>
    <w:p w14:paraId="31F88DB0" w14:textId="77777777" w:rsidR="00D37166" w:rsidRDefault="00D37166" w:rsidP="00DE7110">
      <w:pPr>
        <w:rPr>
          <w:color w:val="000000" w:themeColor="text1"/>
        </w:rPr>
      </w:pPr>
      <w:r>
        <w:rPr>
          <w:color w:val="000000" w:themeColor="text1"/>
        </w:rPr>
        <w:t>La fonction précédente se résume à l’équation suivante :</w:t>
      </w:r>
    </w:p>
    <w:p w14:paraId="44461E63" w14:textId="11899EBB" w:rsidR="00D37166" w:rsidRPr="00D37166" w:rsidRDefault="009C5DA7" w:rsidP="00DE7110">
      <w:pPr>
        <w:rPr>
          <w:color w:val="000000" w:themeColor="text1"/>
        </w:rPr>
      </w:pPr>
      <m:oMathPara>
        <m:oMath>
          <m:f>
            <m:fPr>
              <m:ctrlPr>
                <w:rPr>
                  <w:rFonts w:ascii="Cambria Math" w:hAnsi="Cambria Math"/>
                  <w:i/>
                  <w:color w:val="FF0000"/>
                </w:rPr>
              </m:ctrlPr>
            </m:fPr>
            <m:num>
              <m:r>
                <w:rPr>
                  <w:rFonts w:ascii="Cambria Math" w:hAnsi="Cambria Math"/>
                  <w:color w:val="FF0000"/>
                </w:rPr>
                <m:t>rand</m:t>
              </m:r>
              <m:d>
                <m:dPr>
                  <m:ctrlPr>
                    <w:rPr>
                      <w:rFonts w:ascii="Cambria Math" w:hAnsi="Cambria Math"/>
                      <w:i/>
                      <w:color w:val="FF0000"/>
                    </w:rPr>
                  </m:ctrlPr>
                </m:dPr>
                <m:e/>
              </m:d>
            </m:num>
            <m:den>
              <m:r>
                <w:rPr>
                  <w:rFonts w:ascii="Cambria Math" w:hAnsi="Cambria Math"/>
                  <w:color w:val="FF0000"/>
                </w:rPr>
                <m:t>RAN</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MAX</m:t>
                  </m:r>
                </m:sub>
              </m:sSub>
            </m:den>
          </m:f>
          <m:r>
            <w:rPr>
              <w:rFonts w:ascii="Cambria Math" w:hAnsi="Cambria Math"/>
              <w:color w:val="000000" w:themeColor="text1"/>
            </w:rPr>
            <m:t>*</m:t>
          </m:r>
          <m:r>
            <w:rPr>
              <w:rFonts w:ascii="Cambria Math" w:hAnsi="Cambria Math"/>
              <w:color w:val="1F3864" w:themeColor="accent1" w:themeShade="80"/>
            </w:rPr>
            <m:t>(Max+1)</m:t>
          </m:r>
        </m:oMath>
      </m:oMathPara>
    </w:p>
    <w:p w14:paraId="506B0C0A" w14:textId="7DDBF3F3" w:rsidR="00720C76" w:rsidRDefault="00D37166" w:rsidP="00DE7110">
      <w:pPr>
        <w:rPr>
          <w:color w:val="000000" w:themeColor="text1"/>
        </w:rPr>
      </w:pPr>
      <w:r>
        <w:rPr>
          <w:color w:val="000000" w:themeColor="text1"/>
        </w:rPr>
        <w:t xml:space="preserve"> </w:t>
      </w:r>
      <w:proofErr w:type="gramStart"/>
      <w:r>
        <w:rPr>
          <w:color w:val="000000" w:themeColor="text1"/>
        </w:rPr>
        <w:t>rand(</w:t>
      </w:r>
      <w:proofErr w:type="gramEnd"/>
      <w:r>
        <w:rPr>
          <w:color w:val="000000" w:themeColor="text1"/>
        </w:rPr>
        <w:t xml:space="preserve">) va générer un nombre compris entre 0 et RAND_MAX, ainsi la partie rouge de l’équation va nous donner un nombre décimale positif compris entre 0 et 1, enfin on multiplie le tout par (max+1) qui va donner un nombre décimale compris entre 0 </w:t>
      </w:r>
      <w:r w:rsidR="00F765C5">
        <w:rPr>
          <w:color w:val="000000" w:themeColor="text1"/>
        </w:rPr>
        <w:t xml:space="preserve">inclus </w:t>
      </w:r>
      <w:r>
        <w:rPr>
          <w:color w:val="000000" w:themeColor="text1"/>
        </w:rPr>
        <w:t>et (max+1)</w:t>
      </w:r>
      <w:r w:rsidR="00F765C5">
        <w:rPr>
          <w:color w:val="000000" w:themeColor="text1"/>
        </w:rPr>
        <w:t xml:space="preserve"> exclus</w:t>
      </w:r>
      <w:r>
        <w:rPr>
          <w:color w:val="000000" w:themeColor="text1"/>
        </w:rPr>
        <w:t>.</w:t>
      </w:r>
      <w:r w:rsidR="00F765C5">
        <w:rPr>
          <w:color w:val="000000" w:themeColor="text1"/>
        </w:rPr>
        <w:t xml:space="preserve"> Par la suite la fonction va se charger d’elle-même de tronquer cette valeur afin d’obtenir un entier compris entre 0 inclus et (max+1) exclus ou max inclus, c’est la même chose.</w:t>
      </w:r>
      <w:r w:rsidR="008447C7">
        <w:rPr>
          <w:color w:val="000000" w:themeColor="text1"/>
        </w:rPr>
        <w:t xml:space="preserve"> </w:t>
      </w:r>
      <w:r w:rsidR="008447C7">
        <w:rPr>
          <w:color w:val="000000" w:themeColor="text1"/>
        </w:rPr>
        <w:br/>
        <w:t xml:space="preserve">Exemple : </w:t>
      </w:r>
      <w:r w:rsidR="00F765C5" w:rsidRPr="00F765C5">
        <w:rPr>
          <w:color w:val="FF0000"/>
        </w:rPr>
        <w:t>0.89</w:t>
      </w:r>
      <w:r w:rsidR="00F765C5">
        <w:rPr>
          <w:color w:val="000000" w:themeColor="text1"/>
        </w:rPr>
        <w:t xml:space="preserve"> * </w:t>
      </w:r>
      <w:r w:rsidR="00F765C5" w:rsidRPr="00F765C5">
        <w:rPr>
          <w:color w:val="2F5496" w:themeColor="accent1" w:themeShade="BF"/>
        </w:rPr>
        <w:t>10</w:t>
      </w:r>
      <w:r w:rsidR="00F765C5">
        <w:rPr>
          <w:color w:val="000000" w:themeColor="text1"/>
        </w:rPr>
        <w:t xml:space="preserve"> </w:t>
      </w:r>
      <w:r w:rsidR="00F765C5" w:rsidRPr="008447C7">
        <w:rPr>
          <w:color w:val="000000" w:themeColor="text1"/>
        </w:rPr>
        <w:t>&gt;</w:t>
      </w:r>
      <w:r w:rsidR="00724EF5" w:rsidRPr="008447C7">
        <w:rPr>
          <w:color w:val="000000" w:themeColor="text1"/>
        </w:rPr>
        <w:t xml:space="preserve">&gt; </w:t>
      </w:r>
      <w:r w:rsidR="00724EF5">
        <w:rPr>
          <w:color w:val="000000" w:themeColor="text1"/>
        </w:rPr>
        <w:t>8.9</w:t>
      </w:r>
      <w:r w:rsidR="00F765C5">
        <w:rPr>
          <w:color w:val="000000" w:themeColor="text1"/>
        </w:rPr>
        <w:t xml:space="preserve"> &gt;</w:t>
      </w:r>
      <w:proofErr w:type="gramStart"/>
      <w:r w:rsidR="00F765C5">
        <w:rPr>
          <w:color w:val="000000" w:themeColor="text1"/>
        </w:rPr>
        <w:t>&gt;(</w:t>
      </w:r>
      <w:proofErr w:type="gramEnd"/>
      <w:r w:rsidR="00F765C5">
        <w:rPr>
          <w:color w:val="000000" w:themeColor="text1"/>
        </w:rPr>
        <w:t>troncature</w:t>
      </w:r>
      <w:r w:rsidR="00724EF5">
        <w:rPr>
          <w:color w:val="000000" w:themeColor="text1"/>
        </w:rPr>
        <w:t xml:space="preserve"> par la fonction elle-même</w:t>
      </w:r>
      <w:r w:rsidR="00F765C5">
        <w:rPr>
          <w:color w:val="000000" w:themeColor="text1"/>
        </w:rPr>
        <w:t xml:space="preserve">)&gt;&gt;8 </w:t>
      </w:r>
    </w:p>
    <w:p w14:paraId="2A8C74D1" w14:textId="200FEA82" w:rsidR="008447C7" w:rsidRDefault="00E46B7C" w:rsidP="00DE7110">
      <w:pPr>
        <w:pBdr>
          <w:bottom w:val="double" w:sz="6" w:space="1" w:color="auto"/>
        </w:pBdr>
        <w:rPr>
          <w:color w:val="000000" w:themeColor="text1"/>
        </w:rPr>
      </w:pPr>
      <w:proofErr w:type="gramStart"/>
      <w:r>
        <w:rPr>
          <w:color w:val="000000" w:themeColor="text1"/>
        </w:rPr>
        <w:t>à</w:t>
      </w:r>
      <w:proofErr w:type="gramEnd"/>
      <w:r>
        <w:rPr>
          <w:color w:val="000000" w:themeColor="text1"/>
        </w:rPr>
        <w:t xml:space="preserve"> partir de tous ces éléments, on a quasiment fini la partie aléatoire.</w:t>
      </w:r>
      <w:r>
        <w:rPr>
          <w:color w:val="000000" w:themeColor="text1"/>
        </w:rPr>
        <w:br/>
      </w:r>
      <w:proofErr w:type="spellStart"/>
      <w:r w:rsidRPr="00E46B7C">
        <w:rPr>
          <w:color w:val="538135" w:themeColor="accent6" w:themeShade="BF"/>
        </w:rPr>
        <w:t>saisie_piece_random</w:t>
      </w:r>
      <w:proofErr w:type="spellEnd"/>
      <w:r>
        <w:rPr>
          <w:color w:val="538135" w:themeColor="accent6" w:themeShade="BF"/>
        </w:rPr>
        <w:t xml:space="preserve">() </w:t>
      </w:r>
      <w:r>
        <w:rPr>
          <w:color w:val="000000" w:themeColor="text1"/>
        </w:rPr>
        <w:t xml:space="preserve">consiste simplement à générer les caractéristiques de la pièce jusqu’à trouver une pièce vierge </w:t>
      </w:r>
      <w:r w:rsidR="001E0FEC">
        <w:rPr>
          <w:color w:val="000000" w:themeColor="text1"/>
        </w:rPr>
        <w:t>et de la placer</w:t>
      </w:r>
      <w:r w:rsidR="00CE5CCE">
        <w:rPr>
          <w:color w:val="000000" w:themeColor="text1"/>
        </w:rPr>
        <w:t>.</w:t>
      </w:r>
    </w:p>
    <w:p w14:paraId="1DA436B3" w14:textId="77777777" w:rsidR="00CE5CCE" w:rsidRDefault="00CE5CCE" w:rsidP="00DE7110">
      <w:pPr>
        <w:pBdr>
          <w:bottom w:val="double" w:sz="6" w:space="1" w:color="auto"/>
        </w:pBdr>
        <w:rPr>
          <w:color w:val="000000" w:themeColor="text1"/>
        </w:rPr>
      </w:pPr>
    </w:p>
    <w:p w14:paraId="5D1C88A2" w14:textId="1FFDC96C" w:rsidR="00CE5CCE" w:rsidRPr="00DE7110" w:rsidRDefault="00CE5CCE" w:rsidP="00DE7110">
      <w:pPr>
        <w:rPr>
          <w:b/>
          <w:color w:val="000000" w:themeColor="text1"/>
          <w:u w:val="single"/>
        </w:rPr>
      </w:pPr>
      <w:r w:rsidRPr="002B2BE0">
        <w:rPr>
          <w:b/>
          <w:color w:val="000000" w:themeColor="text1"/>
          <w:u w:val="single"/>
        </w:rPr>
        <w:t xml:space="preserve">Partie AI </w:t>
      </w:r>
      <w:r w:rsidR="002B2BE0" w:rsidRPr="002B2BE0">
        <w:rPr>
          <w:b/>
          <w:color w:val="000000" w:themeColor="text1"/>
          <w:u w:val="single"/>
        </w:rPr>
        <w:t>lv1 </w:t>
      </w:r>
    </w:p>
    <w:p w14:paraId="717F48E3" w14:textId="2589B669" w:rsidR="00180A7D" w:rsidRDefault="002B2BE0" w:rsidP="00DE563D">
      <w:pPr>
        <w:rPr>
          <w:color w:val="000000" w:themeColor="text1"/>
        </w:rPr>
      </w:pPr>
      <w:r>
        <w:rPr>
          <w:color w:val="000000" w:themeColor="text1"/>
        </w:rPr>
        <w:t xml:space="preserve">Dans cette partie on va s’intéressé aux comportement d’AI, </w:t>
      </w:r>
      <w:r w:rsidR="00FC5D9B">
        <w:rPr>
          <w:color w:val="000000" w:themeColor="text1"/>
        </w:rPr>
        <w:t xml:space="preserve">j’ai d’abord fait des recherche sur les AI </w:t>
      </w:r>
      <w:r w:rsidR="00B82373">
        <w:rPr>
          <w:color w:val="000000" w:themeColor="text1"/>
        </w:rPr>
        <w:t>d’autres jeu comme le morpion o</w:t>
      </w:r>
      <w:r w:rsidR="0058225E">
        <w:rPr>
          <w:color w:val="000000" w:themeColor="text1"/>
        </w:rPr>
        <w:t>u le puissance 4, ils utilisent</w:t>
      </w:r>
      <w:r w:rsidR="002263E1">
        <w:rPr>
          <w:color w:val="000000" w:themeColor="text1"/>
        </w:rPr>
        <w:t xml:space="preserve"> </w:t>
      </w:r>
      <w:r w:rsidR="00724EF5">
        <w:rPr>
          <w:color w:val="000000" w:themeColor="text1"/>
        </w:rPr>
        <w:t xml:space="preserve">plus couramment </w:t>
      </w:r>
      <w:r w:rsidR="004A53B3">
        <w:rPr>
          <w:color w:val="000000" w:themeColor="text1"/>
        </w:rPr>
        <w:t xml:space="preserve">les algorithme </w:t>
      </w:r>
      <w:proofErr w:type="spellStart"/>
      <w:r w:rsidR="004A53B3">
        <w:rPr>
          <w:color w:val="000000" w:themeColor="text1"/>
        </w:rPr>
        <w:t>MiniMax</w:t>
      </w:r>
      <w:proofErr w:type="spellEnd"/>
      <w:r w:rsidR="004A53B3">
        <w:rPr>
          <w:color w:val="000000" w:themeColor="text1"/>
        </w:rPr>
        <w:t xml:space="preserve"> ou une variante </w:t>
      </w:r>
      <w:proofErr w:type="spellStart"/>
      <w:r w:rsidR="004A53B3">
        <w:rPr>
          <w:color w:val="000000" w:themeColor="text1"/>
        </w:rPr>
        <w:t>AlphaBeta</w:t>
      </w:r>
      <w:proofErr w:type="spellEnd"/>
      <w:r w:rsidR="004A53B3">
        <w:rPr>
          <w:color w:val="000000" w:themeColor="text1"/>
        </w:rPr>
        <w:t xml:space="preserve">, mais après réflexion ces 2 algorithmes ne conviennent pas vraiment à notre projet car le jeu </w:t>
      </w:r>
      <w:r w:rsidR="00D865BE">
        <w:rPr>
          <w:color w:val="000000" w:themeColor="text1"/>
        </w:rPr>
        <w:t xml:space="preserve">est </w:t>
      </w:r>
      <w:r w:rsidR="004A53B3">
        <w:rPr>
          <w:color w:val="000000" w:themeColor="text1"/>
        </w:rPr>
        <w:t xml:space="preserve">beaucoup trop complexe, </w:t>
      </w:r>
      <w:r w:rsidR="00D865BE">
        <w:rPr>
          <w:color w:val="000000" w:themeColor="text1"/>
        </w:rPr>
        <w:t xml:space="preserve">imaginons le cas où il reste 10 cases vide sur la grille, pour faire tourner algorithme, il faudra noter les 10 cases en plus de créer une note </w:t>
      </w:r>
      <w:r w:rsidR="00D865BE">
        <w:rPr>
          <w:color w:val="000000" w:themeColor="text1"/>
        </w:rPr>
        <w:lastRenderedPageBreak/>
        <w:t>annexe pour chaque pièce qu’</w:t>
      </w:r>
      <w:r w:rsidR="00D7774C">
        <w:rPr>
          <w:color w:val="000000" w:themeColor="text1"/>
        </w:rPr>
        <w:t>on peut placer su</w:t>
      </w:r>
      <w:r w:rsidR="007C3106">
        <w:rPr>
          <w:color w:val="000000" w:themeColor="text1"/>
        </w:rPr>
        <w:t xml:space="preserve">r cette case, mathématiquement on se retrouve avec déjà 100 possibilité rien que pour un seul nœud, si on essaie de simuler l’action du </w:t>
      </w:r>
      <w:r w:rsidR="003A6EA9">
        <w:rPr>
          <w:color w:val="000000" w:themeColor="text1"/>
        </w:rPr>
        <w:t xml:space="preserve">joueur suivant, on atteint 9*9= 81 notes, ce qui nous fait 8100 actions de notation à réaliser avant même de comparer </w:t>
      </w:r>
      <w:r w:rsidR="006924D0">
        <w:rPr>
          <w:color w:val="000000" w:themeColor="text1"/>
        </w:rPr>
        <w:t xml:space="preserve">les notes pour y sélectionner la meilleur action. </w:t>
      </w:r>
    </w:p>
    <w:p w14:paraId="3E8C4040" w14:textId="187C619B" w:rsidR="00180A7D" w:rsidRDefault="00180A7D" w:rsidP="00DE563D">
      <w:pPr>
        <w:rPr>
          <w:color w:val="000000" w:themeColor="text1"/>
        </w:rPr>
      </w:pPr>
      <w:r w:rsidRPr="00180A7D">
        <w:rPr>
          <w:noProof/>
        </w:rPr>
        <w:drawing>
          <wp:inline distT="0" distB="0" distL="0" distR="0" wp14:anchorId="61AF4081" wp14:editId="3E742CE0">
            <wp:extent cx="5760720" cy="29076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07665"/>
                    </a:xfrm>
                    <a:prstGeom prst="rect">
                      <a:avLst/>
                    </a:prstGeom>
                  </pic:spPr>
                </pic:pic>
              </a:graphicData>
            </a:graphic>
          </wp:inline>
        </w:drawing>
      </w:r>
    </w:p>
    <w:p w14:paraId="5DE58825" w14:textId="48459FE7" w:rsidR="00DA2D81" w:rsidRPr="00180A7D" w:rsidRDefault="00180A7D" w:rsidP="00DE563D">
      <w:pPr>
        <w:rPr>
          <w:color w:val="000000" w:themeColor="text1"/>
          <w:sz w:val="18"/>
          <w:szCs w:val="18"/>
        </w:rPr>
      </w:pPr>
      <w:r>
        <w:rPr>
          <w:color w:val="000000" w:themeColor="text1"/>
          <w:sz w:val="18"/>
          <w:szCs w:val="18"/>
        </w:rPr>
        <w:t>(</w:t>
      </w:r>
      <w:proofErr w:type="gramStart"/>
      <w:r w:rsidRPr="00180A7D">
        <w:rPr>
          <w:color w:val="000000" w:themeColor="text1"/>
          <w:sz w:val="18"/>
          <w:szCs w:val="18"/>
        </w:rPr>
        <w:t>https://fr.wikipedia.org/wiki/Algorithme_minimax</w:t>
      </w:r>
      <w:proofErr w:type="gramEnd"/>
      <w:r>
        <w:rPr>
          <w:color w:val="000000" w:themeColor="text1"/>
          <w:sz w:val="18"/>
          <w:szCs w:val="18"/>
        </w:rPr>
        <w:t>)</w:t>
      </w:r>
    </w:p>
    <w:p w14:paraId="58FDBE91" w14:textId="3419DECC" w:rsidR="0037244A" w:rsidRDefault="00DA2D81" w:rsidP="00DE563D">
      <w:pPr>
        <w:rPr>
          <w:color w:val="000000" w:themeColor="text1"/>
        </w:rPr>
      </w:pPr>
      <w:r>
        <w:rPr>
          <w:color w:val="000000" w:themeColor="text1"/>
        </w:rPr>
        <w:t xml:space="preserve">Par quelque approximation je suis arrivé à la conclusion qu’une partie moyenne se joue à environ 6-8 coups si chaque joueur joue parfaitement, car </w:t>
      </w:r>
      <w:r w:rsidR="00684957">
        <w:rPr>
          <w:color w:val="000000" w:themeColor="text1"/>
        </w:rPr>
        <w:t xml:space="preserve">si 2 pièces qui ont 1 ou </w:t>
      </w:r>
      <w:r w:rsidR="0037244A">
        <w:rPr>
          <w:color w:val="000000" w:themeColor="text1"/>
        </w:rPr>
        <w:t>plusieurs caractéristiques</w:t>
      </w:r>
      <w:r w:rsidR="00684957">
        <w:rPr>
          <w:color w:val="000000" w:themeColor="text1"/>
        </w:rPr>
        <w:t xml:space="preserve"> </w:t>
      </w:r>
      <w:r w:rsidR="00026035">
        <w:rPr>
          <w:color w:val="000000" w:themeColor="text1"/>
        </w:rPr>
        <w:t xml:space="preserve">sont aligné cela crée une case ‘interdit’ associé </w:t>
      </w:r>
      <w:r w:rsidR="0037244A">
        <w:rPr>
          <w:color w:val="000000" w:themeColor="text1"/>
        </w:rPr>
        <w:t>à 1 ou plusieurs pièces vierges.</w:t>
      </w:r>
    </w:p>
    <w:p w14:paraId="36F6D19A" w14:textId="23841C7A" w:rsidR="00DE7110" w:rsidRPr="00845822" w:rsidRDefault="0037244A" w:rsidP="00DE563D">
      <w:pPr>
        <w:rPr>
          <w:color w:val="000000" w:themeColor="text1"/>
        </w:rPr>
      </w:pPr>
      <w:proofErr w:type="spellStart"/>
      <w:r>
        <w:rPr>
          <w:color w:val="000000" w:themeColor="text1"/>
        </w:rPr>
        <w:t>Rq</w:t>
      </w:r>
      <w:proofErr w:type="spellEnd"/>
      <w:r>
        <w:rPr>
          <w:color w:val="000000" w:themeColor="text1"/>
        </w:rPr>
        <w:t xml:space="preserve"> : le jeu n’est pas </w:t>
      </w:r>
      <w:r w:rsidR="00510CE9">
        <w:rPr>
          <w:color w:val="000000" w:themeColor="text1"/>
        </w:rPr>
        <w:t>une puissance</w:t>
      </w:r>
      <w:r>
        <w:rPr>
          <w:color w:val="000000" w:themeColor="text1"/>
        </w:rPr>
        <w:t xml:space="preserve"> 4 ou morpion </w:t>
      </w:r>
      <w:r w:rsidR="00B11EA0">
        <w:rPr>
          <w:color w:val="000000" w:themeColor="text1"/>
        </w:rPr>
        <w:t xml:space="preserve">version 2.0 car il est exponentiellement plus complexe et puis surtout l’espérance du joueur 2 n’est pas nul, l’espérance des 2 joueurs </w:t>
      </w:r>
      <w:r w:rsidR="005B1A5C">
        <w:rPr>
          <w:color w:val="000000" w:themeColor="text1"/>
        </w:rPr>
        <w:t>sont quasi</w:t>
      </w:r>
      <w:r w:rsidR="00510CE9">
        <w:rPr>
          <w:color w:val="000000" w:themeColor="text1"/>
        </w:rPr>
        <w:t xml:space="preserve">ment identiques. Tout le monde peut espérer gagner ou </w:t>
      </w:r>
      <w:r w:rsidR="006A5B04">
        <w:rPr>
          <w:color w:val="000000" w:themeColor="text1"/>
        </w:rPr>
        <w:t>pousse</w:t>
      </w:r>
      <w:r w:rsidR="00510CE9">
        <w:rPr>
          <w:color w:val="000000" w:themeColor="text1"/>
        </w:rPr>
        <w:t>r le match nul avec un comportement antijeu.</w:t>
      </w:r>
    </w:p>
    <w:p w14:paraId="1E452B65" w14:textId="4C08F27A" w:rsidR="009A6F6E" w:rsidRDefault="009A6F6E" w:rsidP="00DE563D">
      <w:pPr>
        <w:rPr>
          <w:color w:val="000000" w:themeColor="text1"/>
        </w:rPr>
      </w:pPr>
      <w:r w:rsidRPr="009A6F6E">
        <w:rPr>
          <w:color w:val="000000" w:themeColor="text1"/>
        </w:rPr>
        <w:t>Du coup j’ai</w:t>
      </w:r>
      <w:r>
        <w:rPr>
          <w:color w:val="000000" w:themeColor="text1"/>
        </w:rPr>
        <w:t xml:space="preserve"> changé ma méthode de résolution plutôt de se compliquer à </w:t>
      </w:r>
      <w:r w:rsidR="0011161B">
        <w:rPr>
          <w:color w:val="000000" w:themeColor="text1"/>
        </w:rPr>
        <w:t xml:space="preserve">faire un AI qui met trop de temps à </w:t>
      </w:r>
      <w:r w:rsidR="00225B16">
        <w:rPr>
          <w:color w:val="000000" w:themeColor="text1"/>
        </w:rPr>
        <w:t xml:space="preserve">exécuter, je vais programmer non pas 1 mais </w:t>
      </w:r>
      <w:r w:rsidR="009A1471">
        <w:rPr>
          <w:color w:val="000000" w:themeColor="text1"/>
        </w:rPr>
        <w:t>plusieurs niveaux</w:t>
      </w:r>
      <w:r w:rsidR="00225B16">
        <w:rPr>
          <w:color w:val="000000" w:themeColor="text1"/>
        </w:rPr>
        <w:t xml:space="preserve"> de AI, chacun </w:t>
      </w:r>
      <w:proofErr w:type="gramStart"/>
      <w:r w:rsidR="00225B16">
        <w:rPr>
          <w:color w:val="000000" w:themeColor="text1"/>
        </w:rPr>
        <w:t>hériterons</w:t>
      </w:r>
      <w:proofErr w:type="gramEnd"/>
      <w:r w:rsidR="00225B16">
        <w:rPr>
          <w:color w:val="000000" w:themeColor="text1"/>
        </w:rPr>
        <w:t xml:space="preserve"> des </w:t>
      </w:r>
      <w:r w:rsidR="004C585A">
        <w:rPr>
          <w:color w:val="000000" w:themeColor="text1"/>
        </w:rPr>
        <w:t>évolutions du niveau précédente et ainsi de suit</w:t>
      </w:r>
      <w:r w:rsidR="009A1471">
        <w:rPr>
          <w:color w:val="000000" w:themeColor="text1"/>
        </w:rPr>
        <w:t>e.</w:t>
      </w:r>
    </w:p>
    <w:p w14:paraId="776357F9" w14:textId="168B9952" w:rsidR="009A1471" w:rsidRDefault="009A1471" w:rsidP="00DE563D">
      <w:pPr>
        <w:rPr>
          <w:color w:val="000000" w:themeColor="text1"/>
        </w:rPr>
      </w:pPr>
      <w:r>
        <w:rPr>
          <w:color w:val="000000" w:themeColor="text1"/>
        </w:rPr>
        <w:t>Pour commencer donc, on peut déjà se servir du mode de jeu aléatoire comme base, car il peut arriver que AI ne trouve pas de coup particulièrement intéressant à jouer, autant laisser la main aux dés.  Ainsi si AI ne sait pas quoi faire, il jouera aléatoirement.</w:t>
      </w:r>
    </w:p>
    <w:p w14:paraId="5A06CE85" w14:textId="700CDA9F" w:rsidR="00A53FC4" w:rsidRDefault="009A1471" w:rsidP="00DE563D">
      <w:pPr>
        <w:rPr>
          <w:color w:val="000000" w:themeColor="text1"/>
        </w:rPr>
      </w:pPr>
      <w:r>
        <w:rPr>
          <w:color w:val="000000" w:themeColor="text1"/>
        </w:rPr>
        <w:t>Pour le niveau 1, j’aimerais apprendre à mon AI de jouer le coup gagnant, c’est-à-dire</w:t>
      </w:r>
      <w:r w:rsidR="00A53FC4">
        <w:rPr>
          <w:color w:val="000000" w:themeColor="text1"/>
        </w:rPr>
        <w:t> :</w:t>
      </w:r>
      <w:r w:rsidR="00A53FC4">
        <w:rPr>
          <w:color w:val="000000" w:themeColor="text1"/>
        </w:rPr>
        <w:br/>
        <w:t>-</w:t>
      </w:r>
      <w:r>
        <w:rPr>
          <w:color w:val="000000" w:themeColor="text1"/>
        </w:rPr>
        <w:t xml:space="preserve">trouver un alignement de 3 pièces qui </w:t>
      </w:r>
      <w:r w:rsidR="00A53FC4">
        <w:rPr>
          <w:color w:val="000000" w:themeColor="text1"/>
        </w:rPr>
        <w:t>ont une caractéristique en commun</w:t>
      </w:r>
      <w:r w:rsidR="00A53FC4">
        <w:rPr>
          <w:color w:val="000000" w:themeColor="text1"/>
        </w:rPr>
        <w:br/>
        <w:t>-vérifier si la 4</w:t>
      </w:r>
      <w:r w:rsidR="00A53FC4" w:rsidRPr="00A53FC4">
        <w:rPr>
          <w:color w:val="000000" w:themeColor="text1"/>
          <w:vertAlign w:val="superscript"/>
        </w:rPr>
        <w:t>ème</w:t>
      </w:r>
      <w:r w:rsidR="00A53FC4">
        <w:rPr>
          <w:color w:val="000000" w:themeColor="text1"/>
        </w:rPr>
        <w:t xml:space="preserve"> case est vide</w:t>
      </w:r>
      <w:r w:rsidR="00A53FC4">
        <w:rPr>
          <w:color w:val="000000" w:themeColor="text1"/>
        </w:rPr>
        <w:br/>
        <w:t>-si oui, chercher si une pièce est jouable sur la 4</w:t>
      </w:r>
      <w:r w:rsidR="00A53FC4" w:rsidRPr="00A53FC4">
        <w:rPr>
          <w:color w:val="000000" w:themeColor="text1"/>
          <w:vertAlign w:val="superscript"/>
        </w:rPr>
        <w:t>ème</w:t>
      </w:r>
      <w:r w:rsidR="00A53FC4">
        <w:rPr>
          <w:color w:val="000000" w:themeColor="text1"/>
        </w:rPr>
        <w:t xml:space="preserve"> case afin de remporter la manche</w:t>
      </w:r>
    </w:p>
    <w:p w14:paraId="23F3BFD3" w14:textId="1ECBD849" w:rsidR="002B6897" w:rsidRPr="00A935BD" w:rsidRDefault="002069B7" w:rsidP="002B6897">
      <w:r>
        <w:rPr>
          <w:color w:val="000000" w:themeColor="text1"/>
        </w:rPr>
        <w:t xml:space="preserve">Pour la première partie nous avons quasiment le code </w:t>
      </w:r>
      <w:r w:rsidR="00C90B35">
        <w:rPr>
          <w:color w:val="000000" w:themeColor="text1"/>
        </w:rPr>
        <w:t xml:space="preserve">déjà prête, il suffit d’utiliser encore une fois </w:t>
      </w:r>
      <w:r w:rsidR="00C90B35" w:rsidRPr="00C90B35">
        <w:rPr>
          <w:color w:val="538135" w:themeColor="accent6" w:themeShade="BF"/>
        </w:rPr>
        <w:t>check_aligne_annexe()</w:t>
      </w:r>
      <w:r w:rsidR="00C90B35">
        <w:rPr>
          <w:color w:val="000000" w:themeColor="text1"/>
        </w:rPr>
        <w:t xml:space="preserve"> </w:t>
      </w:r>
      <w:r w:rsidR="00C90B35">
        <w:t xml:space="preserve">pour trouver un alignement de 3 cases, puis si le test est positif on lance </w:t>
      </w:r>
      <w:proofErr w:type="spellStart"/>
      <w:r w:rsidR="00C90B35" w:rsidRPr="00C90B35">
        <w:rPr>
          <w:color w:val="538135" w:themeColor="accent6" w:themeShade="BF"/>
        </w:rPr>
        <w:t>check_forme_AI</w:t>
      </w:r>
      <w:proofErr w:type="spellEnd"/>
      <w:r w:rsidR="00C90B35" w:rsidRPr="00C90B35">
        <w:rPr>
          <w:color w:val="538135" w:themeColor="accent6" w:themeShade="BF"/>
        </w:rPr>
        <w:t>()</w:t>
      </w:r>
      <w:r w:rsidR="00C90B35">
        <w:rPr>
          <w:color w:val="538135" w:themeColor="accent6" w:themeShade="BF"/>
        </w:rPr>
        <w:t xml:space="preserve"> </w:t>
      </w:r>
      <w:r w:rsidR="00C90B35">
        <w:t>qui utilise les fonctions de vérifications de caractéristique précédemment utilisé pour le cas de 4 alignement</w:t>
      </w:r>
      <w:r w:rsidR="003A6BF1">
        <w:t xml:space="preserve"> en combinaison avec </w:t>
      </w:r>
      <w:proofErr w:type="spellStart"/>
      <w:r w:rsidR="00F22C3C" w:rsidRPr="00F22C3C">
        <w:rPr>
          <w:color w:val="538135" w:themeColor="accent6" w:themeShade="BF"/>
        </w:rPr>
        <w:t>check_nombre_caracteristique_utilise</w:t>
      </w:r>
      <w:proofErr w:type="spellEnd"/>
      <w:r w:rsidR="00F22C3C" w:rsidRPr="00F22C3C">
        <w:rPr>
          <w:color w:val="538135" w:themeColor="accent6" w:themeShade="BF"/>
        </w:rPr>
        <w:t>()</w:t>
      </w:r>
      <w:r w:rsidR="00416F15">
        <w:t xml:space="preserve"> </w:t>
      </w:r>
      <w:r w:rsidR="00F22C3C">
        <w:rPr>
          <w:color w:val="000000" w:themeColor="text1"/>
        </w:rPr>
        <w:t xml:space="preserve">qui retourne une booléen en fonction du caractéristique </w:t>
      </w:r>
      <w:r w:rsidR="000F0179">
        <w:rPr>
          <w:color w:val="000000" w:themeColor="text1"/>
        </w:rPr>
        <w:t>commun aligné et surtout si cette caractéristique peut encore être placé.</w:t>
      </w:r>
      <w:r w:rsidR="000F0179">
        <w:rPr>
          <w:color w:val="000000" w:themeColor="text1"/>
        </w:rPr>
        <w:br/>
      </w:r>
      <w:r w:rsidR="000F0179">
        <w:rPr>
          <w:color w:val="000000" w:themeColor="text1"/>
        </w:rPr>
        <w:lastRenderedPageBreak/>
        <w:t xml:space="preserve">Par exemple </w:t>
      </w:r>
      <w:r w:rsidR="002B6897">
        <w:rPr>
          <w:color w:val="000000" w:themeColor="text1"/>
        </w:rPr>
        <w:t>pour la grille suivante nous avons la couleur rouge pour toute les cases en rouge, il n’est pas intéressant de placer une pièce en 0 car même si on a un alignement horizontale rouge, il n’existe plus de pièce rouge dans la réserve d’où intérêt de passer la main vers la vérification d’un autre caractéristique.</w:t>
      </w:r>
      <m:oMath>
        <m:r>
          <m:rPr>
            <m:sty m:val="p"/>
          </m:rPr>
          <w:rPr>
            <w:rFonts w:ascii="Cambria Math" w:hAnsi="Cambria Math"/>
          </w:rPr>
          <w:br/>
        </m:r>
      </m:oMath>
      <m:oMathPara>
        <m:oMath>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color w:val="FF0000"/>
                  </w:rPr>
                  <m:t>1</m:t>
                </m:r>
              </m:e>
              <m:e>
                <m:r>
                  <w:rPr>
                    <w:rFonts w:ascii="Cambria Math" w:hAnsi="Cambria Math"/>
                    <w:color w:val="FF0000"/>
                  </w:rPr>
                  <m:t>2</m:t>
                </m:r>
              </m:e>
              <m:e>
                <m:r>
                  <w:rPr>
                    <w:rFonts w:ascii="Cambria Math" w:hAnsi="Cambria Math"/>
                    <w:color w:val="FF0000"/>
                  </w:rPr>
                  <m:t>3</m:t>
                </m:r>
              </m:e>
            </m:mr>
            <m:mr>
              <m:e>
                <m:r>
                  <w:rPr>
                    <w:rFonts w:ascii="Cambria Math" w:hAnsi="Cambria Math"/>
                    <w:color w:val="FF0000"/>
                  </w:rPr>
                  <m:t>4</m:t>
                </m:r>
              </m:e>
              <m:e>
                <m:r>
                  <w:rPr>
                    <w:rFonts w:ascii="Cambria Math" w:hAnsi="Cambria Math"/>
                  </w:rPr>
                  <m:t>5</m:t>
                </m:r>
              </m:e>
              <m:e>
                <m:r>
                  <w:rPr>
                    <w:rFonts w:ascii="Cambria Math" w:hAnsi="Cambria Math"/>
                  </w:rPr>
                  <m:t>6</m:t>
                </m:r>
              </m:e>
              <m:e>
                <m:r>
                  <w:rPr>
                    <w:rFonts w:ascii="Cambria Math" w:hAnsi="Cambria Math"/>
                  </w:rPr>
                  <m:t>7</m:t>
                </m:r>
              </m:e>
            </m:mr>
            <m:mr>
              <m:e>
                <m:r>
                  <w:rPr>
                    <w:rFonts w:ascii="Cambria Math" w:hAnsi="Cambria Math"/>
                  </w:rPr>
                  <m:t>8</m:t>
                </m:r>
              </m:e>
              <m:e>
                <m:r>
                  <w:rPr>
                    <w:rFonts w:ascii="Cambria Math" w:hAnsi="Cambria Math"/>
                    <w:color w:val="FF0000"/>
                  </w:rPr>
                  <m:t>9</m:t>
                </m:r>
              </m:e>
              <m:e>
                <m:r>
                  <w:rPr>
                    <w:rFonts w:ascii="Cambria Math" w:hAnsi="Cambria Math"/>
                  </w:rPr>
                  <m:t>10</m:t>
                </m:r>
              </m:e>
              <m:e>
                <m:r>
                  <w:rPr>
                    <w:rFonts w:ascii="Cambria Math" w:hAnsi="Cambria Math"/>
                    <w:color w:val="FF0000"/>
                  </w:rPr>
                  <m:t>11</m:t>
                </m:r>
              </m:e>
            </m:mr>
            <m:mr>
              <m:e>
                <m:r>
                  <w:rPr>
                    <w:rFonts w:ascii="Cambria Math" w:hAnsi="Cambria Math"/>
                    <w:color w:val="FF0000"/>
                  </w:rPr>
                  <m:t>12</m:t>
                </m:r>
              </m:e>
              <m:e>
                <m:r>
                  <w:rPr>
                    <w:rFonts w:ascii="Cambria Math" w:hAnsi="Cambria Math"/>
                  </w:rPr>
                  <m:t>13</m:t>
                </m:r>
              </m:e>
              <m:e>
                <m:r>
                  <w:rPr>
                    <w:rFonts w:ascii="Cambria Math" w:hAnsi="Cambria Math"/>
                    <w:color w:val="FF0000"/>
                  </w:rPr>
                  <m:t>14</m:t>
                </m:r>
              </m:e>
              <m:e>
                <m:r>
                  <w:rPr>
                    <w:rFonts w:ascii="Cambria Math" w:hAnsi="Cambria Math"/>
                  </w:rPr>
                  <m:t>15</m:t>
                </m:r>
              </m:e>
            </m:mr>
          </m:m>
        </m:oMath>
      </m:oMathPara>
    </w:p>
    <w:p w14:paraId="1B5E275C" w14:textId="008F1CE3" w:rsidR="000C3AB6" w:rsidRPr="00F22C3C" w:rsidRDefault="000C3AB6" w:rsidP="00DE563D">
      <w:pPr>
        <w:rPr>
          <w:color w:val="000000" w:themeColor="text1"/>
        </w:rPr>
      </w:pPr>
    </w:p>
    <w:p w14:paraId="0A007899" w14:textId="11B3DC5A" w:rsidR="009A1471" w:rsidRDefault="00C90B35" w:rsidP="00DE563D">
      <w:pPr>
        <w:rPr>
          <w:color w:val="000000" w:themeColor="text1"/>
        </w:rPr>
      </w:pPr>
      <w:r>
        <w:t xml:space="preserve">Par la suite si nous avons un </w:t>
      </w:r>
      <w:proofErr w:type="spellStart"/>
      <w:r>
        <w:t>tableau_finale</w:t>
      </w:r>
      <w:proofErr w:type="spellEnd"/>
      <w:r>
        <w:t xml:space="preserve"> valide, </w:t>
      </w:r>
      <w:r w:rsidR="00EB38BB">
        <w:t xml:space="preserve">il va faire appel à la </w:t>
      </w:r>
      <w:r w:rsidR="00EB38BB">
        <w:rPr>
          <w:color w:val="000000" w:themeColor="text1"/>
        </w:rPr>
        <w:t xml:space="preserve">fonction </w:t>
      </w:r>
      <w:proofErr w:type="spellStart"/>
      <w:r w:rsidR="00EB38BB" w:rsidRPr="00EB38BB">
        <w:rPr>
          <w:color w:val="538135" w:themeColor="accent6" w:themeShade="BF"/>
        </w:rPr>
        <w:t>generer_et_placer_piece_</w:t>
      </w:r>
      <w:proofErr w:type="gramStart"/>
      <w:r w:rsidR="00EB38BB" w:rsidRPr="00EB38BB">
        <w:rPr>
          <w:color w:val="538135" w:themeColor="accent6" w:themeShade="BF"/>
        </w:rPr>
        <w:t>definie</w:t>
      </w:r>
      <w:proofErr w:type="spellEnd"/>
      <w:r w:rsidR="00EB38BB" w:rsidRPr="00EB38BB">
        <w:rPr>
          <w:color w:val="538135" w:themeColor="accent6" w:themeShade="BF"/>
        </w:rPr>
        <w:t>(</w:t>
      </w:r>
      <w:proofErr w:type="gramEnd"/>
      <w:r w:rsidR="00EB38BB">
        <w:rPr>
          <w:color w:val="538135" w:themeColor="accent6" w:themeShade="BF"/>
        </w:rPr>
        <w:t xml:space="preserve">) </w:t>
      </w:r>
      <w:r w:rsidR="004D6416">
        <w:rPr>
          <w:color w:val="000000" w:themeColor="text1"/>
        </w:rPr>
        <w:t xml:space="preserve">qui est constitué d’une boucle infinie </w:t>
      </w:r>
      <w:r w:rsidR="008A5048">
        <w:rPr>
          <w:rFonts w:hint="eastAsia"/>
          <w:color w:val="000000" w:themeColor="text1"/>
        </w:rPr>
        <w:t>tant que la pi</w:t>
      </w:r>
      <w:r w:rsidR="008A5048">
        <w:rPr>
          <w:rFonts w:hint="eastAsia"/>
          <w:color w:val="000000" w:themeColor="text1"/>
        </w:rPr>
        <w:t>è</w:t>
      </w:r>
      <w:r w:rsidR="008A5048">
        <w:rPr>
          <w:rFonts w:hint="eastAsia"/>
          <w:color w:val="000000" w:themeColor="text1"/>
        </w:rPr>
        <w:t>ce a</w:t>
      </w:r>
      <w:r w:rsidR="008A5048">
        <w:rPr>
          <w:color w:val="000000" w:themeColor="text1"/>
        </w:rPr>
        <w:t>déquate n’a pas été générer. Enfin la pièce est placée.</w:t>
      </w:r>
    </w:p>
    <w:p w14:paraId="3C192311" w14:textId="17254DEB" w:rsidR="008A5048" w:rsidRDefault="008A5048" w:rsidP="00DE563D">
      <w:pPr>
        <w:pBdr>
          <w:bottom w:val="double" w:sz="6" w:space="1" w:color="auto"/>
        </w:pBdr>
        <w:rPr>
          <w:color w:val="000000" w:themeColor="text1"/>
        </w:rPr>
      </w:pPr>
      <w:r>
        <w:rPr>
          <w:color w:val="000000" w:themeColor="text1"/>
        </w:rPr>
        <w:t>Dans le cas où il n’y a pas de 3 pièces de même caractéristique aligné, on fera appel la saisie aléatoire.</w:t>
      </w:r>
    </w:p>
    <w:p w14:paraId="6B081407" w14:textId="5CC0715F" w:rsidR="00CE0880" w:rsidRPr="008F15B2" w:rsidRDefault="008E3A25" w:rsidP="008E3A25">
      <w:pPr>
        <w:rPr>
          <w:b/>
          <w:color w:val="000000" w:themeColor="text1"/>
          <w:u w:val="single"/>
        </w:rPr>
      </w:pPr>
      <w:r w:rsidRPr="002B2BE0">
        <w:rPr>
          <w:b/>
          <w:color w:val="000000" w:themeColor="text1"/>
          <w:u w:val="single"/>
        </w:rPr>
        <w:t xml:space="preserve">Partie AI </w:t>
      </w:r>
      <w:r>
        <w:rPr>
          <w:b/>
          <w:color w:val="000000" w:themeColor="text1"/>
          <w:u w:val="single"/>
        </w:rPr>
        <w:t>lv2</w:t>
      </w:r>
      <w:r w:rsidRPr="002B2BE0">
        <w:rPr>
          <w:b/>
          <w:color w:val="000000" w:themeColor="text1"/>
          <w:u w:val="single"/>
        </w:rPr>
        <w:t> </w:t>
      </w:r>
      <w:r w:rsidR="00CE0880" w:rsidRPr="008F15B2">
        <w:rPr>
          <w:b/>
          <w:color w:val="000000" w:themeColor="text1"/>
          <w:u w:val="single"/>
        </w:rPr>
        <w:t>&amp;&amp;lv3</w:t>
      </w:r>
    </w:p>
    <w:p w14:paraId="1572DC81" w14:textId="72B44E0E" w:rsidR="00DE7110" w:rsidRDefault="00B65DD2" w:rsidP="00DE563D">
      <w:pPr>
        <w:rPr>
          <w:color w:val="000000" w:themeColor="text1"/>
        </w:rPr>
      </w:pPr>
      <w:r>
        <w:rPr>
          <w:color w:val="000000" w:themeColor="text1"/>
        </w:rPr>
        <w:t>Notre AI sait désormais jouer le coup gagnant, maintenant on va s’intéresser aux cas où il n’existe pas de co</w:t>
      </w:r>
      <w:r w:rsidR="008F15B2">
        <w:rPr>
          <w:color w:val="000000" w:themeColor="text1"/>
        </w:rPr>
        <w:t>up gagnant</w:t>
      </w:r>
      <w:r w:rsidR="00547EDA">
        <w:rPr>
          <w:color w:val="000000" w:themeColor="text1"/>
        </w:rPr>
        <w:t xml:space="preserve"> et optimiser so</w:t>
      </w:r>
      <w:r w:rsidR="00EE72E8">
        <w:rPr>
          <w:color w:val="000000" w:themeColor="text1"/>
        </w:rPr>
        <w:t>n action quand il n’y a pas de coup dominant.</w:t>
      </w:r>
    </w:p>
    <w:p w14:paraId="46D7AF9A" w14:textId="3F155394" w:rsidR="00EE72E8" w:rsidRDefault="006558EE" w:rsidP="00DE563D">
      <w:pPr>
        <w:rPr>
          <w:color w:val="000000" w:themeColor="text1"/>
        </w:rPr>
      </w:pPr>
      <w:r w:rsidRPr="00031B9B">
        <w:rPr>
          <w:color w:val="000000" w:themeColor="text1"/>
        </w:rPr>
        <w:t>Je me suis bas</w:t>
      </w:r>
      <w:r>
        <w:rPr>
          <w:color w:val="000000" w:themeColor="text1"/>
        </w:rPr>
        <w:t xml:space="preserve">é une fois de plus sur </w:t>
      </w:r>
      <w:r w:rsidRPr="00031B9B">
        <w:rPr>
          <w:color w:val="538135" w:themeColor="accent6" w:themeShade="BF"/>
        </w:rPr>
        <w:t>check_aligne_annexe</w:t>
      </w:r>
      <w:r w:rsidR="00031B9B">
        <w:rPr>
          <w:color w:val="538135" w:themeColor="accent6" w:themeShade="BF"/>
        </w:rPr>
        <w:t xml:space="preserve">() </w:t>
      </w:r>
      <w:r w:rsidR="00031B9B" w:rsidRPr="00031B9B">
        <w:rPr>
          <w:color w:val="000000" w:themeColor="text1"/>
        </w:rPr>
        <w:t xml:space="preserve">et ses fonctions </w:t>
      </w:r>
      <w:r w:rsidR="00064B8B">
        <w:rPr>
          <w:color w:val="000000" w:themeColor="text1"/>
        </w:rPr>
        <w:t>annexe</w:t>
      </w:r>
      <w:r w:rsidR="00031B9B" w:rsidRPr="00031B9B">
        <w:rPr>
          <w:color w:val="000000" w:themeColor="text1"/>
        </w:rPr>
        <w:t xml:space="preserve"> comme </w:t>
      </w:r>
      <w:proofErr w:type="spellStart"/>
      <w:r w:rsidR="00031B9B">
        <w:rPr>
          <w:color w:val="538135" w:themeColor="accent6" w:themeShade="BF"/>
        </w:rPr>
        <w:t>check_horizontale_AI</w:t>
      </w:r>
      <w:proofErr w:type="spellEnd"/>
      <w:r w:rsidR="00031B9B">
        <w:rPr>
          <w:color w:val="538135" w:themeColor="accent6" w:themeShade="BF"/>
        </w:rPr>
        <w:t>()</w:t>
      </w:r>
      <w:r w:rsidR="00DE74A3">
        <w:rPr>
          <w:color w:val="000000" w:themeColor="text1"/>
        </w:rPr>
        <w:t xml:space="preserve"> par l’intermédiaire de la fonction </w:t>
      </w:r>
      <w:r w:rsidR="00CC14EE" w:rsidRPr="00BE33EA">
        <w:rPr>
          <w:color w:val="538135" w:themeColor="accent6" w:themeShade="BF"/>
        </w:rPr>
        <w:t>recherche_2alignement_et_placement</w:t>
      </w:r>
      <w:r w:rsidR="00064B8B">
        <w:rPr>
          <w:color w:val="538135" w:themeColor="accent6" w:themeShade="BF"/>
        </w:rPr>
        <w:t xml:space="preserve"> </w:t>
      </w:r>
      <w:r w:rsidR="00064B8B">
        <w:rPr>
          <w:color w:val="000000" w:themeColor="text1"/>
        </w:rPr>
        <w:t xml:space="preserve">qui </w:t>
      </w:r>
      <w:r w:rsidR="00DE74A3">
        <w:rPr>
          <w:color w:val="000000" w:themeColor="text1"/>
        </w:rPr>
        <w:t xml:space="preserve">va chercher un alignement de 2 pièces ayant un caractéristique en commun, puis </w:t>
      </w:r>
      <w:r w:rsidR="00B8238C">
        <w:rPr>
          <w:color w:val="000000" w:themeColor="text1"/>
        </w:rPr>
        <w:t xml:space="preserve">fera appel à la fonction </w:t>
      </w:r>
      <w:proofErr w:type="spellStart"/>
      <w:r w:rsidR="00B8238C" w:rsidRPr="00B8238C">
        <w:rPr>
          <w:color w:val="538135" w:themeColor="accent6" w:themeShade="BF"/>
        </w:rPr>
        <w:t>Deux_alignement_placement_AI</w:t>
      </w:r>
      <w:proofErr w:type="spellEnd"/>
      <w:r w:rsidR="00B8238C" w:rsidRPr="00B8238C">
        <w:rPr>
          <w:color w:val="538135" w:themeColor="accent6" w:themeShade="BF"/>
        </w:rPr>
        <w:t>(</w:t>
      </w:r>
      <w:r w:rsidR="00B8238C">
        <w:rPr>
          <w:color w:val="538135" w:themeColor="accent6" w:themeShade="BF"/>
        </w:rPr>
        <w:t>)</w:t>
      </w:r>
      <w:r w:rsidR="00B8238C">
        <w:rPr>
          <w:color w:val="000000" w:themeColor="text1"/>
        </w:rPr>
        <w:t xml:space="preserve">, cette fonction est similaire à la fonction </w:t>
      </w:r>
      <w:proofErr w:type="spellStart"/>
      <w:r w:rsidR="00B8238C" w:rsidRPr="00B8238C">
        <w:rPr>
          <w:color w:val="538135" w:themeColor="accent6" w:themeShade="BF"/>
        </w:rPr>
        <w:t>recherche_alignement</w:t>
      </w:r>
      <w:proofErr w:type="spellEnd"/>
      <w:r w:rsidR="00B8238C" w:rsidRPr="00B8238C">
        <w:rPr>
          <w:color w:val="538135" w:themeColor="accent6" w:themeShade="BF"/>
        </w:rPr>
        <w:t>(</w:t>
      </w:r>
      <w:r w:rsidR="00B8238C">
        <w:rPr>
          <w:color w:val="538135" w:themeColor="accent6" w:themeShade="BF"/>
        </w:rPr>
        <w:t xml:space="preserve">) </w:t>
      </w:r>
      <w:r w:rsidR="00B8238C">
        <w:rPr>
          <w:color w:val="000000" w:themeColor="text1"/>
        </w:rPr>
        <w:t xml:space="preserve">à la différence près qu’ici on plutôt chercher </w:t>
      </w:r>
      <w:r w:rsidR="00231185">
        <w:rPr>
          <w:color w:val="000000" w:themeColor="text1"/>
        </w:rPr>
        <w:t xml:space="preserve">volontairement </w:t>
      </w:r>
      <w:r w:rsidR="00B8238C">
        <w:rPr>
          <w:color w:val="000000" w:themeColor="text1"/>
        </w:rPr>
        <w:t xml:space="preserve">à bloquer l’alignement </w:t>
      </w:r>
      <w:r w:rsidR="00B26D5C">
        <w:rPr>
          <w:color w:val="000000" w:themeColor="text1"/>
        </w:rPr>
        <w:t>en y plaçant une pièce qui a le sous-type opposé</w:t>
      </w:r>
      <w:r w:rsidR="001E14F5">
        <w:rPr>
          <w:color w:val="000000" w:themeColor="text1"/>
        </w:rPr>
        <w:t>.</w:t>
      </w:r>
    </w:p>
    <w:p w14:paraId="6F293FCB" w14:textId="492C99E9" w:rsidR="00644936" w:rsidRPr="00A935BD" w:rsidRDefault="001E14F5" w:rsidP="00644936">
      <w:proofErr w:type="spellStart"/>
      <w:r>
        <w:rPr>
          <w:color w:val="000000" w:themeColor="text1"/>
        </w:rPr>
        <w:t>Rq</w:t>
      </w:r>
      <w:proofErr w:type="spellEnd"/>
      <w:r>
        <w:rPr>
          <w:color w:val="000000" w:themeColor="text1"/>
        </w:rPr>
        <w:t> :</w:t>
      </w:r>
      <w:r w:rsidR="009266BD">
        <w:rPr>
          <w:color w:val="000000" w:themeColor="text1"/>
        </w:rPr>
        <w:t xml:space="preserve"> je préfère employer ici </w:t>
      </w:r>
      <w:r w:rsidR="000B40CF">
        <w:rPr>
          <w:color w:val="000000" w:themeColor="text1"/>
        </w:rPr>
        <w:t>une boucle</w:t>
      </w:r>
      <w:r w:rsidR="009266BD">
        <w:rPr>
          <w:color w:val="000000" w:themeColor="text1"/>
        </w:rPr>
        <w:t xml:space="preserve"> for fini</w:t>
      </w:r>
      <w:r w:rsidR="000B40CF">
        <w:rPr>
          <w:color w:val="000000" w:themeColor="text1"/>
        </w:rPr>
        <w:t>e</w:t>
      </w:r>
      <w:r w:rsidR="009266BD">
        <w:rPr>
          <w:color w:val="000000" w:themeColor="text1"/>
        </w:rPr>
        <w:t xml:space="preserve"> avec </w:t>
      </w:r>
      <w:r w:rsidR="005146D7">
        <w:rPr>
          <w:color w:val="000000" w:themeColor="text1"/>
        </w:rPr>
        <w:t xml:space="preserve">un entier permissivité en argument, </w:t>
      </w:r>
      <w:r w:rsidR="003F5BBA">
        <w:rPr>
          <w:color w:val="000000" w:themeColor="text1"/>
        </w:rPr>
        <w:t xml:space="preserve">c’est-à-dire qu’on va tenter </w:t>
      </w:r>
      <w:r w:rsidR="00061999">
        <w:rPr>
          <w:color w:val="000000" w:themeColor="text1"/>
        </w:rPr>
        <w:t xml:space="preserve">de </w:t>
      </w:r>
      <w:r w:rsidR="00AA0B1B">
        <w:rPr>
          <w:color w:val="000000" w:themeColor="text1"/>
        </w:rPr>
        <w:t>générer</w:t>
      </w:r>
      <w:r w:rsidR="00061999">
        <w:rPr>
          <w:color w:val="000000" w:themeColor="text1"/>
        </w:rPr>
        <w:t xml:space="preserve"> </w:t>
      </w:r>
      <w:r w:rsidR="00AA0B1B">
        <w:rPr>
          <w:color w:val="000000" w:themeColor="text1"/>
        </w:rPr>
        <w:t xml:space="preserve">la fameuse pièce en question </w:t>
      </w:r>
      <w:r w:rsidR="004A1640">
        <w:rPr>
          <w:color w:val="000000" w:themeColor="text1"/>
        </w:rPr>
        <w:t>mais avec un nombre de tentative limité,</w:t>
      </w:r>
      <w:r w:rsidR="00D51CAD">
        <w:rPr>
          <w:color w:val="000000" w:themeColor="text1"/>
        </w:rPr>
        <w:t xml:space="preserve"> à cela rajoute </w:t>
      </w:r>
      <w:r w:rsidR="00644936">
        <w:rPr>
          <w:color w:val="000000" w:themeColor="text1"/>
        </w:rPr>
        <w:t>le cas où jouer une pièce d’antijeu nous fera perdre la partie comme c’est dans le cas suivant </w:t>
      </w:r>
      <w:r w:rsidR="000B40CF">
        <w:rPr>
          <w:color w:val="000000" w:themeColor="text1"/>
        </w:rPr>
        <w:t xml:space="preserve">où choisir de bloquer l’alignement rouge avec une pièce bleu nous sera défavorable </w:t>
      </w:r>
      <w:r w:rsidR="00644936">
        <w:rPr>
          <w:color w:val="000000" w:themeColor="text1"/>
        </w:rPr>
        <w:t xml:space="preserve">: </w:t>
      </w:r>
      <m:oMath>
        <m:r>
          <m:rPr>
            <m:sty m:val="p"/>
          </m:rPr>
          <w:rPr>
            <w:rFonts w:ascii="Cambria Math" w:hAnsi="Cambria Math"/>
          </w:rPr>
          <w:br/>
        </m:r>
      </m:oMath>
      <m:oMathPara>
        <m:oMath>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color w:val="2F5496" w:themeColor="accent1" w:themeShade="BF"/>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color w:val="2F5496" w:themeColor="accent1" w:themeShade="BF"/>
                  </w:rPr>
                  <m:t>5</m:t>
                </m:r>
              </m:e>
              <m:e>
                <m:r>
                  <w:rPr>
                    <w:rFonts w:ascii="Cambria Math" w:hAnsi="Cambria Math"/>
                  </w:rPr>
                  <m:t>6</m:t>
                </m:r>
              </m:e>
              <m:e>
                <m:r>
                  <w:rPr>
                    <w:rFonts w:ascii="Cambria Math" w:hAnsi="Cambria Math"/>
                  </w:rPr>
                  <m:t>7</m:t>
                </m:r>
              </m:e>
            </m:mr>
            <m:mr>
              <m:e>
                <m:r>
                  <w:rPr>
                    <w:rFonts w:ascii="Cambria Math" w:hAnsi="Cambria Math"/>
                  </w:rPr>
                  <m:t>8</m:t>
                </m:r>
              </m:e>
              <m:e>
                <m:r>
                  <w:rPr>
                    <w:rFonts w:ascii="Cambria Math" w:hAnsi="Cambria Math"/>
                    <w:color w:val="000000" w:themeColor="text1"/>
                  </w:rPr>
                  <m:t>9</m:t>
                </m:r>
              </m:e>
              <m:e>
                <m:r>
                  <w:rPr>
                    <w:rFonts w:ascii="Cambria Math" w:hAnsi="Cambria Math"/>
                    <w:color w:val="FF0000"/>
                  </w:rPr>
                  <m:t>10</m:t>
                </m:r>
              </m:e>
              <m:e>
                <m:r>
                  <w:rPr>
                    <w:rFonts w:ascii="Cambria Math" w:hAnsi="Cambria Math"/>
                    <w:color w:val="FF0000"/>
                  </w:rPr>
                  <m:t>11</m:t>
                </m:r>
              </m:e>
            </m:mr>
            <m:mr>
              <m:e>
                <m:r>
                  <w:rPr>
                    <w:rFonts w:ascii="Cambria Math" w:hAnsi="Cambria Math"/>
                  </w:rPr>
                  <m:t>12</m:t>
                </m:r>
              </m:e>
              <m:e>
                <m:r>
                  <w:rPr>
                    <w:rFonts w:ascii="Cambria Math" w:hAnsi="Cambria Math"/>
                  </w:rPr>
                  <m:t>13</m:t>
                </m:r>
              </m:e>
              <m:e>
                <m:r>
                  <w:rPr>
                    <w:rFonts w:ascii="Cambria Math" w:hAnsi="Cambria Math"/>
                  </w:rPr>
                  <m:t>14</m:t>
                </m:r>
              </m:e>
              <m:e>
                <m:r>
                  <w:rPr>
                    <w:rFonts w:ascii="Cambria Math" w:hAnsi="Cambria Math"/>
                  </w:rPr>
                  <m:t>15</m:t>
                </m:r>
              </m:e>
            </m:mr>
          </m:m>
        </m:oMath>
      </m:oMathPara>
    </w:p>
    <w:p w14:paraId="3034338D" w14:textId="3529D9AC" w:rsidR="001E14F5" w:rsidRDefault="00381075" w:rsidP="00DE563D">
      <w:pPr>
        <w:rPr>
          <w:color w:val="000000" w:themeColor="text1"/>
        </w:rPr>
      </w:pPr>
      <w:r>
        <w:rPr>
          <w:color w:val="000000" w:themeColor="text1"/>
        </w:rPr>
        <w:t>Si</w:t>
      </w:r>
      <w:r w:rsidR="001475F2">
        <w:rPr>
          <w:color w:val="000000" w:themeColor="text1"/>
        </w:rPr>
        <w:t xml:space="preserve"> le nombre de tentative atteint 0, on fera appel à notre bon vieux </w:t>
      </w:r>
      <w:proofErr w:type="spellStart"/>
      <w:r w:rsidR="001475F2" w:rsidRPr="001475F2">
        <w:rPr>
          <w:color w:val="538135" w:themeColor="accent6" w:themeShade="BF"/>
        </w:rPr>
        <w:t>saisie_piece_</w:t>
      </w:r>
      <w:proofErr w:type="gramStart"/>
      <w:r w:rsidR="001475F2" w:rsidRPr="001475F2">
        <w:rPr>
          <w:color w:val="538135" w:themeColor="accent6" w:themeShade="BF"/>
        </w:rPr>
        <w:t>random</w:t>
      </w:r>
      <w:proofErr w:type="spellEnd"/>
      <w:r w:rsidR="001475F2" w:rsidRPr="001475F2">
        <w:rPr>
          <w:color w:val="538135" w:themeColor="accent6" w:themeShade="BF"/>
        </w:rPr>
        <w:t>(</w:t>
      </w:r>
      <w:proofErr w:type="gramEnd"/>
      <w:r w:rsidR="001475F2" w:rsidRPr="001475F2">
        <w:rPr>
          <w:color w:val="538135" w:themeColor="accent6" w:themeShade="BF"/>
        </w:rPr>
        <w:t>)</w:t>
      </w:r>
      <w:r w:rsidR="001475F2">
        <w:rPr>
          <w:color w:val="000000" w:themeColor="text1"/>
        </w:rPr>
        <w:t>.</w:t>
      </w:r>
    </w:p>
    <w:p w14:paraId="417C1DF8" w14:textId="214D6170" w:rsidR="001475F2" w:rsidRDefault="00381075" w:rsidP="00DE563D">
      <w:pPr>
        <w:rPr>
          <w:color w:val="000000" w:themeColor="text1"/>
        </w:rPr>
      </w:pPr>
      <w:r>
        <w:rPr>
          <w:color w:val="000000" w:themeColor="text1"/>
        </w:rPr>
        <w:t xml:space="preserve">Enfin pour le niveau 3 </w:t>
      </w:r>
      <w:r w:rsidR="00F753EF">
        <w:rPr>
          <w:color w:val="000000" w:themeColor="text1"/>
        </w:rPr>
        <w:t xml:space="preserve">on fera appel </w:t>
      </w:r>
      <w:proofErr w:type="spellStart"/>
      <w:r w:rsidR="00F753EF" w:rsidRPr="00F753EF">
        <w:rPr>
          <w:color w:val="538135" w:themeColor="accent6" w:themeShade="BF"/>
        </w:rPr>
        <w:t>saisie_piece_</w:t>
      </w:r>
      <w:proofErr w:type="gramStart"/>
      <w:r w:rsidR="00F753EF" w:rsidRPr="00F753EF">
        <w:rPr>
          <w:color w:val="538135" w:themeColor="accent6" w:themeShade="BF"/>
        </w:rPr>
        <w:t>antijeu</w:t>
      </w:r>
      <w:proofErr w:type="spellEnd"/>
      <w:r w:rsidR="00F753EF" w:rsidRPr="00F753EF">
        <w:rPr>
          <w:color w:val="538135" w:themeColor="accent6" w:themeShade="BF"/>
        </w:rPr>
        <w:t>(</w:t>
      </w:r>
      <w:proofErr w:type="gramEnd"/>
      <w:r w:rsidR="00F753EF" w:rsidRPr="00F753EF">
        <w:rPr>
          <w:color w:val="538135" w:themeColor="accent6" w:themeShade="BF"/>
        </w:rPr>
        <w:t>)</w:t>
      </w:r>
      <w:r w:rsidR="00F753EF">
        <w:rPr>
          <w:color w:val="538135" w:themeColor="accent6" w:themeShade="BF"/>
        </w:rPr>
        <w:t xml:space="preserve"> </w:t>
      </w:r>
      <w:r w:rsidR="00BE2F48">
        <w:rPr>
          <w:color w:val="000000" w:themeColor="text1"/>
        </w:rPr>
        <w:t>qui est une version un peu plus raisonnée</w:t>
      </w:r>
      <w:r w:rsidR="00BE2F48">
        <w:rPr>
          <w:color w:val="000000" w:themeColor="text1"/>
        </w:rPr>
        <w:br/>
      </w:r>
      <w:r w:rsidR="00AA50F7">
        <w:rPr>
          <w:color w:val="000000" w:themeColor="text1"/>
        </w:rPr>
        <w:t xml:space="preserve">mais beaucoup plus lente que la précédente, en effet on va chercher à générer une pièce aléatoirement  </w:t>
      </w:r>
      <w:r w:rsidR="00BE2F48">
        <w:rPr>
          <w:color w:val="000000" w:themeColor="text1"/>
        </w:rPr>
        <w:t>sans provoqué une alignement de 3 pièces identiques.</w:t>
      </w:r>
    </w:p>
    <w:p w14:paraId="7390764A" w14:textId="6E2C5323" w:rsidR="00E2478C" w:rsidRDefault="00BE2F48" w:rsidP="00C10B20">
      <w:pPr>
        <w:rPr>
          <w:color w:val="000000" w:themeColor="text1"/>
        </w:rPr>
      </w:pPr>
      <w:r>
        <w:rPr>
          <w:color w:val="000000" w:themeColor="text1"/>
        </w:rPr>
        <w:t xml:space="preserve">J’utilise toujours </w:t>
      </w:r>
      <w:r w:rsidR="00E2478C">
        <w:rPr>
          <w:color w:val="000000" w:themeColor="text1"/>
        </w:rPr>
        <w:t>une boucle</w:t>
      </w:r>
      <w:r>
        <w:rPr>
          <w:color w:val="000000" w:themeColor="text1"/>
        </w:rPr>
        <w:t xml:space="preserve"> for avec 3</w:t>
      </w:r>
      <w:r w:rsidR="00691528">
        <w:rPr>
          <w:color w:val="000000" w:themeColor="text1"/>
        </w:rPr>
        <w:t xml:space="preserve">2 comme le nombre de tentative, en soi je pourrais très bien m’aider </w:t>
      </w:r>
      <w:r w:rsidR="00614285">
        <w:rPr>
          <w:color w:val="000000" w:themeColor="text1"/>
        </w:rPr>
        <w:t xml:space="preserve">de la notation binaire </w:t>
      </w:r>
      <w:r w:rsidR="00263D35">
        <w:rPr>
          <w:color w:val="000000" w:themeColor="text1"/>
        </w:rPr>
        <w:t>sur 4bits pour faire une boucle qui tourneras au maximum 16 fois, mais cela n’est pas très intéressant car j’aimerais p</w:t>
      </w:r>
      <w:r w:rsidR="00190775">
        <w:rPr>
          <w:color w:val="000000" w:themeColor="text1"/>
        </w:rPr>
        <w:t xml:space="preserve">rogrammer un AI qui joue le mieux possible sans que cela </w:t>
      </w:r>
      <w:r w:rsidR="00E2478C">
        <w:rPr>
          <w:color w:val="000000" w:themeColor="text1"/>
        </w:rPr>
        <w:t>devienne trop</w:t>
      </w:r>
      <w:r w:rsidR="00190775">
        <w:rPr>
          <w:color w:val="000000" w:themeColor="text1"/>
        </w:rPr>
        <w:t xml:space="preserve"> </w:t>
      </w:r>
      <w:r w:rsidR="00646C71">
        <w:rPr>
          <w:color w:val="000000" w:themeColor="text1"/>
        </w:rPr>
        <w:t xml:space="preserve">statique </w:t>
      </w:r>
      <w:r w:rsidR="003C375E">
        <w:rPr>
          <w:color w:val="000000" w:themeColor="text1"/>
        </w:rPr>
        <w:t xml:space="preserve">avec </w:t>
      </w:r>
      <w:r w:rsidR="000A7134">
        <w:rPr>
          <w:color w:val="000000" w:themeColor="text1"/>
        </w:rPr>
        <w:t xml:space="preserve">un comportement trop antijeu, d’où ma préférence pour l’aléatoire </w:t>
      </w:r>
      <w:r w:rsidR="00046C38">
        <w:rPr>
          <w:color w:val="000000" w:themeColor="text1"/>
        </w:rPr>
        <w:t>même si cela alourdi considérablement le temps de calcul de l’algorithme.</w:t>
      </w:r>
    </w:p>
    <w:p w14:paraId="357E53DC" w14:textId="2B89C845" w:rsidR="00C10B20" w:rsidRDefault="00C10B20" w:rsidP="00C10B20">
      <w:pPr>
        <w:rPr>
          <w:color w:val="000000" w:themeColor="text1"/>
        </w:rPr>
      </w:pPr>
      <w:proofErr w:type="spellStart"/>
      <w:r>
        <w:rPr>
          <w:color w:val="000000" w:themeColor="text1"/>
        </w:rPr>
        <w:t>Rq</w:t>
      </w:r>
      <w:proofErr w:type="spellEnd"/>
      <w:r>
        <w:rPr>
          <w:color w:val="000000" w:themeColor="text1"/>
        </w:rPr>
        <w:t xml:space="preserve"> : un </w:t>
      </w:r>
      <w:r w:rsidR="009C5DA7">
        <w:rPr>
          <w:color w:val="000000" w:themeColor="text1"/>
        </w:rPr>
        <w:t>des critiques</w:t>
      </w:r>
      <w:r>
        <w:rPr>
          <w:color w:val="000000" w:themeColor="text1"/>
        </w:rPr>
        <w:t xml:space="preserve"> que je me ferais c’est d’avoir utilisé une structure </w:t>
      </w:r>
      <w:proofErr w:type="spellStart"/>
      <w:r>
        <w:rPr>
          <w:color w:val="000000" w:themeColor="text1"/>
        </w:rPr>
        <w:t>ttableau</w:t>
      </w:r>
      <w:proofErr w:type="spellEnd"/>
      <w:r>
        <w:rPr>
          <w:color w:val="000000" w:themeColor="text1"/>
        </w:rPr>
        <w:t xml:space="preserve"> co</w:t>
      </w:r>
      <w:r w:rsidR="00FE5CFB">
        <w:rPr>
          <w:color w:val="000000" w:themeColor="text1"/>
        </w:rPr>
        <w:t xml:space="preserve">mme variable local, si j’avais choisi de le définir </w:t>
      </w:r>
      <w:r w:rsidR="00495816">
        <w:rPr>
          <w:color w:val="000000" w:themeColor="text1"/>
        </w:rPr>
        <w:t xml:space="preserve">comme </w:t>
      </w:r>
      <w:r w:rsidR="009C5DA7">
        <w:rPr>
          <w:color w:val="000000" w:themeColor="text1"/>
        </w:rPr>
        <w:t>une variable globale</w:t>
      </w:r>
      <w:r w:rsidR="00495816">
        <w:rPr>
          <w:color w:val="000000" w:themeColor="text1"/>
        </w:rPr>
        <w:t xml:space="preserve"> j’</w:t>
      </w:r>
      <w:r w:rsidR="00115BC8">
        <w:rPr>
          <w:color w:val="000000" w:themeColor="text1"/>
        </w:rPr>
        <w:t>a</w:t>
      </w:r>
      <w:r w:rsidR="007413D4">
        <w:rPr>
          <w:color w:val="000000" w:themeColor="text1"/>
        </w:rPr>
        <w:t xml:space="preserve">urais évité de faire rentrer en argument la structure </w:t>
      </w:r>
      <w:proofErr w:type="spellStart"/>
      <w:r w:rsidR="007413D4">
        <w:rPr>
          <w:color w:val="000000" w:themeColor="text1"/>
        </w:rPr>
        <w:t>ttableau</w:t>
      </w:r>
      <w:proofErr w:type="spellEnd"/>
      <w:r w:rsidR="007413D4">
        <w:rPr>
          <w:color w:val="000000" w:themeColor="text1"/>
        </w:rPr>
        <w:t xml:space="preserve">… </w:t>
      </w:r>
    </w:p>
    <w:p w14:paraId="6330F48F" w14:textId="488A812A" w:rsidR="009C5DA7" w:rsidRDefault="00164A66" w:rsidP="00C10B20">
      <w:pPr>
        <w:rPr>
          <w:color w:val="000000" w:themeColor="text1"/>
        </w:rPr>
      </w:pPr>
      <w:r>
        <w:rPr>
          <w:color w:val="000000" w:themeColor="text1"/>
        </w:rPr>
        <w:lastRenderedPageBreak/>
        <w:t xml:space="preserve">Bref j’ai trouvé </w:t>
      </w:r>
      <w:r w:rsidR="009C5DA7">
        <w:rPr>
          <w:color w:val="000000" w:themeColor="text1"/>
        </w:rPr>
        <w:t>le projet sympa</w:t>
      </w:r>
      <w:r>
        <w:rPr>
          <w:color w:val="000000" w:themeColor="text1"/>
        </w:rPr>
        <w:t xml:space="preserve"> à réal</w:t>
      </w:r>
      <w:r w:rsidR="008963CC">
        <w:rPr>
          <w:color w:val="000000" w:themeColor="text1"/>
        </w:rPr>
        <w:t xml:space="preserve">iser car il est plus complexe que je le croyais, de plus je me suis trop focalisé sur </w:t>
      </w:r>
      <w:r w:rsidR="009C5DA7">
        <w:rPr>
          <w:color w:val="000000" w:themeColor="text1"/>
        </w:rPr>
        <w:t>les fonctions élémentaires</w:t>
      </w:r>
      <w:r w:rsidR="008963CC">
        <w:rPr>
          <w:color w:val="000000" w:themeColor="text1"/>
        </w:rPr>
        <w:t xml:space="preserve">, en fin de compte cela aurais été plus fluide de définir d’abord les </w:t>
      </w:r>
      <w:r w:rsidR="00571C22">
        <w:rPr>
          <w:color w:val="000000" w:themeColor="text1"/>
        </w:rPr>
        <w:t xml:space="preserve">grandes parties puis faire chaque élément un par un plutôt que de faire l’inverse et faire l’assemblage à la fin… </w:t>
      </w:r>
    </w:p>
    <w:p w14:paraId="0219FD31" w14:textId="2D1B5950" w:rsidR="009C5DA7" w:rsidRPr="003D7943" w:rsidRDefault="009C5DA7" w:rsidP="00C10B20">
      <w:pPr>
        <w:rPr>
          <w:color w:val="000000" w:themeColor="text1"/>
        </w:rPr>
      </w:pPr>
      <w:r>
        <w:rPr>
          <w:color w:val="000000" w:themeColor="text1"/>
        </w:rPr>
        <w:t>Sinon le projet étais sur mon GitHub et mise à jour d’une façon assez régulière disons, voici le lien vers l’entrepôt :</w:t>
      </w:r>
      <w:r w:rsidRPr="009C5DA7">
        <w:t xml:space="preserve"> </w:t>
      </w:r>
      <w:hyperlink r:id="rId6" w:history="1">
        <w:r w:rsidRPr="009C5DA7">
          <w:rPr>
            <w:rStyle w:val="Lienhypertexte"/>
          </w:rPr>
          <w:t>https://github.com/bk211/fac/tree/master/LearningC/TD_</w:t>
        </w:r>
        <w:bookmarkStart w:id="0" w:name="_GoBack"/>
        <w:bookmarkEnd w:id="0"/>
        <w:r w:rsidRPr="009C5DA7">
          <w:rPr>
            <w:rStyle w:val="Lienhypertexte"/>
          </w:rPr>
          <w:t>P8/aligne4</w:t>
        </w:r>
      </w:hyperlink>
    </w:p>
    <w:sectPr w:rsidR="009C5DA7" w:rsidRPr="003D79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99"/>
    <w:rsid w:val="00026035"/>
    <w:rsid w:val="00031B9B"/>
    <w:rsid w:val="00046C38"/>
    <w:rsid w:val="00061999"/>
    <w:rsid w:val="00064B8B"/>
    <w:rsid w:val="0007166A"/>
    <w:rsid w:val="00094480"/>
    <w:rsid w:val="000A7134"/>
    <w:rsid w:val="000B40CF"/>
    <w:rsid w:val="000C3AB6"/>
    <w:rsid w:val="000F0179"/>
    <w:rsid w:val="0011161B"/>
    <w:rsid w:val="00115BC8"/>
    <w:rsid w:val="00146CCF"/>
    <w:rsid w:val="001475F2"/>
    <w:rsid w:val="00164A66"/>
    <w:rsid w:val="00180A7D"/>
    <w:rsid w:val="00190775"/>
    <w:rsid w:val="00196E10"/>
    <w:rsid w:val="001B36A6"/>
    <w:rsid w:val="001D4B4F"/>
    <w:rsid w:val="001E0FEC"/>
    <w:rsid w:val="001E14F5"/>
    <w:rsid w:val="002069B7"/>
    <w:rsid w:val="00225B16"/>
    <w:rsid w:val="002263E1"/>
    <w:rsid w:val="00231185"/>
    <w:rsid w:val="0023228E"/>
    <w:rsid w:val="00263D35"/>
    <w:rsid w:val="002A4C09"/>
    <w:rsid w:val="002B2BE0"/>
    <w:rsid w:val="002B6897"/>
    <w:rsid w:val="002F2099"/>
    <w:rsid w:val="002F38EC"/>
    <w:rsid w:val="00345267"/>
    <w:rsid w:val="00352BBE"/>
    <w:rsid w:val="0037244A"/>
    <w:rsid w:val="00381075"/>
    <w:rsid w:val="003A6BF1"/>
    <w:rsid w:val="003A6EA9"/>
    <w:rsid w:val="003A7EDF"/>
    <w:rsid w:val="003C375E"/>
    <w:rsid w:val="003D1290"/>
    <w:rsid w:val="003D7943"/>
    <w:rsid w:val="003F5BBA"/>
    <w:rsid w:val="00416F15"/>
    <w:rsid w:val="00483443"/>
    <w:rsid w:val="0048786A"/>
    <w:rsid w:val="00495816"/>
    <w:rsid w:val="004A1640"/>
    <w:rsid w:val="004A53B3"/>
    <w:rsid w:val="004C585A"/>
    <w:rsid w:val="004D41C6"/>
    <w:rsid w:val="004D6416"/>
    <w:rsid w:val="004E064C"/>
    <w:rsid w:val="004F2EF5"/>
    <w:rsid w:val="00510CE9"/>
    <w:rsid w:val="005146D7"/>
    <w:rsid w:val="00516F46"/>
    <w:rsid w:val="005328E7"/>
    <w:rsid w:val="00547EDA"/>
    <w:rsid w:val="005630BF"/>
    <w:rsid w:val="00571C22"/>
    <w:rsid w:val="00580E93"/>
    <w:rsid w:val="0058225E"/>
    <w:rsid w:val="005B1A5C"/>
    <w:rsid w:val="005F132F"/>
    <w:rsid w:val="005F3726"/>
    <w:rsid w:val="00614285"/>
    <w:rsid w:val="00640974"/>
    <w:rsid w:val="00644936"/>
    <w:rsid w:val="00646C71"/>
    <w:rsid w:val="006558EE"/>
    <w:rsid w:val="00684957"/>
    <w:rsid w:val="00691528"/>
    <w:rsid w:val="006924D0"/>
    <w:rsid w:val="006A5B04"/>
    <w:rsid w:val="00715052"/>
    <w:rsid w:val="00720C76"/>
    <w:rsid w:val="00724EF5"/>
    <w:rsid w:val="007413D4"/>
    <w:rsid w:val="00746310"/>
    <w:rsid w:val="00756F63"/>
    <w:rsid w:val="007770E4"/>
    <w:rsid w:val="00777859"/>
    <w:rsid w:val="007A77AB"/>
    <w:rsid w:val="007B56F5"/>
    <w:rsid w:val="007C3106"/>
    <w:rsid w:val="007D261D"/>
    <w:rsid w:val="0080238D"/>
    <w:rsid w:val="00843BD1"/>
    <w:rsid w:val="008447C7"/>
    <w:rsid w:val="00845822"/>
    <w:rsid w:val="008963CC"/>
    <w:rsid w:val="008A5048"/>
    <w:rsid w:val="008C2855"/>
    <w:rsid w:val="008E3A25"/>
    <w:rsid w:val="008F15B2"/>
    <w:rsid w:val="008F4AF0"/>
    <w:rsid w:val="009266BD"/>
    <w:rsid w:val="00977462"/>
    <w:rsid w:val="00992403"/>
    <w:rsid w:val="009A1471"/>
    <w:rsid w:val="009A6F6E"/>
    <w:rsid w:val="009C5DA7"/>
    <w:rsid w:val="00A325CC"/>
    <w:rsid w:val="00A35717"/>
    <w:rsid w:val="00A36DAE"/>
    <w:rsid w:val="00A51E5F"/>
    <w:rsid w:val="00A53FC4"/>
    <w:rsid w:val="00A935BD"/>
    <w:rsid w:val="00AA0B1B"/>
    <w:rsid w:val="00AA50F7"/>
    <w:rsid w:val="00AC55C6"/>
    <w:rsid w:val="00AD6DBD"/>
    <w:rsid w:val="00B11AEC"/>
    <w:rsid w:val="00B11EA0"/>
    <w:rsid w:val="00B26D5C"/>
    <w:rsid w:val="00B33B41"/>
    <w:rsid w:val="00B65DD2"/>
    <w:rsid w:val="00B82373"/>
    <w:rsid w:val="00B8238C"/>
    <w:rsid w:val="00B87A9E"/>
    <w:rsid w:val="00BA1507"/>
    <w:rsid w:val="00BC0999"/>
    <w:rsid w:val="00BE2F48"/>
    <w:rsid w:val="00BE33EA"/>
    <w:rsid w:val="00C02E80"/>
    <w:rsid w:val="00C0311F"/>
    <w:rsid w:val="00C10B20"/>
    <w:rsid w:val="00C8247D"/>
    <w:rsid w:val="00C9051C"/>
    <w:rsid w:val="00C90B35"/>
    <w:rsid w:val="00CC14EE"/>
    <w:rsid w:val="00CE0880"/>
    <w:rsid w:val="00CE5CCE"/>
    <w:rsid w:val="00D07F91"/>
    <w:rsid w:val="00D102BD"/>
    <w:rsid w:val="00D37166"/>
    <w:rsid w:val="00D51CAD"/>
    <w:rsid w:val="00D7774C"/>
    <w:rsid w:val="00D865BE"/>
    <w:rsid w:val="00DA2D81"/>
    <w:rsid w:val="00DB1520"/>
    <w:rsid w:val="00DC7930"/>
    <w:rsid w:val="00DE563D"/>
    <w:rsid w:val="00DE7110"/>
    <w:rsid w:val="00DE74A3"/>
    <w:rsid w:val="00E01740"/>
    <w:rsid w:val="00E03E79"/>
    <w:rsid w:val="00E2478C"/>
    <w:rsid w:val="00E46B7C"/>
    <w:rsid w:val="00E65E5E"/>
    <w:rsid w:val="00EB38BB"/>
    <w:rsid w:val="00EE72E8"/>
    <w:rsid w:val="00EE7D04"/>
    <w:rsid w:val="00F22C3C"/>
    <w:rsid w:val="00F36DC7"/>
    <w:rsid w:val="00F561AF"/>
    <w:rsid w:val="00F753EF"/>
    <w:rsid w:val="00F765C5"/>
    <w:rsid w:val="00FA4D42"/>
    <w:rsid w:val="00FC5D9B"/>
    <w:rsid w:val="00FE5C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0002"/>
  <w15:chartTrackingRefBased/>
  <w15:docId w15:val="{F4A3EF64-F73A-4AEA-A10A-FB1680F7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89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D41C6"/>
    <w:rPr>
      <w:color w:val="808080"/>
    </w:rPr>
  </w:style>
  <w:style w:type="character" w:styleId="CodeHTML">
    <w:name w:val="HTML Code"/>
    <w:basedOn w:val="Policepardfaut"/>
    <w:uiPriority w:val="99"/>
    <w:semiHidden/>
    <w:unhideWhenUsed/>
    <w:rsid w:val="00DE7110"/>
    <w:rPr>
      <w:rFonts w:ascii="Courier New" w:eastAsia="Times New Roman" w:hAnsi="Courier New" w:cs="Courier New"/>
      <w:sz w:val="20"/>
      <w:szCs w:val="20"/>
    </w:rPr>
  </w:style>
  <w:style w:type="character" w:styleId="Lienhypertexte">
    <w:name w:val="Hyperlink"/>
    <w:basedOn w:val="Policepardfaut"/>
    <w:uiPriority w:val="99"/>
    <w:unhideWhenUsed/>
    <w:rsid w:val="00180A7D"/>
    <w:rPr>
      <w:color w:val="0563C1" w:themeColor="hyperlink"/>
      <w:u w:val="single"/>
    </w:rPr>
  </w:style>
  <w:style w:type="character" w:styleId="Mentionnonrsolue">
    <w:name w:val="Unresolved Mention"/>
    <w:basedOn w:val="Policepardfaut"/>
    <w:uiPriority w:val="99"/>
    <w:semiHidden/>
    <w:unhideWhenUsed/>
    <w:rsid w:val="00180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1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bk211/fac/tree/master/LearningC/TD_P8/aligne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D263B-0BC9-419B-9FDF-8386430B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7</Pages>
  <Words>2679</Words>
  <Characters>14738</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chaolei cai</dc:creator>
  <cp:keywords/>
  <dc:description/>
  <cp:lastModifiedBy>chaolei cai</cp:lastModifiedBy>
  <cp:revision>131</cp:revision>
  <dcterms:created xsi:type="dcterms:W3CDTF">2018-05-29T17:48:00Z</dcterms:created>
  <dcterms:modified xsi:type="dcterms:W3CDTF">2018-06-06T14:40:00Z</dcterms:modified>
</cp:coreProperties>
</file>