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8731A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Міністерство освіти і науки України</w:t>
      </w:r>
    </w:p>
    <w:p w14:paraId="6EE4A6A7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Національний технічний університет України</w:t>
      </w:r>
    </w:p>
    <w:p w14:paraId="54DA3866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“Київський політехнічний інститут ім. Ігоря Сікорського”</w:t>
      </w:r>
    </w:p>
    <w:p w14:paraId="52B271E7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22C88462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18B78CD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Кафедра автоматизації проектування енергетичних процесів і систем</w:t>
      </w:r>
    </w:p>
    <w:p w14:paraId="5EA5F1BD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1F37D261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3B8E95B3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6811D249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EBD27B2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9A87DBB" w14:textId="6248A064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uk-UA" w:eastAsia="ru-RU"/>
        </w:rPr>
      </w:pPr>
      <w:proofErr w:type="spellStart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Звіт</w:t>
      </w:r>
      <w:proofErr w:type="spellEnd"/>
    </w:p>
    <w:p w14:paraId="1FEC2CE7" w14:textId="4B73EE64" w:rsidR="002B7B49" w:rsidRPr="0046301D" w:rsidRDefault="00D51BED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з </w:t>
      </w:r>
      <w:proofErr w:type="spellStart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лабораторн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ої</w:t>
      </w:r>
      <w:proofErr w:type="spellEnd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 </w:t>
      </w:r>
      <w:proofErr w:type="spellStart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роб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о</w:t>
      </w: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т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и</w:t>
      </w:r>
      <w:proofErr w:type="spellEnd"/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 №</w:t>
      </w:r>
      <w:r w:rsidR="0046301D" w:rsidRPr="0046301D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3</w:t>
      </w:r>
    </w:p>
    <w:p w14:paraId="7B4327C9" w14:textId="64AC1A78" w:rsidR="0046301D" w:rsidRPr="0046301D" w:rsidRDefault="002B7B49" w:rsidP="0046301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 </w:t>
      </w:r>
      <w:r w:rsidR="00AC37C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uk-UA" w:eastAsia="ru-RU"/>
        </w:rPr>
        <w:t>«</w:t>
      </w:r>
      <w:r w:rsidR="0046301D" w:rsidRPr="0046301D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ОБРОБКА ТЕКСТОВОЇ ІНФОРМАЦІЇ ТА ПРОЕКТУВАННЯ ОЗНАК</w:t>
      </w:r>
    </w:p>
    <w:p w14:paraId="428355B6" w14:textId="7026BB9B" w:rsidR="002B7B49" w:rsidRPr="00AC37C6" w:rsidRDefault="0046301D" w:rsidP="0046301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46301D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ЗАСОБАМИ SPARK</w:t>
      </w:r>
      <w:r w:rsidR="00AC37C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»</w:t>
      </w:r>
    </w:p>
    <w:p w14:paraId="437BFF02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6F2CC0B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2B8A6D15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7887831C" w14:textId="77777777" w:rsidR="00D51BED" w:rsidRPr="00EE6D65" w:rsidRDefault="00D51BED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1BDCA21" w14:textId="77777777" w:rsidR="00D51BED" w:rsidRPr="00EE6D65" w:rsidRDefault="00D51BED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68FFF854" w14:textId="77777777" w:rsidR="00D51BED" w:rsidRPr="00EE6D65" w:rsidRDefault="00D51BED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3EE68C07" w14:textId="77777777" w:rsidR="00D51BED" w:rsidRPr="00EE6D65" w:rsidRDefault="00D51BED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2D96CD66" w14:textId="77777777" w:rsidR="00D51BED" w:rsidRPr="00EE6D65" w:rsidRDefault="00D51BED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D528844" w14:textId="77777777" w:rsidR="002B7B49" w:rsidRPr="00EE6D65" w:rsidRDefault="002B7B49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324253BF" w14:textId="77777777" w:rsidR="002B7B49" w:rsidRPr="00EE6D65" w:rsidRDefault="002B7B49" w:rsidP="00EE6D6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3593A552" w14:textId="7C162373" w:rsidR="002B7B49" w:rsidRPr="00EE6D65" w:rsidRDefault="002B7B49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proofErr w:type="spellStart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Викона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в</w:t>
      </w:r>
      <w:proofErr w:type="spellEnd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: </w:t>
      </w:r>
    </w:p>
    <w:p w14:paraId="7C3A19F2" w14:textId="516258CC" w:rsidR="002B7B49" w:rsidRPr="00EE6D65" w:rsidRDefault="002B7B49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студент 5-го курсу</w:t>
      </w:r>
    </w:p>
    <w:p w14:paraId="5C024CFA" w14:textId="77777777" w:rsidR="00D51BED" w:rsidRPr="00EE6D65" w:rsidRDefault="00D51BED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ТЕФ</w:t>
      </w:r>
    </w:p>
    <w:p w14:paraId="5F4FFA98" w14:textId="5BF25054" w:rsidR="002B7B49" w:rsidRPr="00EE6D65" w:rsidRDefault="00D51BED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гр.</w:t>
      </w:r>
      <w:r w:rsidR="00DD0590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 Т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М</w:t>
      </w:r>
      <w:r w:rsidR="002B7B49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-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01</w:t>
      </w:r>
      <w:r w:rsidR="002B7B49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мп</w:t>
      </w:r>
      <w:r w:rsidR="002B7B49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br/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Каліка Б.М.</w:t>
      </w:r>
    </w:p>
    <w:p w14:paraId="1A4D8904" w14:textId="77777777" w:rsidR="002B7B49" w:rsidRPr="00EE6D65" w:rsidRDefault="002B7B49" w:rsidP="00EE6D65">
      <w:pPr>
        <w:spacing w:after="0" w:line="240" w:lineRule="auto"/>
        <w:ind w:left="6237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2B8E123B" w14:textId="77777777" w:rsidR="002B7B49" w:rsidRPr="00EE6D65" w:rsidRDefault="002B7B49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Перевірив:</w:t>
      </w:r>
    </w:p>
    <w:p w14:paraId="045E289F" w14:textId="0E4F54A5" w:rsidR="002B7B49" w:rsidRPr="00EE6D65" w:rsidRDefault="00602D55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Проф. Федорова Н.В.</w:t>
      </w:r>
    </w:p>
    <w:p w14:paraId="2B48FE4E" w14:textId="77777777" w:rsidR="002B7B49" w:rsidRPr="00EE6D65" w:rsidRDefault="002B7B49" w:rsidP="00EE6D65">
      <w:pPr>
        <w:spacing w:after="0" w:line="240" w:lineRule="auto"/>
        <w:ind w:left="6237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2A50C610" w14:textId="77777777" w:rsidR="007D1AFE" w:rsidRPr="00EE6D65" w:rsidRDefault="007D1AFE" w:rsidP="00EE6D6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77CB117A" w14:textId="77777777" w:rsidR="002B7B49" w:rsidRPr="00EE6D65" w:rsidRDefault="002B7B49" w:rsidP="00EE6D65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446A61F7" w14:textId="77777777" w:rsidR="002B7B49" w:rsidRPr="00EE6D65" w:rsidRDefault="002B7B49" w:rsidP="00EE6D65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403D2941" w14:textId="766E6938" w:rsidR="002B7B49" w:rsidRPr="00EE6D65" w:rsidRDefault="002B7B49" w:rsidP="00EE6D65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4C7856E" w14:textId="755678A4" w:rsidR="00EE6D65" w:rsidRPr="00EE6D65" w:rsidRDefault="00EE6D65" w:rsidP="00EE6D65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7A8A6870" w14:textId="77777777" w:rsidR="00EE6D65" w:rsidRPr="00EE6D65" w:rsidRDefault="00EE6D65" w:rsidP="00EE6D65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p w14:paraId="031EEBF2" w14:textId="77777777" w:rsidR="0046301D" w:rsidRDefault="002B7B49" w:rsidP="0046301D">
      <w:pPr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  <w:proofErr w:type="spellStart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Київ</w:t>
      </w:r>
      <w:proofErr w:type="spellEnd"/>
      <w:r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 – 20</w:t>
      </w:r>
      <w:r w:rsidR="00602D55" w:rsidRPr="00EE6D6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20</w:t>
      </w:r>
    </w:p>
    <w:p w14:paraId="05648B5E" w14:textId="59ADFF10" w:rsidR="002B7B49" w:rsidRDefault="002B7B49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EE6D65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br w:type="page"/>
      </w:r>
      <w:r w:rsid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lastRenderedPageBreak/>
        <w:t>Із данних, що знаходяться в папці «</w:t>
      </w:r>
      <w:r w:rsidR="0046301D" w:rsidRP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KPI/BigData-</w:t>
      </w:r>
      <w:r w:rsid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>N</w:t>
      </w:r>
      <w:r w:rsidR="0046301D" w:rsidRP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Fedorova/collabTrain</w:t>
      </w:r>
      <w:r w:rsid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»</w:t>
      </w:r>
      <w:r w:rsidR="0046301D" w:rsidRP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 xml:space="preserve"> </w:t>
      </w:r>
      <w:r w:rsid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обробляємо дані і групуємо їх по дням:</w:t>
      </w:r>
    </w:p>
    <w:p w14:paraId="7A4C3C30" w14:textId="7FE78D53" w:rsidR="0046301D" w:rsidRDefault="0046301D" w:rsidP="00EE6D65">
      <w:pPr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588CAC60" wp14:editId="160CB0CE">
            <wp:extent cx="5731510" cy="17487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95B9" w14:textId="4434C048" w:rsidR="0046301D" w:rsidRDefault="0046301D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Із цих даних, за допомогою бібліотеки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>Zeppelin</w:t>
      </w:r>
      <w:r w:rsidRPr="0046301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 xml:space="preserve">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будуємо графік:</w:t>
      </w:r>
    </w:p>
    <w:p w14:paraId="36C15EE7" w14:textId="69D02566" w:rsidR="0046301D" w:rsidRDefault="0046301D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481955CA" wp14:editId="6A9C01EF">
            <wp:extent cx="5731510" cy="19354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9EC1" w14:textId="7DD2571C" w:rsidR="00A1226D" w:rsidRDefault="00A1226D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</w:p>
    <w:p w14:paraId="0964B6E6" w14:textId="75DD282B" w:rsidR="00A1226D" w:rsidRPr="00AC37C6" w:rsidRDefault="00A1226D" w:rsidP="0046301D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ru-RU" w:eastAsia="en-GB"/>
        </w:rPr>
      </w:pPr>
      <w:r w:rsidRPr="00C16142"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  <w:t xml:space="preserve">Підрахунок основоної статистити по певним діям і ознаками за допомогою </w:t>
      </w:r>
      <w:r w:rsidRPr="00C16142"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en-US" w:eastAsia="en-GB"/>
        </w:rPr>
        <w:t>SparkML</w:t>
      </w:r>
    </w:p>
    <w:p w14:paraId="405AE30C" w14:textId="74B051F2" w:rsidR="00A1226D" w:rsidRDefault="00A1226D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 w:rsidRPr="00A1226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 xml:space="preserve">Для початку побудуємо простий конвеєр, за допомогою якого порахуємо статистику розподілу дій (поле </w:t>
      </w:r>
      <w:r w:rsidRPr="00A1226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>feedback</w:t>
      </w:r>
      <w:r w:rsidRPr="00A1226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>) користувачів в навчальній множині</w:t>
      </w:r>
    </w:p>
    <w:p w14:paraId="2B44B2C4" w14:textId="2E3CFE9B" w:rsidR="00A1226D" w:rsidRDefault="00A1226D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>
        <w:rPr>
          <w:noProof/>
        </w:rPr>
        <w:drawing>
          <wp:inline distT="0" distB="0" distL="0" distR="0" wp14:anchorId="6D17CC74" wp14:editId="7D25CD2C">
            <wp:extent cx="5731510" cy="17068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5041" w14:textId="2A7CFEC3" w:rsidR="00A1226D" w:rsidRDefault="00A1226D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 w:rsidRPr="00A1226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>Результатом буде графік, який показує, що класи в датасета не збалансовані, однак дисбаланс для цільового класу Liked не є екстремальним</w:t>
      </w:r>
    </w:p>
    <w:p w14:paraId="22F2E8F4" w14:textId="77777777" w:rsidR="00C16142" w:rsidRDefault="00C16142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br w:type="page"/>
      </w:r>
    </w:p>
    <w:p w14:paraId="074C0CDD" w14:textId="59B57FC1" w:rsidR="00C16142" w:rsidRPr="00C16142" w:rsidRDefault="00C16142" w:rsidP="00C16142">
      <w:pPr>
        <w:spacing w:after="0"/>
        <w:rPr>
          <w:rFonts w:ascii="Times New Roman" w:hAnsi="Times New Roman" w:cs="Times New Roman"/>
          <w:i/>
          <w:iCs/>
          <w:noProof/>
          <w:color w:val="0D0D0D" w:themeColor="text1" w:themeTint="F2"/>
          <w:sz w:val="28"/>
          <w:szCs w:val="28"/>
          <w:lang w:val="ru-RU" w:eastAsia="en-GB"/>
        </w:rPr>
      </w:pPr>
      <w:r w:rsidRPr="00C16142">
        <w:rPr>
          <w:rFonts w:ascii="Times New Roman" w:hAnsi="Times New Roman" w:cs="Times New Roman"/>
          <w:i/>
          <w:iCs/>
          <w:noProof/>
          <w:color w:val="0D0D0D" w:themeColor="text1" w:themeTint="F2"/>
          <w:sz w:val="28"/>
          <w:szCs w:val="28"/>
          <w:lang w:val="ru-RU" w:eastAsia="en-GB"/>
        </w:rPr>
        <w:lastRenderedPageBreak/>
        <w:t>Середнє по типам</w:t>
      </w:r>
    </w:p>
    <w:p w14:paraId="18464F51" w14:textId="00458D58" w:rsidR="00535AFF" w:rsidRDefault="00535AFF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>
        <w:rPr>
          <w:noProof/>
        </w:rPr>
        <w:drawing>
          <wp:inline distT="0" distB="0" distL="0" distR="0" wp14:anchorId="7CE85E6F" wp14:editId="7C811D14">
            <wp:extent cx="5731510" cy="1787005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12"/>
                    <a:stretch/>
                  </pic:blipFill>
                  <pic:spPr bwMode="auto">
                    <a:xfrm>
                      <a:off x="0" y="0"/>
                      <a:ext cx="5731510" cy="178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5D1C8" w14:textId="449CA411" w:rsidR="00535AFF" w:rsidRDefault="00535AFF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</w:p>
    <w:p w14:paraId="484EFA77" w14:textId="7529AAFC" w:rsidR="00535AFF" w:rsidRPr="00535AFF" w:rsidRDefault="00535AFF" w:rsidP="0046301D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  <w:t>Детальний с</w:t>
      </w:r>
      <w:r w:rsidRPr="00535AFF"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  <w:t>татичний аналіз ознак</w:t>
      </w:r>
    </w:p>
    <w:p w14:paraId="0C1A342B" w14:textId="5A917DBB" w:rsidR="00535AFF" w:rsidRDefault="00535AFF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1C371B2C" wp14:editId="5C1CA1D3">
            <wp:extent cx="5731510" cy="15811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643" w14:textId="2A8995D6" w:rsidR="00535AFF" w:rsidRDefault="00535AFF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Використовуючи отриманий конвеєр порахуємо статистику по трьом безлічі (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навчальному</w:t>
      </w: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, яка навчає з фільтром користувачів і тестового) і збережемо в окремі файли:</w:t>
      </w:r>
    </w:p>
    <w:p w14:paraId="128AE6CE" w14:textId="14B71A06" w:rsidR="00535AFF" w:rsidRDefault="00535AFF" w:rsidP="0046301D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23264D65" wp14:editId="5344E2A1">
            <wp:extent cx="5731510" cy="23399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525C" w14:textId="77777777" w:rsidR="00535AFF" w:rsidRPr="00535AFF" w:rsidRDefault="00535AFF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Отримавши три датасета зі статистикою ознак, проаналізуємо наступні речі:</w:t>
      </w:r>
    </w:p>
    <w:p w14:paraId="03678436" w14:textId="480D30EF" w:rsidR="00535AFF" w:rsidRPr="00535AFF" w:rsidRDefault="00C16142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- </w:t>
      </w:r>
      <w:r w:rsidR="00535AFF"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Чи є у нас ознаки, для яких спостерігаються великі викиди.</w:t>
      </w:r>
    </w:p>
    <w:p w14:paraId="3547C6E3" w14:textId="77777777" w:rsidR="00535AFF" w:rsidRPr="00535AFF" w:rsidRDefault="00535AFF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- Такі ознаки треба обмежити, або відфільтрувати записи-викиди.</w:t>
      </w:r>
    </w:p>
    <w:p w14:paraId="1DA5BFF1" w14:textId="51511AA8" w:rsidR="00535AFF" w:rsidRPr="00535AFF" w:rsidRDefault="00C16142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- </w:t>
      </w:r>
      <w:r w:rsidR="00535AFF"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Чи є у нас ознаки з великим зміщенням середнього щодо медіани.</w:t>
      </w:r>
    </w:p>
    <w:p w14:paraId="7AC15358" w14:textId="058D2ABC" w:rsidR="00535AFF" w:rsidRPr="00535AFF" w:rsidRDefault="00535AFF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lastRenderedPageBreak/>
        <w:t>- Таке зміщення часто виникає при наявності статечного розподілу, ці ознаки має сенс логаріфм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у</w:t>
      </w: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ват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и</w:t>
      </w: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.</w:t>
      </w:r>
    </w:p>
    <w:p w14:paraId="65A74C28" w14:textId="0AD6CB6D" w:rsidR="00535AFF" w:rsidRPr="00535AFF" w:rsidRDefault="00C16142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- </w:t>
      </w:r>
      <w:r w:rsidR="00535AFF"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Чи спостерігається зміщення середніх розподілів між навчальним і тестовим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множествам</w:t>
      </w:r>
      <w:r w:rsidR="00535AFF"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.</w:t>
      </w:r>
    </w:p>
    <w:p w14:paraId="44F8AC7E" w14:textId="77777777" w:rsidR="00535AFF" w:rsidRPr="00535AFF" w:rsidRDefault="00535AFF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</w:p>
    <w:p w14:paraId="4F6E225C" w14:textId="307AB402" w:rsidR="00535AFF" w:rsidRDefault="00535AFF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Прояснити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це</w:t>
      </w:r>
      <w:r w:rsidRPr="00535AF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нам допоможе такий запит:</w:t>
      </w:r>
    </w:p>
    <w:p w14:paraId="367B8D7E" w14:textId="0828FB93" w:rsidR="00535AFF" w:rsidRDefault="00535AFF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32FDAED5" wp14:editId="77A41941">
            <wp:extent cx="5731510" cy="28600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F891" w14:textId="0F179511" w:rsidR="006D72AB" w:rsidRDefault="006D72AB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</w:p>
    <w:p w14:paraId="16BE5E1B" w14:textId="10AD3263" w:rsidR="006D72AB" w:rsidRDefault="006D72AB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Для побудови графіка скористаємося бібліотекою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>Vegas</w:t>
      </w: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 xml:space="preserve">.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Для цього налаштуємо певні конфігурації:</w:t>
      </w:r>
    </w:p>
    <w:p w14:paraId="5F72C9EB" w14:textId="5365CC62" w:rsidR="006D72AB" w:rsidRDefault="006D72AB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2893C53B" wp14:editId="1C2BB259">
            <wp:extent cx="5731510" cy="233997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375" w14:textId="39B06315" w:rsidR="006D72AB" w:rsidRDefault="006D72AB" w:rsidP="00535AFF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lastRenderedPageBreak/>
        <w:drawing>
          <wp:inline distT="0" distB="0" distL="0" distR="0" wp14:anchorId="7BB4EF4B" wp14:editId="1EFF0D5D">
            <wp:extent cx="5731510" cy="33451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7314" w14:textId="74ED1F05" w:rsidR="006D72AB" w:rsidRP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Пояснення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до графіка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:</w:t>
      </w:r>
    </w:p>
    <w:p w14:paraId="159289DB" w14:textId="1BA8B728" w:rsidR="006D72AB" w:rsidRP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По осі Х відкладено зміщення центрів розподілів між тестовим і навчальним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множествам</w:t>
      </w: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(чим ближче до 0, тим стабільніше ознака).</w:t>
      </w:r>
    </w:p>
    <w:p w14:paraId="31BF43E4" w14:textId="77777777" w:rsidR="006D72AB" w:rsidRP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По осі У відкладений відсоток ненульових елементів (чим вище, тим для більшого числа точок є дані за ознакою).</w:t>
      </w:r>
    </w:p>
    <w:p w14:paraId="119C578D" w14:textId="77777777" w:rsidR="006D72AB" w:rsidRP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Розмір показує зміщення середнього щодо медіани (ніж точка більше, тим більш ймовірний статечної закон розподілу для неї).</w:t>
      </w:r>
    </w:p>
    <w:p w14:paraId="35D767E8" w14:textId="23B81235" w:rsidR="006D72AB" w:rsidRP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Колір показує наявність викидів (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чим </w:t>
      </w: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червон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іше</w:t>
      </w: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, тим викидів більше).</w:t>
      </w:r>
    </w:p>
    <w:p w14:paraId="3ED5DC3E" w14:textId="4F286C04" w:rsid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Ну і форма відрізняє режим порівняння: з фільтром користувачів в навчальній множині або без фільтру.</w:t>
      </w:r>
    </w:p>
    <w:p w14:paraId="5CC4B237" w14:textId="00F5BCE1" w:rsid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</w:p>
    <w:p w14:paraId="6E5BAF7E" w14:textId="5745AE3F" w:rsidR="006D72AB" w:rsidRDefault="006D72AB" w:rsidP="006D72AB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  <w:t>Кореляційний аналіз</w:t>
      </w:r>
    </w:p>
    <w:p w14:paraId="273A9901" w14:textId="29434122" w:rsid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Після отримання уявлення про те, як розподілені ознаки і як вони співвідносяться між навчальним і тестовим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множеством</w:t>
      </w:r>
      <w:r w:rsidRPr="006D72A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, спробуємо проаналізувати кореляції. Для цього налаштуємо екстрактор ознак на базі попередніх спостережень:</w:t>
      </w:r>
    </w:p>
    <w:p w14:paraId="7EE666E2" w14:textId="3603356C" w:rsid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lastRenderedPageBreak/>
        <w:drawing>
          <wp:inline distT="0" distB="0" distL="0" distR="0" wp14:anchorId="6DBB2EB4" wp14:editId="501AFA5A">
            <wp:extent cx="5731510" cy="37134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D958" w14:textId="25DD65E2" w:rsidR="006D72AB" w:rsidRDefault="00C16142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Маючі датасета з колонкою-вектором розрахувати крос-кореляції засобами Spark досить просто, але результатом буде матриця, для розгортання якої в наб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орі</w:t>
      </w:r>
      <w:r w:rsidRP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пар доведеться трохи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підправити</w:t>
      </w:r>
      <w:r w:rsidRP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:</w:t>
      </w:r>
      <w:r w:rsidR="006D72AB">
        <w:rPr>
          <w:noProof/>
        </w:rPr>
        <w:drawing>
          <wp:inline distT="0" distB="0" distL="0" distR="0" wp14:anchorId="37F0C9BD" wp14:editId="60BAF4DC">
            <wp:extent cx="5731510" cy="2681605"/>
            <wp:effectExtent l="0" t="0" r="254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EBF" w14:textId="1C7CEF59" w:rsidR="006D72AB" w:rsidRDefault="006D72AB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Візуалізовуємо за допомогою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>Vegas:</w:t>
      </w:r>
    </w:p>
    <w:p w14:paraId="7FF6EA71" w14:textId="51840EA7" w:rsidR="006D72AB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</w:pPr>
      <w:r>
        <w:rPr>
          <w:noProof/>
        </w:rPr>
        <w:drawing>
          <wp:inline distT="0" distB="0" distL="0" distR="0" wp14:anchorId="398664B3" wp14:editId="1E6CDDC2">
            <wp:extent cx="5731510" cy="1783080"/>
            <wp:effectExtent l="0" t="0" r="254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F8D4" w14:textId="2072CC9F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</w:pPr>
      <w:r>
        <w:rPr>
          <w:noProof/>
        </w:rPr>
        <w:lastRenderedPageBreak/>
        <w:drawing>
          <wp:inline distT="0" distB="0" distL="0" distR="0" wp14:anchorId="0B1FF053" wp14:editId="70CA6ADE">
            <wp:extent cx="5731510" cy="60388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C0E8" w14:textId="3BEC908B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 xml:space="preserve">За теплової карті видно, що деякі кореляції явно є. Спробуємо виділити блоки найбільш сильно скоррелірованних ознак, для цього використовуємо бібліотеку GraphX: матрицю кореляції перетворимо в граф,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відфільтруємо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 xml:space="preserve"> ребра по вазі, після чого знайдемо компоненти пов'язаності і залишимо тільки невироджені (з більш ніж одного елемента). 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 xml:space="preserve">Така процедура за своєю суттю аналогічна застосування алгоритму 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en-GB"/>
        </w:rPr>
        <w:t>DBSCAN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 xml:space="preserve"> і виглядає наступним чином:</w:t>
      </w:r>
    </w:p>
    <w:p w14:paraId="5AFD15D1" w14:textId="23115B5A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>
        <w:rPr>
          <w:noProof/>
        </w:rPr>
        <w:lastRenderedPageBreak/>
        <w:drawing>
          <wp:inline distT="0" distB="0" distL="0" distR="0" wp14:anchorId="6BE52812" wp14:editId="6778DF09">
            <wp:extent cx="5731510" cy="324294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191" w14:textId="00AE7D43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  <w:t>Результат представимо у вигляді таблиці:</w:t>
      </w:r>
    </w:p>
    <w:p w14:paraId="41082923" w14:textId="11408325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  <w:r>
        <w:rPr>
          <w:noProof/>
        </w:rPr>
        <w:drawing>
          <wp:inline distT="0" distB="0" distL="0" distR="0" wp14:anchorId="4DA17423" wp14:editId="1C2D4F1B">
            <wp:extent cx="5731510" cy="206248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EF17" w14:textId="5EFF0051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en-GB"/>
        </w:rPr>
      </w:pPr>
    </w:p>
    <w:p w14:paraId="77BC0488" w14:textId="1341BAF3" w:rsidR="00162E01" w:rsidRDefault="00162E01" w:rsidP="006D72AB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</w:pPr>
      <w:r w:rsidRPr="00162E01"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  <w:t>Аналіз результатів</w:t>
      </w:r>
    </w:p>
    <w:p w14:paraId="5BADAD0E" w14:textId="0D616A72" w:rsidR="00162E01" w:rsidRDefault="00162E01" w:rsidP="006D72AB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6D3D5B39" wp14:editId="0BC83A30">
            <wp:extent cx="5731510" cy="160401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8029" w14:textId="0C25F8E4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Отримані ваги визуал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і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з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уємо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за допомогою Vegas</w:t>
      </w:r>
    </w:p>
    <w:p w14:paraId="4A37DA42" w14:textId="3936E841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lastRenderedPageBreak/>
        <w:drawing>
          <wp:inline distT="0" distB="0" distL="0" distR="0" wp14:anchorId="7873572C" wp14:editId="4DB87A41">
            <wp:extent cx="5731510" cy="8340090"/>
            <wp:effectExtent l="0" t="0" r="254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DAE3" w14:textId="631EA637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Видно, що сегментація дозволила по-різному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розважити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різні ознаки.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Також можна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заглянути всередину XGBoost</w:t>
      </w:r>
    </w:p>
    <w:p w14:paraId="3D29CD9D" w14:textId="63F53EFC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lastRenderedPageBreak/>
        <w:drawing>
          <wp:inline distT="0" distB="0" distL="0" distR="0" wp14:anchorId="61467D71" wp14:editId="4CAEAB7A">
            <wp:extent cx="5731510" cy="138620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3751" w14:textId="51F1EBB3" w:rsid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>
        <w:rPr>
          <w:noProof/>
        </w:rPr>
        <w:drawing>
          <wp:inline distT="0" distB="0" distL="0" distR="0" wp14:anchorId="64115E7B" wp14:editId="212A3ACB">
            <wp:extent cx="5731510" cy="25793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08A5" w14:textId="32C0B6F6" w:rsidR="00162E01" w:rsidRPr="00162E01" w:rsidRDefault="00162E01" w:rsidP="006D72AB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</w:pP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Можна помітити, що значимість ознак, на думку XGBoost, це просто кількість вузлів зі спліт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ом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з цього атрибуту, що не завжди 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добре</w:t>
      </w:r>
      <w:r w:rsidRPr="00162E01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.</w:t>
      </w:r>
      <w:r w:rsid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 xml:space="preserve"> </w:t>
      </w:r>
      <w:r w:rsidR="00C16142" w:rsidRPr="00C16142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uk-UA" w:eastAsia="en-GB"/>
        </w:rPr>
        <w:t>Але той факт, що XGBoost часто вибирає для розгалужень ознаки, пов'язані з демографією користувача, наводить на думки.</w:t>
      </w:r>
    </w:p>
    <w:sectPr w:rsidR="00162E01" w:rsidRPr="00162E01" w:rsidSect="00EE6D65">
      <w:pgSz w:w="11906" w:h="16838"/>
      <w:pgMar w:top="1440" w:right="1440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A2E5B" w14:textId="77777777" w:rsidR="00F444D5" w:rsidRDefault="00F444D5" w:rsidP="00126933">
      <w:pPr>
        <w:spacing w:after="0" w:line="240" w:lineRule="auto"/>
      </w:pPr>
      <w:r>
        <w:separator/>
      </w:r>
    </w:p>
  </w:endnote>
  <w:endnote w:type="continuationSeparator" w:id="0">
    <w:p w14:paraId="6D8584FB" w14:textId="77777777" w:rsidR="00F444D5" w:rsidRDefault="00F444D5" w:rsidP="00126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2C156E" w14:textId="77777777" w:rsidR="00F444D5" w:rsidRDefault="00F444D5" w:rsidP="00126933">
      <w:pPr>
        <w:spacing w:after="0" w:line="240" w:lineRule="auto"/>
      </w:pPr>
      <w:r>
        <w:separator/>
      </w:r>
    </w:p>
  </w:footnote>
  <w:footnote w:type="continuationSeparator" w:id="0">
    <w:p w14:paraId="40D0AE26" w14:textId="77777777" w:rsidR="00F444D5" w:rsidRDefault="00F444D5" w:rsidP="00126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47105"/>
    <w:multiLevelType w:val="hybridMultilevel"/>
    <w:tmpl w:val="021E7D0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934"/>
    <w:rsid w:val="00003883"/>
    <w:rsid w:val="000503E0"/>
    <w:rsid w:val="0006088D"/>
    <w:rsid w:val="00075966"/>
    <w:rsid w:val="000B51CC"/>
    <w:rsid w:val="00107F18"/>
    <w:rsid w:val="00116749"/>
    <w:rsid w:val="00126933"/>
    <w:rsid w:val="00162E01"/>
    <w:rsid w:val="00177CE0"/>
    <w:rsid w:val="001835A9"/>
    <w:rsid w:val="002552E7"/>
    <w:rsid w:val="002B7B49"/>
    <w:rsid w:val="00320F4D"/>
    <w:rsid w:val="00375539"/>
    <w:rsid w:val="00384B37"/>
    <w:rsid w:val="00444384"/>
    <w:rsid w:val="0046301D"/>
    <w:rsid w:val="004808F0"/>
    <w:rsid w:val="004D5E1E"/>
    <w:rsid w:val="00512599"/>
    <w:rsid w:val="00535AFF"/>
    <w:rsid w:val="00582BD8"/>
    <w:rsid w:val="005B5172"/>
    <w:rsid w:val="00602D55"/>
    <w:rsid w:val="00623EF9"/>
    <w:rsid w:val="00644AB0"/>
    <w:rsid w:val="00651F1E"/>
    <w:rsid w:val="006750AE"/>
    <w:rsid w:val="006D72AB"/>
    <w:rsid w:val="007126A8"/>
    <w:rsid w:val="007C115C"/>
    <w:rsid w:val="007D1AFE"/>
    <w:rsid w:val="008B05E7"/>
    <w:rsid w:val="00921206"/>
    <w:rsid w:val="00940BC5"/>
    <w:rsid w:val="009F18A2"/>
    <w:rsid w:val="00A1226D"/>
    <w:rsid w:val="00AC37C6"/>
    <w:rsid w:val="00AD4AD1"/>
    <w:rsid w:val="00AF7ED5"/>
    <w:rsid w:val="00BA78C3"/>
    <w:rsid w:val="00BD5B9E"/>
    <w:rsid w:val="00BE5934"/>
    <w:rsid w:val="00C16142"/>
    <w:rsid w:val="00C40765"/>
    <w:rsid w:val="00C92F47"/>
    <w:rsid w:val="00CB72F7"/>
    <w:rsid w:val="00D51BED"/>
    <w:rsid w:val="00DC5D7D"/>
    <w:rsid w:val="00DD0590"/>
    <w:rsid w:val="00DE6E42"/>
    <w:rsid w:val="00E26E61"/>
    <w:rsid w:val="00E72D01"/>
    <w:rsid w:val="00EE53ED"/>
    <w:rsid w:val="00EE6D65"/>
    <w:rsid w:val="00F444D5"/>
    <w:rsid w:val="00FD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B0600"/>
  <w15:docId w15:val="{B0156FE4-C662-4392-8947-290B09619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78C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269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126933"/>
  </w:style>
  <w:style w:type="paragraph" w:styleId="a6">
    <w:name w:val="footer"/>
    <w:basedOn w:val="a"/>
    <w:link w:val="a7"/>
    <w:uiPriority w:val="99"/>
    <w:unhideWhenUsed/>
    <w:rsid w:val="001269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126933"/>
  </w:style>
  <w:style w:type="paragraph" w:styleId="a8">
    <w:name w:val="Balloon Text"/>
    <w:basedOn w:val="a"/>
    <w:link w:val="a9"/>
    <w:uiPriority w:val="99"/>
    <w:semiHidden/>
    <w:unhideWhenUsed/>
    <w:rsid w:val="00DD0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DD05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602D5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02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602D5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HTML1">
    <w:name w:val="HTML Code"/>
    <w:basedOn w:val="a0"/>
    <w:uiPriority w:val="99"/>
    <w:semiHidden/>
    <w:unhideWhenUsed/>
    <w:rsid w:val="00602D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29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019">
          <w:marLeft w:val="0"/>
          <w:marRight w:val="0"/>
          <w:marTop w:val="0"/>
          <w:marBottom w:val="0"/>
          <w:divBdr>
            <w:top w:val="single" w:sz="6" w:space="0" w:color="607D8B"/>
            <w:left w:val="single" w:sz="6" w:space="0" w:color="607D8B"/>
            <w:bottom w:val="single" w:sz="6" w:space="0" w:color="607D8B"/>
            <w:right w:val="single" w:sz="6" w:space="0" w:color="607D8B"/>
          </w:divBdr>
          <w:divsChild>
            <w:div w:id="1931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253">
          <w:marLeft w:val="0"/>
          <w:marRight w:val="0"/>
          <w:marTop w:val="0"/>
          <w:marBottom w:val="0"/>
          <w:divBdr>
            <w:top w:val="single" w:sz="6" w:space="0" w:color="607D8B"/>
            <w:left w:val="single" w:sz="6" w:space="0" w:color="607D8B"/>
            <w:bottom w:val="single" w:sz="6" w:space="0" w:color="607D8B"/>
            <w:right w:val="single" w:sz="6" w:space="0" w:color="607D8B"/>
          </w:divBdr>
          <w:divsChild>
            <w:div w:id="524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6069">
          <w:marLeft w:val="0"/>
          <w:marRight w:val="0"/>
          <w:marTop w:val="0"/>
          <w:marBottom w:val="0"/>
          <w:divBdr>
            <w:top w:val="single" w:sz="6" w:space="0" w:color="607D8B"/>
            <w:left w:val="single" w:sz="6" w:space="0" w:color="607D8B"/>
            <w:bottom w:val="single" w:sz="6" w:space="0" w:color="607D8B"/>
            <w:right w:val="single" w:sz="6" w:space="0" w:color="607D8B"/>
          </w:divBdr>
          <w:divsChild>
            <w:div w:id="1621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9467">
          <w:marLeft w:val="0"/>
          <w:marRight w:val="0"/>
          <w:marTop w:val="0"/>
          <w:marBottom w:val="0"/>
          <w:divBdr>
            <w:top w:val="single" w:sz="6" w:space="0" w:color="607D8B"/>
            <w:left w:val="single" w:sz="6" w:space="0" w:color="607D8B"/>
            <w:bottom w:val="single" w:sz="6" w:space="0" w:color="607D8B"/>
            <w:right w:val="single" w:sz="6" w:space="0" w:color="607D8B"/>
          </w:divBdr>
          <w:divsChild>
            <w:div w:id="2003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857">
          <w:marLeft w:val="0"/>
          <w:marRight w:val="0"/>
          <w:marTop w:val="0"/>
          <w:marBottom w:val="0"/>
          <w:divBdr>
            <w:top w:val="single" w:sz="6" w:space="0" w:color="607D8B"/>
            <w:left w:val="single" w:sz="6" w:space="0" w:color="607D8B"/>
            <w:bottom w:val="single" w:sz="6" w:space="0" w:color="607D8B"/>
            <w:right w:val="single" w:sz="6" w:space="0" w:color="607D8B"/>
          </w:divBdr>
          <w:divsChild>
            <w:div w:id="1053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826">
          <w:marLeft w:val="0"/>
          <w:marRight w:val="0"/>
          <w:marTop w:val="0"/>
          <w:marBottom w:val="0"/>
          <w:divBdr>
            <w:top w:val="single" w:sz="6" w:space="0" w:color="607D8B"/>
            <w:left w:val="single" w:sz="6" w:space="0" w:color="607D8B"/>
            <w:bottom w:val="single" w:sz="6" w:space="0" w:color="607D8B"/>
            <w:right w:val="single" w:sz="6" w:space="0" w:color="607D8B"/>
          </w:divBdr>
          <w:divsChild>
            <w:div w:id="654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2366</Words>
  <Characters>1349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Hexxer</dc:creator>
  <cp:keywords/>
  <dc:description/>
  <cp:lastModifiedBy>Богдан Каліка</cp:lastModifiedBy>
  <cp:revision>6</cp:revision>
  <dcterms:created xsi:type="dcterms:W3CDTF">2020-09-30T19:40:00Z</dcterms:created>
  <dcterms:modified xsi:type="dcterms:W3CDTF">2020-11-01T20:29:00Z</dcterms:modified>
</cp:coreProperties>
</file>