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5820D4" w14:textId="77777777" w:rsidR="00116C24" w:rsidRPr="00A1316E" w:rsidRDefault="00116C24" w:rsidP="00116C24">
      <w:pPr>
        <w:shd w:val="clear" w:color="auto" w:fill="FFFFFF"/>
        <w:ind w:left="0" w:firstLine="0"/>
        <w:jc w:val="center"/>
        <w:rPr>
          <w:rFonts w:ascii="Times New Roman" w:eastAsia="Times New Roman" w:hAnsi="Times New Roman" w:cs="Times New Roman"/>
          <w:b/>
          <w:bCs/>
          <w:color w:val="auto"/>
          <w:kern w:val="0"/>
          <w:sz w:val="32"/>
          <w:szCs w:val="32"/>
          <w14:ligatures w14:val="none"/>
        </w:rPr>
      </w:pPr>
    </w:p>
    <w:p w14:paraId="598FFA4D" w14:textId="77777777" w:rsidR="00116C24" w:rsidRPr="00A1316E" w:rsidRDefault="00116C24" w:rsidP="00116C24">
      <w:pPr>
        <w:shd w:val="clear" w:color="auto" w:fill="FFFFFF"/>
        <w:ind w:left="0" w:firstLine="0"/>
        <w:jc w:val="center"/>
        <w:rPr>
          <w:rFonts w:ascii="Times New Roman" w:eastAsia="Times New Roman" w:hAnsi="Times New Roman" w:cs="Times New Roman"/>
          <w:b/>
          <w:bCs/>
          <w:color w:val="auto"/>
          <w:kern w:val="0"/>
          <w:sz w:val="32"/>
          <w:szCs w:val="32"/>
          <w14:ligatures w14:val="none"/>
        </w:rPr>
      </w:pPr>
    </w:p>
    <w:p w14:paraId="35180115" w14:textId="77777777" w:rsidR="00116C24" w:rsidRPr="00A1316E" w:rsidRDefault="00B662A0" w:rsidP="00116C24">
      <w:pPr>
        <w:shd w:val="clear" w:color="auto" w:fill="FFFFFF"/>
        <w:ind w:left="0" w:firstLine="0"/>
        <w:jc w:val="center"/>
        <w:rPr>
          <w:rFonts w:ascii="Times New Roman" w:eastAsia="Times New Roman" w:hAnsi="Times New Roman" w:cs="Times New Roman"/>
          <w:b/>
          <w:bCs/>
          <w:color w:val="auto"/>
          <w:kern w:val="0"/>
          <w:sz w:val="32"/>
          <w:szCs w:val="32"/>
          <w14:ligatures w14:val="none"/>
        </w:rPr>
      </w:pPr>
      <w:r w:rsidRPr="00A1316E">
        <w:rPr>
          <w:rFonts w:ascii="Times New Roman" w:eastAsia="Times New Roman" w:hAnsi="Times New Roman" w:cs="Times New Roman"/>
          <w:b/>
          <w:bCs/>
          <w:color w:val="auto"/>
          <w:kern w:val="0"/>
          <w:sz w:val="32"/>
          <w:szCs w:val="32"/>
          <w14:ligatures w14:val="none"/>
        </w:rPr>
        <w:t>Exploring Concurrent Formalisms: A Comparative Analysis of CCS</w:t>
      </w:r>
      <w:r w:rsidR="00116C24" w:rsidRPr="00A1316E">
        <w:rPr>
          <w:rFonts w:ascii="Times New Roman" w:eastAsia="Times New Roman" w:hAnsi="Times New Roman" w:cs="Times New Roman"/>
          <w:b/>
          <w:bCs/>
          <w:color w:val="auto"/>
          <w:kern w:val="0"/>
          <w:sz w:val="32"/>
          <w:szCs w:val="32"/>
          <w14:ligatures w14:val="none"/>
        </w:rPr>
        <w:t xml:space="preserve"> </w:t>
      </w:r>
      <w:r w:rsidRPr="00A1316E">
        <w:rPr>
          <w:rFonts w:ascii="Times New Roman" w:eastAsia="Times New Roman" w:hAnsi="Times New Roman" w:cs="Times New Roman"/>
          <w:b/>
          <w:bCs/>
          <w:color w:val="auto"/>
          <w:kern w:val="0"/>
          <w:sz w:val="32"/>
          <w:szCs w:val="32"/>
          <w14:ligatures w14:val="none"/>
        </w:rPr>
        <w:t>and Pi-calculus</w:t>
      </w:r>
    </w:p>
    <w:p w14:paraId="73A3E433" w14:textId="77777777" w:rsidR="00116C24" w:rsidRPr="00A1316E" w:rsidRDefault="00B662A0" w:rsidP="00116C24">
      <w:pPr>
        <w:shd w:val="clear" w:color="auto" w:fill="FFFFFF"/>
        <w:ind w:left="0" w:firstLine="0"/>
        <w:jc w:val="center"/>
        <w:rPr>
          <w:rFonts w:ascii="Times New Roman" w:eastAsia="Times New Roman" w:hAnsi="Times New Roman" w:cs="Times New Roman"/>
          <w:color w:val="auto"/>
          <w:kern w:val="0"/>
          <w14:ligatures w14:val="none"/>
        </w:rPr>
      </w:pPr>
      <w:r w:rsidRPr="00A1316E">
        <w:rPr>
          <w:rFonts w:ascii="Times New Roman" w:eastAsia="Times New Roman" w:hAnsi="Times New Roman" w:cs="Times New Roman"/>
          <w:b/>
          <w:bCs/>
          <w:color w:val="auto"/>
          <w:kern w:val="0"/>
          <w14:ligatures w14:val="none"/>
        </w:rPr>
        <w:br/>
      </w:r>
      <w:r w:rsidRPr="00A1316E">
        <w:rPr>
          <w:rFonts w:ascii="Times New Roman" w:eastAsia="Times New Roman" w:hAnsi="Times New Roman" w:cs="Times New Roman"/>
          <w:color w:val="auto"/>
          <w:kern w:val="0"/>
          <w14:ligatures w14:val="none"/>
        </w:rPr>
        <w:t>COMP.</w:t>
      </w:r>
      <w:r w:rsidR="00116C24" w:rsidRPr="00A1316E">
        <w:rPr>
          <w:rFonts w:ascii="Times New Roman" w:hAnsi="Times New Roman" w:cs="Times New Roman"/>
        </w:rPr>
        <w:t xml:space="preserve"> </w:t>
      </w:r>
      <w:r w:rsidR="00116C24" w:rsidRPr="00A1316E">
        <w:rPr>
          <w:rFonts w:ascii="Times New Roman" w:eastAsia="Times New Roman" w:hAnsi="Times New Roman" w:cs="Times New Roman"/>
          <w:color w:val="auto"/>
          <w:kern w:val="0"/>
          <w14:ligatures w14:val="none"/>
        </w:rPr>
        <w:t>5310 - Design of Programming Languages</w:t>
      </w:r>
    </w:p>
    <w:p w14:paraId="6702C6B3" w14:textId="77777777" w:rsidR="00116C24" w:rsidRPr="00A1316E" w:rsidRDefault="00B662A0" w:rsidP="00116C24">
      <w:pPr>
        <w:shd w:val="clear" w:color="auto" w:fill="FFFFFF"/>
        <w:ind w:left="0" w:firstLine="0"/>
        <w:jc w:val="center"/>
        <w:rPr>
          <w:rFonts w:ascii="Times New Roman" w:eastAsia="Times New Roman" w:hAnsi="Times New Roman" w:cs="Times New Roman"/>
          <w:color w:val="auto"/>
          <w:kern w:val="0"/>
          <w:sz w:val="28"/>
          <w:szCs w:val="28"/>
          <w14:ligatures w14:val="none"/>
        </w:rPr>
      </w:pPr>
      <w:r w:rsidRPr="00A1316E">
        <w:rPr>
          <w:rFonts w:ascii="Times New Roman" w:eastAsia="Times New Roman" w:hAnsi="Times New Roman" w:cs="Times New Roman"/>
          <w:color w:val="auto"/>
          <w:kern w:val="0"/>
          <w14:ligatures w14:val="none"/>
        </w:rPr>
        <w:br/>
      </w:r>
      <w:r w:rsidRPr="00A1316E">
        <w:rPr>
          <w:rFonts w:ascii="Times New Roman" w:eastAsia="Times New Roman" w:hAnsi="Times New Roman" w:cs="Times New Roman"/>
          <w:color w:val="auto"/>
          <w:kern w:val="0"/>
          <w:sz w:val="28"/>
          <w:szCs w:val="28"/>
          <w14:ligatures w14:val="none"/>
        </w:rPr>
        <w:t>Bhanu Teja Kanumuri</w:t>
      </w:r>
    </w:p>
    <w:p w14:paraId="39988FB1" w14:textId="2FAD1662" w:rsidR="002B520A" w:rsidRPr="00A1316E" w:rsidRDefault="00B662A0" w:rsidP="00116C24">
      <w:pPr>
        <w:shd w:val="clear" w:color="auto" w:fill="FFFFFF"/>
        <w:ind w:left="0" w:firstLine="0"/>
        <w:jc w:val="center"/>
        <w:rPr>
          <w:rFonts w:ascii="Times New Roman" w:eastAsia="Times New Roman" w:hAnsi="Times New Roman" w:cs="Times New Roman"/>
          <w:color w:val="auto"/>
          <w:kern w:val="0"/>
          <w14:ligatures w14:val="none"/>
        </w:rPr>
      </w:pPr>
      <w:r w:rsidRPr="00A1316E">
        <w:rPr>
          <w:rFonts w:ascii="Times New Roman" w:eastAsia="Times New Roman" w:hAnsi="Times New Roman" w:cs="Times New Roman"/>
          <w:color w:val="auto"/>
          <w:kern w:val="0"/>
          <w14:ligatures w14:val="none"/>
        </w:rPr>
        <w:br/>
        <w:t>December 202</w:t>
      </w:r>
      <w:r w:rsidR="00E57065" w:rsidRPr="00A1316E">
        <w:rPr>
          <w:rFonts w:ascii="Times New Roman" w:eastAsia="Times New Roman" w:hAnsi="Times New Roman" w:cs="Times New Roman"/>
          <w:color w:val="auto"/>
          <w:kern w:val="0"/>
          <w14:ligatures w14:val="none"/>
        </w:rPr>
        <w:t>3</w:t>
      </w:r>
      <w:r w:rsidRPr="00A1316E">
        <w:rPr>
          <w:rFonts w:ascii="Times New Roman" w:eastAsia="Times New Roman" w:hAnsi="Times New Roman" w:cs="Times New Roman"/>
          <w:color w:val="auto"/>
          <w:kern w:val="0"/>
          <w14:ligatures w14:val="none"/>
        </w:rPr>
        <w:br/>
      </w:r>
    </w:p>
    <w:p w14:paraId="5B37E68B" w14:textId="77777777" w:rsidR="002B520A" w:rsidRPr="00A1316E" w:rsidRDefault="002B520A" w:rsidP="002B520A">
      <w:pPr>
        <w:ind w:left="-5" w:right="-15"/>
        <w:rPr>
          <w:rFonts w:ascii="Times New Roman" w:hAnsi="Times New Roman" w:cs="Times New Roman"/>
        </w:rPr>
      </w:pPr>
    </w:p>
    <w:p w14:paraId="758AAD83" w14:textId="77777777" w:rsidR="002B520A" w:rsidRPr="00A1316E" w:rsidRDefault="002B520A" w:rsidP="002B520A">
      <w:pPr>
        <w:ind w:left="-5" w:right="-15"/>
        <w:rPr>
          <w:rFonts w:ascii="Times New Roman" w:hAnsi="Times New Roman" w:cs="Times New Roman"/>
        </w:rPr>
      </w:pPr>
    </w:p>
    <w:p w14:paraId="0BCE97C6" w14:textId="77777777" w:rsidR="002B520A" w:rsidRPr="00A1316E" w:rsidRDefault="002B520A" w:rsidP="002B520A">
      <w:pPr>
        <w:ind w:left="-5" w:right="-15"/>
        <w:rPr>
          <w:rFonts w:ascii="Times New Roman" w:hAnsi="Times New Roman" w:cs="Times New Roman"/>
        </w:rPr>
      </w:pPr>
    </w:p>
    <w:p w14:paraId="378C967B" w14:textId="77777777" w:rsidR="002B520A" w:rsidRPr="00A1316E" w:rsidRDefault="002B520A" w:rsidP="002B520A">
      <w:pPr>
        <w:ind w:left="-5" w:right="-15"/>
        <w:rPr>
          <w:rFonts w:ascii="Times New Roman" w:hAnsi="Times New Roman" w:cs="Times New Roman"/>
        </w:rPr>
      </w:pPr>
    </w:p>
    <w:p w14:paraId="6987D44B" w14:textId="77777777" w:rsidR="002B520A" w:rsidRPr="00A1316E" w:rsidRDefault="002B520A" w:rsidP="002B520A">
      <w:pPr>
        <w:ind w:left="-5" w:right="-15"/>
        <w:rPr>
          <w:rFonts w:ascii="Times New Roman" w:hAnsi="Times New Roman" w:cs="Times New Roman"/>
        </w:rPr>
      </w:pPr>
    </w:p>
    <w:p w14:paraId="58636A22" w14:textId="77777777" w:rsidR="002B520A" w:rsidRPr="00A1316E" w:rsidRDefault="002B520A" w:rsidP="002B520A">
      <w:pPr>
        <w:ind w:left="-5" w:right="-15"/>
        <w:rPr>
          <w:rFonts w:ascii="Times New Roman" w:hAnsi="Times New Roman" w:cs="Times New Roman"/>
        </w:rPr>
      </w:pPr>
    </w:p>
    <w:p w14:paraId="7D98992A" w14:textId="77777777" w:rsidR="002B520A" w:rsidRPr="00A1316E" w:rsidRDefault="002B520A" w:rsidP="002B520A">
      <w:pPr>
        <w:ind w:left="-5" w:right="-15"/>
        <w:rPr>
          <w:rFonts w:ascii="Times New Roman" w:hAnsi="Times New Roman" w:cs="Times New Roman"/>
        </w:rPr>
      </w:pPr>
    </w:p>
    <w:p w14:paraId="3BBFD856" w14:textId="77777777" w:rsidR="002B520A" w:rsidRPr="00A1316E" w:rsidRDefault="002B520A" w:rsidP="002B520A">
      <w:pPr>
        <w:ind w:left="-5" w:right="-15"/>
        <w:rPr>
          <w:rFonts w:ascii="Times New Roman" w:hAnsi="Times New Roman" w:cs="Times New Roman"/>
        </w:rPr>
      </w:pPr>
    </w:p>
    <w:p w14:paraId="7B4244C5" w14:textId="77777777" w:rsidR="002B520A" w:rsidRPr="00A1316E" w:rsidRDefault="002B520A" w:rsidP="002B520A">
      <w:pPr>
        <w:ind w:left="-5" w:right="-15"/>
        <w:rPr>
          <w:rFonts w:ascii="Times New Roman" w:hAnsi="Times New Roman" w:cs="Times New Roman"/>
        </w:rPr>
      </w:pPr>
    </w:p>
    <w:p w14:paraId="373FFBA1" w14:textId="77777777" w:rsidR="002B520A" w:rsidRPr="00A1316E" w:rsidRDefault="002B520A" w:rsidP="002B520A">
      <w:pPr>
        <w:ind w:left="-5" w:right="-15"/>
        <w:rPr>
          <w:rFonts w:ascii="Times New Roman" w:hAnsi="Times New Roman" w:cs="Times New Roman"/>
        </w:rPr>
      </w:pPr>
    </w:p>
    <w:p w14:paraId="55DEFC51" w14:textId="77777777" w:rsidR="002B520A" w:rsidRPr="00A1316E" w:rsidRDefault="002B520A" w:rsidP="002B520A">
      <w:pPr>
        <w:ind w:left="-5" w:right="-15"/>
        <w:rPr>
          <w:rFonts w:ascii="Times New Roman" w:hAnsi="Times New Roman" w:cs="Times New Roman"/>
        </w:rPr>
      </w:pPr>
    </w:p>
    <w:p w14:paraId="3C0C0285" w14:textId="77777777" w:rsidR="002B520A" w:rsidRPr="00A1316E" w:rsidRDefault="002B520A" w:rsidP="002B520A">
      <w:pPr>
        <w:ind w:left="-5" w:right="-15"/>
        <w:rPr>
          <w:rFonts w:ascii="Times New Roman" w:hAnsi="Times New Roman" w:cs="Times New Roman"/>
        </w:rPr>
      </w:pPr>
    </w:p>
    <w:p w14:paraId="50F853B7" w14:textId="77777777" w:rsidR="002B520A" w:rsidRPr="00A1316E" w:rsidRDefault="002B520A" w:rsidP="002B520A">
      <w:pPr>
        <w:ind w:left="-5" w:right="-15"/>
        <w:rPr>
          <w:rFonts w:ascii="Times New Roman" w:hAnsi="Times New Roman" w:cs="Times New Roman"/>
        </w:rPr>
      </w:pPr>
    </w:p>
    <w:p w14:paraId="4B13754B" w14:textId="77777777" w:rsidR="002B520A" w:rsidRPr="00A1316E" w:rsidRDefault="002B520A" w:rsidP="002B520A">
      <w:pPr>
        <w:ind w:left="-5" w:right="-15"/>
        <w:rPr>
          <w:rFonts w:ascii="Times New Roman" w:hAnsi="Times New Roman" w:cs="Times New Roman"/>
        </w:rPr>
      </w:pPr>
    </w:p>
    <w:p w14:paraId="2174EF12" w14:textId="77777777" w:rsidR="002B520A" w:rsidRPr="00A1316E" w:rsidRDefault="002B520A" w:rsidP="002B520A">
      <w:pPr>
        <w:ind w:left="-5" w:right="-15"/>
        <w:rPr>
          <w:rFonts w:ascii="Times New Roman" w:hAnsi="Times New Roman" w:cs="Times New Roman"/>
        </w:rPr>
      </w:pPr>
    </w:p>
    <w:p w14:paraId="25FA5E5F" w14:textId="77777777" w:rsidR="002B520A" w:rsidRPr="00A1316E" w:rsidRDefault="002B520A" w:rsidP="002B520A">
      <w:pPr>
        <w:ind w:left="-5" w:right="-15"/>
        <w:rPr>
          <w:rFonts w:ascii="Times New Roman" w:hAnsi="Times New Roman" w:cs="Times New Roman"/>
        </w:rPr>
      </w:pPr>
    </w:p>
    <w:p w14:paraId="43E73D9A" w14:textId="77777777" w:rsidR="002B520A" w:rsidRPr="00A1316E" w:rsidRDefault="002B520A" w:rsidP="002B520A">
      <w:pPr>
        <w:ind w:left="-5" w:right="-15"/>
        <w:rPr>
          <w:rFonts w:ascii="Times New Roman" w:hAnsi="Times New Roman" w:cs="Times New Roman"/>
        </w:rPr>
      </w:pPr>
    </w:p>
    <w:p w14:paraId="561DE44A" w14:textId="77777777" w:rsidR="002B520A" w:rsidRPr="00A1316E" w:rsidRDefault="002B520A" w:rsidP="002B520A">
      <w:pPr>
        <w:ind w:left="-5" w:right="-15"/>
        <w:rPr>
          <w:rFonts w:ascii="Times New Roman" w:hAnsi="Times New Roman" w:cs="Times New Roman"/>
        </w:rPr>
      </w:pPr>
    </w:p>
    <w:p w14:paraId="4ADC63AA" w14:textId="77777777" w:rsidR="002B520A" w:rsidRPr="00A1316E" w:rsidRDefault="002B520A" w:rsidP="002B520A">
      <w:pPr>
        <w:ind w:left="-5" w:right="-15"/>
        <w:rPr>
          <w:rFonts w:ascii="Times New Roman" w:hAnsi="Times New Roman" w:cs="Times New Roman"/>
        </w:rPr>
      </w:pPr>
    </w:p>
    <w:p w14:paraId="014C03B7" w14:textId="77777777" w:rsidR="002B520A" w:rsidRPr="00A1316E" w:rsidRDefault="002B520A" w:rsidP="002B520A">
      <w:pPr>
        <w:ind w:left="-5" w:right="-15"/>
        <w:rPr>
          <w:rFonts w:ascii="Times New Roman" w:hAnsi="Times New Roman" w:cs="Times New Roman"/>
        </w:rPr>
      </w:pPr>
    </w:p>
    <w:p w14:paraId="4D6F44BD" w14:textId="77777777" w:rsidR="002B520A" w:rsidRPr="00A1316E" w:rsidRDefault="002B520A" w:rsidP="002B520A">
      <w:pPr>
        <w:ind w:left="-5" w:right="-15"/>
        <w:rPr>
          <w:rFonts w:ascii="Times New Roman" w:hAnsi="Times New Roman" w:cs="Times New Roman"/>
        </w:rPr>
      </w:pPr>
    </w:p>
    <w:p w14:paraId="415035A4" w14:textId="77777777" w:rsidR="002B520A" w:rsidRPr="00A1316E" w:rsidRDefault="002B520A" w:rsidP="002B520A">
      <w:pPr>
        <w:ind w:left="-5" w:right="-15"/>
        <w:rPr>
          <w:rFonts w:ascii="Times New Roman" w:hAnsi="Times New Roman" w:cs="Times New Roman"/>
        </w:rPr>
      </w:pPr>
    </w:p>
    <w:p w14:paraId="0EF59C72" w14:textId="77777777" w:rsidR="002B520A" w:rsidRPr="00A1316E" w:rsidRDefault="002B520A" w:rsidP="002B520A">
      <w:pPr>
        <w:ind w:left="-5" w:right="-15"/>
        <w:rPr>
          <w:rFonts w:ascii="Times New Roman" w:hAnsi="Times New Roman" w:cs="Times New Roman"/>
        </w:rPr>
      </w:pPr>
    </w:p>
    <w:p w14:paraId="56F66909" w14:textId="77777777" w:rsidR="002B520A" w:rsidRPr="00A1316E" w:rsidRDefault="002B520A" w:rsidP="002B520A">
      <w:pPr>
        <w:ind w:left="-5" w:right="-15"/>
        <w:rPr>
          <w:rFonts w:ascii="Times New Roman" w:hAnsi="Times New Roman" w:cs="Times New Roman"/>
        </w:rPr>
      </w:pPr>
    </w:p>
    <w:p w14:paraId="153BF6AC" w14:textId="77777777" w:rsidR="002B520A" w:rsidRPr="00A1316E" w:rsidRDefault="002B520A" w:rsidP="002B520A">
      <w:pPr>
        <w:ind w:left="-5" w:right="-15"/>
        <w:rPr>
          <w:rFonts w:ascii="Times New Roman" w:hAnsi="Times New Roman" w:cs="Times New Roman"/>
        </w:rPr>
      </w:pPr>
    </w:p>
    <w:p w14:paraId="2CCD5C42" w14:textId="77777777" w:rsidR="002B520A" w:rsidRPr="00A1316E" w:rsidRDefault="002B520A" w:rsidP="002B520A">
      <w:pPr>
        <w:ind w:left="-5" w:right="-15"/>
        <w:rPr>
          <w:rFonts w:ascii="Times New Roman" w:hAnsi="Times New Roman" w:cs="Times New Roman"/>
        </w:rPr>
      </w:pPr>
    </w:p>
    <w:p w14:paraId="406C8B2F" w14:textId="77777777" w:rsidR="002B520A" w:rsidRPr="00A1316E" w:rsidRDefault="002B520A" w:rsidP="002B520A">
      <w:pPr>
        <w:ind w:left="-5" w:right="-15"/>
        <w:rPr>
          <w:rFonts w:ascii="Times New Roman" w:hAnsi="Times New Roman" w:cs="Times New Roman"/>
        </w:rPr>
      </w:pPr>
    </w:p>
    <w:p w14:paraId="52E310A0" w14:textId="77777777" w:rsidR="002B520A" w:rsidRPr="00A1316E" w:rsidRDefault="002B520A" w:rsidP="002B520A">
      <w:pPr>
        <w:ind w:left="-5" w:right="-15"/>
        <w:rPr>
          <w:rFonts w:ascii="Times New Roman" w:hAnsi="Times New Roman" w:cs="Times New Roman"/>
        </w:rPr>
      </w:pPr>
    </w:p>
    <w:p w14:paraId="18ADED5E" w14:textId="77777777" w:rsidR="002B520A" w:rsidRPr="00A1316E" w:rsidRDefault="002B520A" w:rsidP="002B520A">
      <w:pPr>
        <w:ind w:left="-5" w:right="-15"/>
        <w:rPr>
          <w:rFonts w:ascii="Times New Roman" w:hAnsi="Times New Roman" w:cs="Times New Roman"/>
        </w:rPr>
      </w:pPr>
    </w:p>
    <w:p w14:paraId="0A6E9818" w14:textId="77777777" w:rsidR="002B520A" w:rsidRPr="00A1316E" w:rsidRDefault="002B520A" w:rsidP="002B520A">
      <w:pPr>
        <w:ind w:left="-5" w:right="-15"/>
        <w:rPr>
          <w:rFonts w:ascii="Times New Roman" w:hAnsi="Times New Roman" w:cs="Times New Roman"/>
        </w:rPr>
      </w:pPr>
    </w:p>
    <w:p w14:paraId="180ADE39" w14:textId="77777777" w:rsidR="002B520A" w:rsidRPr="00A1316E" w:rsidRDefault="002B520A" w:rsidP="002B520A">
      <w:pPr>
        <w:ind w:left="-5" w:right="-15"/>
        <w:rPr>
          <w:rFonts w:ascii="Times New Roman" w:hAnsi="Times New Roman" w:cs="Times New Roman"/>
        </w:rPr>
      </w:pPr>
    </w:p>
    <w:p w14:paraId="20DDF737" w14:textId="77777777" w:rsidR="002B520A" w:rsidRPr="00A1316E" w:rsidRDefault="002B520A" w:rsidP="002B520A">
      <w:pPr>
        <w:ind w:left="-5" w:right="-15"/>
        <w:rPr>
          <w:rFonts w:ascii="Times New Roman" w:hAnsi="Times New Roman" w:cs="Times New Roman"/>
        </w:rPr>
      </w:pPr>
    </w:p>
    <w:p w14:paraId="45533DE0" w14:textId="655AB011" w:rsidR="00116C24" w:rsidRPr="00A1316E" w:rsidRDefault="00116C24" w:rsidP="00742AD3">
      <w:pPr>
        <w:pStyle w:val="NormalWeb"/>
        <w:ind w:firstLine="360"/>
        <w:jc w:val="both"/>
      </w:pPr>
      <w:r w:rsidRPr="00A1316E">
        <w:rPr>
          <w:b/>
          <w:bCs/>
        </w:rPr>
        <w:lastRenderedPageBreak/>
        <w:t>Abstract–</w:t>
      </w:r>
      <w:r w:rsidR="00893BEE" w:rsidRPr="00A1316E">
        <w:t>This paper thoroughly explores two concurrent formalisms, CCS and Pi-calculus, aiming to provide a comprehensive understanding of their syntax, semantics, and fundamental principles. Starting with the importance of modeling tools for concurrent systems, the study introduces the historical context of these formalisms, delving into their unique features. A comparative analysis evaluates the expressive power and modeling capabilities of CCS and Pi-calculus, shedding light on their strengths and weaknesses. Real-world applications illustrate their practical utility, spanning communication protocols to mobile systems. Challenges in their application are identified, and future directions suggest areas for research. The paper concludes by summarizing key findings and discussing implications for the broader field of concurrent systems, emphasizing the significance of these formalisms in contemporary computing</w:t>
      </w:r>
      <w:r w:rsidRPr="00A1316E">
        <w:t xml:space="preserve">. </w:t>
      </w:r>
    </w:p>
    <w:p w14:paraId="0632BE62" w14:textId="77777777" w:rsidR="002B520A" w:rsidRPr="00A1316E" w:rsidRDefault="002B520A" w:rsidP="002B520A">
      <w:pPr>
        <w:ind w:left="-5" w:right="-15"/>
        <w:rPr>
          <w:rFonts w:ascii="Times New Roman" w:hAnsi="Times New Roman" w:cs="Times New Roman"/>
        </w:rPr>
      </w:pPr>
    </w:p>
    <w:p w14:paraId="1C19A732" w14:textId="77777777" w:rsidR="002B520A" w:rsidRPr="00A1316E" w:rsidRDefault="002B520A" w:rsidP="002B520A">
      <w:pPr>
        <w:ind w:left="-5" w:right="-15"/>
        <w:rPr>
          <w:rFonts w:ascii="Times New Roman" w:hAnsi="Times New Roman" w:cs="Times New Roman"/>
        </w:rPr>
      </w:pPr>
    </w:p>
    <w:p w14:paraId="0E74A01C" w14:textId="77777777" w:rsidR="002B520A" w:rsidRPr="00A1316E" w:rsidRDefault="002B520A" w:rsidP="002B520A">
      <w:pPr>
        <w:ind w:left="-5" w:right="-15"/>
        <w:rPr>
          <w:rFonts w:ascii="Times New Roman" w:hAnsi="Times New Roman" w:cs="Times New Roman"/>
        </w:rPr>
      </w:pPr>
    </w:p>
    <w:p w14:paraId="46EFB7DB" w14:textId="77777777" w:rsidR="002B520A" w:rsidRPr="00A1316E" w:rsidRDefault="002B520A" w:rsidP="002B520A">
      <w:pPr>
        <w:ind w:left="-5" w:right="-15"/>
        <w:rPr>
          <w:rFonts w:ascii="Times New Roman" w:hAnsi="Times New Roman" w:cs="Times New Roman"/>
        </w:rPr>
      </w:pPr>
    </w:p>
    <w:p w14:paraId="20D820C5" w14:textId="77777777" w:rsidR="00116C24" w:rsidRPr="00A1316E" w:rsidRDefault="00116C24" w:rsidP="002B520A">
      <w:pPr>
        <w:ind w:left="-5" w:right="-15"/>
        <w:rPr>
          <w:rFonts w:ascii="Times New Roman" w:hAnsi="Times New Roman" w:cs="Times New Roman"/>
        </w:rPr>
      </w:pPr>
    </w:p>
    <w:p w14:paraId="77F2A3BE" w14:textId="77777777" w:rsidR="00116C24" w:rsidRPr="00A1316E" w:rsidRDefault="00116C24" w:rsidP="002B520A">
      <w:pPr>
        <w:ind w:left="-5" w:right="-15"/>
        <w:rPr>
          <w:rFonts w:ascii="Times New Roman" w:hAnsi="Times New Roman" w:cs="Times New Roman"/>
        </w:rPr>
      </w:pPr>
    </w:p>
    <w:p w14:paraId="0B85AECF" w14:textId="77777777" w:rsidR="00116C24" w:rsidRPr="00A1316E" w:rsidRDefault="00116C24" w:rsidP="002B520A">
      <w:pPr>
        <w:ind w:left="-5" w:right="-15"/>
        <w:rPr>
          <w:rFonts w:ascii="Times New Roman" w:hAnsi="Times New Roman" w:cs="Times New Roman"/>
        </w:rPr>
      </w:pPr>
    </w:p>
    <w:p w14:paraId="087C00BD" w14:textId="77777777" w:rsidR="00116C24" w:rsidRPr="00A1316E" w:rsidRDefault="00116C24" w:rsidP="002B520A">
      <w:pPr>
        <w:ind w:left="-5" w:right="-15"/>
        <w:rPr>
          <w:rFonts w:ascii="Times New Roman" w:hAnsi="Times New Roman" w:cs="Times New Roman"/>
        </w:rPr>
      </w:pPr>
    </w:p>
    <w:p w14:paraId="42A6FC01" w14:textId="77777777" w:rsidR="00116C24" w:rsidRPr="00A1316E" w:rsidRDefault="00116C24" w:rsidP="002B520A">
      <w:pPr>
        <w:ind w:left="-5" w:right="-15"/>
        <w:rPr>
          <w:rFonts w:ascii="Times New Roman" w:hAnsi="Times New Roman" w:cs="Times New Roman"/>
        </w:rPr>
      </w:pPr>
    </w:p>
    <w:p w14:paraId="7B96F3D9" w14:textId="77777777" w:rsidR="00116C24" w:rsidRPr="00A1316E" w:rsidRDefault="00116C24" w:rsidP="002B520A">
      <w:pPr>
        <w:ind w:left="-5" w:right="-15"/>
        <w:rPr>
          <w:rFonts w:ascii="Times New Roman" w:hAnsi="Times New Roman" w:cs="Times New Roman"/>
        </w:rPr>
      </w:pPr>
    </w:p>
    <w:p w14:paraId="02447DD6" w14:textId="77777777" w:rsidR="00116C24" w:rsidRPr="00A1316E" w:rsidRDefault="00116C24" w:rsidP="002B520A">
      <w:pPr>
        <w:ind w:left="-5" w:right="-15"/>
        <w:rPr>
          <w:rFonts w:ascii="Times New Roman" w:hAnsi="Times New Roman" w:cs="Times New Roman"/>
        </w:rPr>
      </w:pPr>
    </w:p>
    <w:p w14:paraId="3AA8CBE4" w14:textId="77777777" w:rsidR="00116C24" w:rsidRPr="00A1316E" w:rsidRDefault="00116C24" w:rsidP="002B520A">
      <w:pPr>
        <w:ind w:left="-5" w:right="-15"/>
        <w:rPr>
          <w:rFonts w:ascii="Times New Roman" w:hAnsi="Times New Roman" w:cs="Times New Roman"/>
        </w:rPr>
      </w:pPr>
    </w:p>
    <w:p w14:paraId="143CAB32" w14:textId="77777777" w:rsidR="00116C24" w:rsidRPr="00A1316E" w:rsidRDefault="00116C24" w:rsidP="002B520A">
      <w:pPr>
        <w:ind w:left="-5" w:right="-15"/>
        <w:rPr>
          <w:rFonts w:ascii="Times New Roman" w:hAnsi="Times New Roman" w:cs="Times New Roman"/>
        </w:rPr>
      </w:pPr>
    </w:p>
    <w:p w14:paraId="36DE5001" w14:textId="77777777" w:rsidR="00116C24" w:rsidRPr="00A1316E" w:rsidRDefault="00116C24" w:rsidP="002B520A">
      <w:pPr>
        <w:ind w:left="-5" w:right="-15"/>
        <w:rPr>
          <w:rFonts w:ascii="Times New Roman" w:hAnsi="Times New Roman" w:cs="Times New Roman"/>
        </w:rPr>
      </w:pPr>
    </w:p>
    <w:p w14:paraId="42B52933" w14:textId="77777777" w:rsidR="00116C24" w:rsidRPr="00A1316E" w:rsidRDefault="00116C24" w:rsidP="002B520A">
      <w:pPr>
        <w:ind w:left="-5" w:right="-15"/>
        <w:rPr>
          <w:rFonts w:ascii="Times New Roman" w:hAnsi="Times New Roman" w:cs="Times New Roman"/>
        </w:rPr>
      </w:pPr>
    </w:p>
    <w:p w14:paraId="33E251E4" w14:textId="77777777" w:rsidR="00116C24" w:rsidRPr="00A1316E" w:rsidRDefault="00116C24" w:rsidP="002B520A">
      <w:pPr>
        <w:ind w:left="-5" w:right="-15"/>
        <w:rPr>
          <w:rFonts w:ascii="Times New Roman" w:hAnsi="Times New Roman" w:cs="Times New Roman"/>
        </w:rPr>
      </w:pPr>
    </w:p>
    <w:p w14:paraId="32FBF0B7" w14:textId="77777777" w:rsidR="00116C24" w:rsidRPr="00A1316E" w:rsidRDefault="00116C24" w:rsidP="002B520A">
      <w:pPr>
        <w:ind w:left="-5" w:right="-15"/>
        <w:rPr>
          <w:rFonts w:ascii="Times New Roman" w:hAnsi="Times New Roman" w:cs="Times New Roman"/>
        </w:rPr>
      </w:pPr>
    </w:p>
    <w:p w14:paraId="07F91DAD" w14:textId="77777777" w:rsidR="00116C24" w:rsidRPr="00A1316E" w:rsidRDefault="00116C24" w:rsidP="002B520A">
      <w:pPr>
        <w:ind w:left="-5" w:right="-15"/>
        <w:rPr>
          <w:rFonts w:ascii="Times New Roman" w:hAnsi="Times New Roman" w:cs="Times New Roman"/>
        </w:rPr>
      </w:pPr>
    </w:p>
    <w:p w14:paraId="0443E26E" w14:textId="77777777" w:rsidR="00116C24" w:rsidRPr="00A1316E" w:rsidRDefault="00116C24" w:rsidP="002B520A">
      <w:pPr>
        <w:ind w:left="-5" w:right="-15"/>
        <w:rPr>
          <w:rFonts w:ascii="Times New Roman" w:hAnsi="Times New Roman" w:cs="Times New Roman"/>
        </w:rPr>
      </w:pPr>
    </w:p>
    <w:p w14:paraId="60C6891D" w14:textId="77777777" w:rsidR="00116C24" w:rsidRPr="00A1316E" w:rsidRDefault="00116C24" w:rsidP="002B520A">
      <w:pPr>
        <w:ind w:left="-5" w:right="-15"/>
        <w:rPr>
          <w:rFonts w:ascii="Times New Roman" w:hAnsi="Times New Roman" w:cs="Times New Roman"/>
        </w:rPr>
      </w:pPr>
    </w:p>
    <w:p w14:paraId="46BE0DAA" w14:textId="77777777" w:rsidR="00116C24" w:rsidRPr="00A1316E" w:rsidRDefault="00116C24" w:rsidP="002B520A">
      <w:pPr>
        <w:ind w:left="-5" w:right="-15"/>
        <w:rPr>
          <w:rFonts w:ascii="Times New Roman" w:hAnsi="Times New Roman" w:cs="Times New Roman"/>
        </w:rPr>
      </w:pPr>
    </w:p>
    <w:p w14:paraId="354D259A" w14:textId="77777777" w:rsidR="00116C24" w:rsidRPr="00A1316E" w:rsidRDefault="00116C24" w:rsidP="002B520A">
      <w:pPr>
        <w:ind w:left="-5" w:right="-15"/>
        <w:rPr>
          <w:rFonts w:ascii="Times New Roman" w:hAnsi="Times New Roman" w:cs="Times New Roman"/>
        </w:rPr>
      </w:pPr>
    </w:p>
    <w:p w14:paraId="32E1F25E" w14:textId="77777777" w:rsidR="00116C24" w:rsidRPr="00A1316E" w:rsidRDefault="00116C24" w:rsidP="002B520A">
      <w:pPr>
        <w:ind w:left="-5" w:right="-15"/>
        <w:rPr>
          <w:rFonts w:ascii="Times New Roman" w:hAnsi="Times New Roman" w:cs="Times New Roman"/>
        </w:rPr>
      </w:pPr>
    </w:p>
    <w:p w14:paraId="44641222" w14:textId="77777777" w:rsidR="00116C24" w:rsidRPr="00A1316E" w:rsidRDefault="00116C24" w:rsidP="002B520A">
      <w:pPr>
        <w:ind w:left="-5" w:right="-15"/>
        <w:rPr>
          <w:rFonts w:ascii="Times New Roman" w:hAnsi="Times New Roman" w:cs="Times New Roman"/>
        </w:rPr>
      </w:pPr>
    </w:p>
    <w:p w14:paraId="1DF9631C" w14:textId="77777777" w:rsidR="00116C24" w:rsidRPr="00A1316E" w:rsidRDefault="00116C24" w:rsidP="002B520A">
      <w:pPr>
        <w:ind w:left="-5" w:right="-15"/>
        <w:rPr>
          <w:rFonts w:ascii="Times New Roman" w:hAnsi="Times New Roman" w:cs="Times New Roman"/>
        </w:rPr>
      </w:pPr>
    </w:p>
    <w:p w14:paraId="7A656D59" w14:textId="77777777" w:rsidR="00116C24" w:rsidRPr="00A1316E" w:rsidRDefault="00116C24" w:rsidP="002B520A">
      <w:pPr>
        <w:ind w:left="-5" w:right="-15"/>
        <w:rPr>
          <w:rFonts w:ascii="Times New Roman" w:hAnsi="Times New Roman" w:cs="Times New Roman"/>
        </w:rPr>
      </w:pPr>
    </w:p>
    <w:p w14:paraId="28420729" w14:textId="77777777" w:rsidR="00116C24" w:rsidRPr="00A1316E" w:rsidRDefault="00116C24" w:rsidP="002B520A">
      <w:pPr>
        <w:ind w:left="-5" w:right="-15"/>
        <w:rPr>
          <w:rFonts w:ascii="Times New Roman" w:hAnsi="Times New Roman" w:cs="Times New Roman"/>
        </w:rPr>
      </w:pPr>
    </w:p>
    <w:p w14:paraId="52BDD165" w14:textId="77777777" w:rsidR="00116C24" w:rsidRPr="00A1316E" w:rsidRDefault="00116C24" w:rsidP="002B520A">
      <w:pPr>
        <w:ind w:left="-5" w:right="-15"/>
        <w:rPr>
          <w:rFonts w:ascii="Times New Roman" w:hAnsi="Times New Roman" w:cs="Times New Roman"/>
        </w:rPr>
      </w:pPr>
    </w:p>
    <w:p w14:paraId="2837537B" w14:textId="77777777" w:rsidR="00116C24" w:rsidRPr="00A1316E" w:rsidRDefault="00116C24" w:rsidP="002B520A">
      <w:pPr>
        <w:ind w:left="-5" w:right="-15"/>
        <w:rPr>
          <w:rFonts w:ascii="Times New Roman" w:hAnsi="Times New Roman" w:cs="Times New Roman"/>
        </w:rPr>
      </w:pPr>
    </w:p>
    <w:p w14:paraId="7086B4A3" w14:textId="77777777" w:rsidR="00116C24" w:rsidRPr="00A1316E" w:rsidRDefault="00116C24" w:rsidP="002B520A">
      <w:pPr>
        <w:ind w:left="-5" w:right="-15"/>
        <w:rPr>
          <w:rFonts w:ascii="Times New Roman" w:hAnsi="Times New Roman" w:cs="Times New Roman"/>
        </w:rPr>
      </w:pPr>
    </w:p>
    <w:p w14:paraId="1C90DE62" w14:textId="77777777" w:rsidR="00116C24" w:rsidRPr="00A1316E" w:rsidRDefault="00116C24" w:rsidP="002B520A">
      <w:pPr>
        <w:ind w:left="-5" w:right="-15"/>
        <w:rPr>
          <w:rFonts w:ascii="Times New Roman" w:hAnsi="Times New Roman" w:cs="Times New Roman"/>
        </w:rPr>
      </w:pPr>
    </w:p>
    <w:p w14:paraId="32AC40B9" w14:textId="77777777" w:rsidR="00893BEE" w:rsidRDefault="00893BEE" w:rsidP="00893BEE">
      <w:pPr>
        <w:ind w:left="0" w:right="-15" w:firstLine="0"/>
        <w:rPr>
          <w:rFonts w:ascii="Times New Roman" w:hAnsi="Times New Roman" w:cs="Times New Roman"/>
        </w:rPr>
      </w:pPr>
    </w:p>
    <w:p w14:paraId="2EFB0B03" w14:textId="77777777" w:rsidR="00A1316E" w:rsidRDefault="00A1316E" w:rsidP="00893BEE">
      <w:pPr>
        <w:ind w:left="0" w:right="-15" w:firstLine="0"/>
        <w:rPr>
          <w:rFonts w:ascii="Times New Roman" w:hAnsi="Times New Roman" w:cs="Times New Roman"/>
        </w:rPr>
      </w:pPr>
    </w:p>
    <w:p w14:paraId="577F1B85" w14:textId="77777777" w:rsidR="00A1316E" w:rsidRPr="00A1316E" w:rsidRDefault="00A1316E" w:rsidP="00893BEE">
      <w:pPr>
        <w:ind w:left="0" w:right="-15" w:firstLine="0"/>
        <w:rPr>
          <w:rFonts w:ascii="Times New Roman" w:hAnsi="Times New Roman" w:cs="Times New Roman"/>
        </w:rPr>
      </w:pPr>
    </w:p>
    <w:p w14:paraId="445F1542" w14:textId="45A3251E" w:rsidR="00116C24" w:rsidRPr="00A1316E" w:rsidRDefault="00116C24" w:rsidP="00116C24">
      <w:pPr>
        <w:pStyle w:val="NormalWeb"/>
        <w:numPr>
          <w:ilvl w:val="0"/>
          <w:numId w:val="1"/>
        </w:numPr>
        <w:rPr>
          <w:b/>
          <w:bCs/>
        </w:rPr>
      </w:pPr>
      <w:r w:rsidRPr="00A1316E">
        <w:rPr>
          <w:b/>
          <w:bCs/>
          <w:sz w:val="28"/>
          <w:szCs w:val="28"/>
        </w:rPr>
        <w:lastRenderedPageBreak/>
        <w:t xml:space="preserve">Introduction </w:t>
      </w:r>
    </w:p>
    <w:p w14:paraId="58924919" w14:textId="77777777" w:rsidR="00116C24" w:rsidRPr="00A1316E" w:rsidRDefault="00116C24" w:rsidP="00116C24">
      <w:pPr>
        <w:ind w:left="-5" w:right="-15"/>
        <w:rPr>
          <w:rFonts w:ascii="Times New Roman" w:hAnsi="Times New Roman" w:cs="Times New Roman"/>
        </w:rPr>
      </w:pPr>
      <w:r w:rsidRPr="00A1316E">
        <w:rPr>
          <w:rFonts w:ascii="Times New Roman" w:hAnsi="Times New Roman" w:cs="Times New Roman"/>
        </w:rPr>
        <w:t>In the ever-evolving landscape of modern computing, the intricate interplay of concurrent systems has become increasingly pervasive. As we witness the proliferation of interconnected devices, distributed networks, and parallel processing, the demand for effective tools to model and understand these complex systems has never been more critical. This has spurred the rise of concurrent formalisms—abstract mathematical frameworks designed to represent and analyze the dynamic interactions within concurrent systems.</w:t>
      </w:r>
    </w:p>
    <w:p w14:paraId="7F0B38F7" w14:textId="77777777" w:rsidR="00116C24" w:rsidRPr="00A1316E" w:rsidRDefault="00116C24" w:rsidP="00116C24">
      <w:pPr>
        <w:ind w:left="-5" w:right="-15"/>
        <w:rPr>
          <w:rFonts w:ascii="Times New Roman" w:hAnsi="Times New Roman" w:cs="Times New Roman"/>
        </w:rPr>
      </w:pPr>
    </w:p>
    <w:p w14:paraId="6C9569B8" w14:textId="7EEBB83B" w:rsidR="00116C24" w:rsidRPr="00A1316E" w:rsidRDefault="00116C24" w:rsidP="0098493A">
      <w:pPr>
        <w:pStyle w:val="ListParagraph"/>
        <w:numPr>
          <w:ilvl w:val="1"/>
          <w:numId w:val="1"/>
        </w:numPr>
        <w:ind w:right="-15"/>
        <w:rPr>
          <w:rFonts w:ascii="Times New Roman" w:hAnsi="Times New Roman" w:cs="Times New Roman"/>
          <w:b/>
          <w:bCs/>
        </w:rPr>
      </w:pPr>
      <w:r w:rsidRPr="00A1316E">
        <w:rPr>
          <w:rFonts w:ascii="Times New Roman" w:hAnsi="Times New Roman" w:cs="Times New Roman"/>
          <w:b/>
          <w:bCs/>
        </w:rPr>
        <w:t>Background</w:t>
      </w:r>
    </w:p>
    <w:p w14:paraId="3B0599C7" w14:textId="77777777" w:rsidR="00116C24" w:rsidRPr="00A1316E" w:rsidRDefault="00116C24" w:rsidP="00116C24">
      <w:pPr>
        <w:ind w:left="-5" w:right="-15"/>
        <w:rPr>
          <w:rFonts w:ascii="Times New Roman" w:hAnsi="Times New Roman" w:cs="Times New Roman"/>
        </w:rPr>
      </w:pPr>
    </w:p>
    <w:p w14:paraId="60E92A5A" w14:textId="77777777" w:rsidR="00116C24" w:rsidRPr="00A1316E" w:rsidRDefault="00116C24" w:rsidP="00116C24">
      <w:pPr>
        <w:ind w:left="-5" w:right="-15"/>
        <w:rPr>
          <w:rFonts w:ascii="Times New Roman" w:hAnsi="Times New Roman" w:cs="Times New Roman"/>
        </w:rPr>
      </w:pPr>
      <w:r w:rsidRPr="00A1316E">
        <w:rPr>
          <w:rFonts w:ascii="Times New Roman" w:hAnsi="Times New Roman" w:cs="Times New Roman"/>
        </w:rPr>
        <w:t>Concurrent formalisms represent a cornerstone in the study of concurrent systems, providing a systematic and rigorous approach to capturing the intricacies of simultaneous processes. With the advent of technologies such as cloud computing, multi-core processors, and Internet of Things (IoT) devices, the importance of concurrent systems has grown exponentially. These systems, characterized by the concurrent execution of multiple tasks, bring forth a unique set of challenges and opportunities. From ensuring efficient resource utilization to guaranteeing the integrity of parallel operations, the need for robust modeling tools has become paramount.</w:t>
      </w:r>
    </w:p>
    <w:p w14:paraId="6C0AAE56" w14:textId="77777777" w:rsidR="00116C24" w:rsidRPr="00A1316E" w:rsidRDefault="00116C24" w:rsidP="00116C24">
      <w:pPr>
        <w:ind w:left="-5" w:right="-15"/>
        <w:rPr>
          <w:rFonts w:ascii="Times New Roman" w:hAnsi="Times New Roman" w:cs="Times New Roman"/>
        </w:rPr>
      </w:pPr>
    </w:p>
    <w:p w14:paraId="70CF0BCE" w14:textId="77777777" w:rsidR="00116C24" w:rsidRPr="00A1316E" w:rsidRDefault="00116C24" w:rsidP="00116C24">
      <w:pPr>
        <w:ind w:left="-5" w:right="-15"/>
        <w:rPr>
          <w:rFonts w:ascii="Times New Roman" w:hAnsi="Times New Roman" w:cs="Times New Roman"/>
        </w:rPr>
      </w:pPr>
      <w:r w:rsidRPr="00A1316E">
        <w:rPr>
          <w:rFonts w:ascii="Times New Roman" w:hAnsi="Times New Roman" w:cs="Times New Roman"/>
        </w:rPr>
        <w:t>In this context, concurrent formalisms offer a conceptual bridge between the abstract nature of concurrent systems and the concrete challenges faced by developers and system architects. By providing a mathematical foundation for expressing concurrency, these formalisms enable a deeper understanding of system behavior and facilitate the development of reliable, scalable, and efficient software.</w:t>
      </w:r>
    </w:p>
    <w:p w14:paraId="5204D3B3" w14:textId="77777777" w:rsidR="00116C24" w:rsidRPr="00A1316E" w:rsidRDefault="00116C24" w:rsidP="00116C24">
      <w:pPr>
        <w:ind w:left="-5" w:right="-15"/>
        <w:rPr>
          <w:rFonts w:ascii="Times New Roman" w:hAnsi="Times New Roman" w:cs="Times New Roman"/>
        </w:rPr>
      </w:pPr>
    </w:p>
    <w:p w14:paraId="1E3A493B" w14:textId="6C3238F8" w:rsidR="00116C24" w:rsidRPr="00A1316E" w:rsidRDefault="00116C24" w:rsidP="0098493A">
      <w:pPr>
        <w:pStyle w:val="ListParagraph"/>
        <w:numPr>
          <w:ilvl w:val="1"/>
          <w:numId w:val="1"/>
        </w:numPr>
        <w:ind w:right="-15"/>
        <w:rPr>
          <w:rFonts w:ascii="Times New Roman" w:hAnsi="Times New Roman" w:cs="Times New Roman"/>
          <w:b/>
          <w:bCs/>
        </w:rPr>
      </w:pPr>
      <w:r w:rsidRPr="00A1316E">
        <w:rPr>
          <w:rFonts w:ascii="Times New Roman" w:hAnsi="Times New Roman" w:cs="Times New Roman"/>
          <w:b/>
          <w:bCs/>
        </w:rPr>
        <w:t>Objectives</w:t>
      </w:r>
    </w:p>
    <w:p w14:paraId="3D180FAF" w14:textId="77777777" w:rsidR="00116C24" w:rsidRPr="00A1316E" w:rsidRDefault="00116C24" w:rsidP="00116C24">
      <w:pPr>
        <w:ind w:left="-5" w:right="-15"/>
        <w:rPr>
          <w:rFonts w:ascii="Times New Roman" w:hAnsi="Times New Roman" w:cs="Times New Roman"/>
        </w:rPr>
      </w:pPr>
    </w:p>
    <w:p w14:paraId="5F1E8FB4" w14:textId="77777777" w:rsidR="00116C24" w:rsidRPr="00A1316E" w:rsidRDefault="00116C24" w:rsidP="00116C24">
      <w:pPr>
        <w:ind w:left="-5" w:right="-15"/>
        <w:rPr>
          <w:rFonts w:ascii="Times New Roman" w:hAnsi="Times New Roman" w:cs="Times New Roman"/>
        </w:rPr>
      </w:pPr>
      <w:r w:rsidRPr="00A1316E">
        <w:rPr>
          <w:rFonts w:ascii="Times New Roman" w:hAnsi="Times New Roman" w:cs="Times New Roman"/>
        </w:rPr>
        <w:t>The primary objective of this paper is to embark on an in-depth comparative analysis of two prominent concurrent formalisms: the Calculus of Communicating Systems (CCS) and the Pi-calculus. In doing so, we aim to unravel the distinct characteristics, strengths, and limitations of each formalism, laying the groundwork for a nuanced understanding of their applicability in modeling concurrent systems.</w:t>
      </w:r>
    </w:p>
    <w:p w14:paraId="327BD225" w14:textId="77777777" w:rsidR="00116C24" w:rsidRPr="00A1316E" w:rsidRDefault="00116C24" w:rsidP="00116C24">
      <w:pPr>
        <w:ind w:left="-5" w:right="-15"/>
        <w:rPr>
          <w:rFonts w:ascii="Times New Roman" w:hAnsi="Times New Roman" w:cs="Times New Roman"/>
        </w:rPr>
      </w:pPr>
    </w:p>
    <w:p w14:paraId="5339A28B" w14:textId="77777777" w:rsidR="00116C24" w:rsidRPr="00A1316E" w:rsidRDefault="00116C24" w:rsidP="00116C24">
      <w:pPr>
        <w:ind w:left="-5" w:right="-15"/>
        <w:rPr>
          <w:rFonts w:ascii="Times New Roman" w:hAnsi="Times New Roman" w:cs="Times New Roman"/>
        </w:rPr>
      </w:pPr>
      <w:r w:rsidRPr="00A1316E">
        <w:rPr>
          <w:rFonts w:ascii="Times New Roman" w:hAnsi="Times New Roman" w:cs="Times New Roman"/>
        </w:rPr>
        <w:t>Understanding CCS and Pi-calculus is pivotal in the broader context of concurrent system modeling. As these formalisms serve as foundational pillars in the realm of concurrency theory, a comprehensive analysis will not only deepen our theoretical understanding but will also illuminate practical implications for system design, verification, and optimization.</w:t>
      </w:r>
    </w:p>
    <w:p w14:paraId="651D84D0" w14:textId="77777777" w:rsidR="00116C24" w:rsidRPr="00A1316E" w:rsidRDefault="00116C24" w:rsidP="00116C24">
      <w:pPr>
        <w:ind w:left="-5" w:right="-15"/>
        <w:rPr>
          <w:rFonts w:ascii="Times New Roman" w:hAnsi="Times New Roman" w:cs="Times New Roman"/>
        </w:rPr>
      </w:pPr>
    </w:p>
    <w:p w14:paraId="387D02FE" w14:textId="101CCB20" w:rsidR="00116C24" w:rsidRPr="00A1316E" w:rsidRDefault="00116C24" w:rsidP="0098493A">
      <w:pPr>
        <w:pStyle w:val="ListParagraph"/>
        <w:numPr>
          <w:ilvl w:val="1"/>
          <w:numId w:val="1"/>
        </w:numPr>
        <w:ind w:right="-15"/>
        <w:rPr>
          <w:rFonts w:ascii="Times New Roman" w:hAnsi="Times New Roman" w:cs="Times New Roman"/>
          <w:b/>
          <w:bCs/>
        </w:rPr>
      </w:pPr>
      <w:r w:rsidRPr="00A1316E">
        <w:rPr>
          <w:rFonts w:ascii="Times New Roman" w:hAnsi="Times New Roman" w:cs="Times New Roman"/>
          <w:b/>
          <w:bCs/>
        </w:rPr>
        <w:t>Roadmap</w:t>
      </w:r>
    </w:p>
    <w:p w14:paraId="2EE8A58A" w14:textId="77777777" w:rsidR="00116C24" w:rsidRPr="00A1316E" w:rsidRDefault="00116C24" w:rsidP="00116C24">
      <w:pPr>
        <w:ind w:left="-5" w:right="-15"/>
        <w:rPr>
          <w:rFonts w:ascii="Times New Roman" w:hAnsi="Times New Roman" w:cs="Times New Roman"/>
        </w:rPr>
      </w:pPr>
    </w:p>
    <w:p w14:paraId="6A5C2171" w14:textId="2E235BC0" w:rsidR="00116C24" w:rsidRPr="00A1316E" w:rsidRDefault="00116C24" w:rsidP="00116C24">
      <w:pPr>
        <w:ind w:left="-5" w:right="-15"/>
        <w:rPr>
          <w:rFonts w:ascii="Times New Roman" w:hAnsi="Times New Roman" w:cs="Times New Roman"/>
        </w:rPr>
      </w:pPr>
      <w:r w:rsidRPr="00A1316E">
        <w:rPr>
          <w:rFonts w:ascii="Times New Roman" w:hAnsi="Times New Roman" w:cs="Times New Roman"/>
        </w:rPr>
        <w:t xml:space="preserve">To achieve this objective, the paper unfolds in a structured manner. The subsequent sections delve into the historical background of concurrent formalisms, elucidate the syntax and semantics of CCS and Pi-calculus, undertake a comparative analysis of their expressive power, and explore real-world applications. Additionally, the paper addresses challenges inherent in the application of these formalisms and charts potential avenues for future research. Each section is crafted to contribute a </w:t>
      </w:r>
      <w:r w:rsidRPr="00A1316E">
        <w:rPr>
          <w:rFonts w:ascii="Times New Roman" w:hAnsi="Times New Roman" w:cs="Times New Roman"/>
        </w:rPr>
        <w:lastRenderedPageBreak/>
        <w:t>crucial piece to the overarching narrative, providing readers with a holistic view of the landscape of concurrent formalisms.</w:t>
      </w:r>
    </w:p>
    <w:p w14:paraId="3AC2F7D2" w14:textId="77777777" w:rsidR="00116C24" w:rsidRPr="00A1316E" w:rsidRDefault="00116C24" w:rsidP="002B520A">
      <w:pPr>
        <w:ind w:left="-5" w:right="-15"/>
        <w:rPr>
          <w:rFonts w:ascii="Times New Roman" w:hAnsi="Times New Roman" w:cs="Times New Roman"/>
        </w:rPr>
      </w:pPr>
    </w:p>
    <w:p w14:paraId="0B4DB808" w14:textId="2E8DF455" w:rsidR="00116C24" w:rsidRPr="00A1316E" w:rsidRDefault="00116C24" w:rsidP="00116C24">
      <w:pPr>
        <w:pStyle w:val="ListParagraph"/>
        <w:numPr>
          <w:ilvl w:val="0"/>
          <w:numId w:val="1"/>
        </w:numPr>
        <w:ind w:right="-15"/>
        <w:rPr>
          <w:rFonts w:ascii="Times New Roman" w:hAnsi="Times New Roman" w:cs="Times New Roman"/>
          <w:b/>
          <w:bCs/>
          <w:sz w:val="28"/>
          <w:szCs w:val="28"/>
        </w:rPr>
      </w:pPr>
      <w:r w:rsidRPr="00A1316E">
        <w:rPr>
          <w:rFonts w:ascii="Times New Roman" w:hAnsi="Times New Roman" w:cs="Times New Roman"/>
          <w:b/>
          <w:bCs/>
          <w:sz w:val="28"/>
          <w:szCs w:val="28"/>
        </w:rPr>
        <w:t>Background</w:t>
      </w:r>
    </w:p>
    <w:p w14:paraId="3F99B9BD" w14:textId="77777777" w:rsidR="00116C24" w:rsidRPr="00A1316E" w:rsidRDefault="00116C24" w:rsidP="00116C24">
      <w:pPr>
        <w:ind w:left="-5" w:right="-15"/>
        <w:rPr>
          <w:rFonts w:ascii="Times New Roman" w:hAnsi="Times New Roman" w:cs="Times New Roman"/>
        </w:rPr>
      </w:pPr>
    </w:p>
    <w:p w14:paraId="07774F4C" w14:textId="74438488" w:rsidR="00116C24" w:rsidRPr="00A1316E" w:rsidRDefault="00116C24" w:rsidP="0098493A">
      <w:pPr>
        <w:pStyle w:val="ListParagraph"/>
        <w:numPr>
          <w:ilvl w:val="1"/>
          <w:numId w:val="1"/>
        </w:numPr>
        <w:ind w:right="-15"/>
        <w:rPr>
          <w:rFonts w:ascii="Times New Roman" w:hAnsi="Times New Roman" w:cs="Times New Roman"/>
          <w:b/>
          <w:bCs/>
        </w:rPr>
      </w:pPr>
      <w:r w:rsidRPr="00A1316E">
        <w:rPr>
          <w:rFonts w:ascii="Times New Roman" w:hAnsi="Times New Roman" w:cs="Times New Roman"/>
          <w:b/>
          <w:bCs/>
        </w:rPr>
        <w:t>Concurrent Formalisms Overview</w:t>
      </w:r>
    </w:p>
    <w:p w14:paraId="0729BC9A" w14:textId="77777777" w:rsidR="00116C24" w:rsidRPr="00A1316E" w:rsidRDefault="00116C24" w:rsidP="00116C24">
      <w:pPr>
        <w:ind w:left="-5" w:right="-15"/>
        <w:rPr>
          <w:rFonts w:ascii="Times New Roman" w:hAnsi="Times New Roman" w:cs="Times New Roman"/>
        </w:rPr>
      </w:pPr>
    </w:p>
    <w:p w14:paraId="673516F1" w14:textId="77777777" w:rsidR="00116C24" w:rsidRPr="00A1316E" w:rsidRDefault="00116C24" w:rsidP="00116C24">
      <w:pPr>
        <w:ind w:left="-5" w:right="-15"/>
        <w:rPr>
          <w:rFonts w:ascii="Times New Roman" w:hAnsi="Times New Roman" w:cs="Times New Roman"/>
        </w:rPr>
      </w:pPr>
      <w:r w:rsidRPr="00A1316E">
        <w:rPr>
          <w:rFonts w:ascii="Times New Roman" w:hAnsi="Times New Roman" w:cs="Times New Roman"/>
        </w:rPr>
        <w:t>Concurrent formalisms, in the realm of computer science and theoretical computer science, constitute a family of mathematical frameworks designed to model and analyze systems characterized by concurrent, parallel, or distributed behavior. These formalisms provide a structured and rigorous means of representing the dynamic interactions among multiple processes within a system. By offering a set of rules and principles for expressing concurrency, these formalisms serve as powerful tools to conceptualize, analyze, and reason about complex systems.</w:t>
      </w:r>
    </w:p>
    <w:p w14:paraId="7ABE01D3" w14:textId="77777777" w:rsidR="00116C24" w:rsidRPr="00A1316E" w:rsidRDefault="00116C24" w:rsidP="00116C24">
      <w:pPr>
        <w:ind w:left="-5" w:right="-15"/>
        <w:rPr>
          <w:rFonts w:ascii="Times New Roman" w:hAnsi="Times New Roman" w:cs="Times New Roman"/>
        </w:rPr>
      </w:pPr>
    </w:p>
    <w:p w14:paraId="6658F988" w14:textId="77777777" w:rsidR="00116C24" w:rsidRPr="00A1316E" w:rsidRDefault="00116C24" w:rsidP="00116C24">
      <w:pPr>
        <w:ind w:left="-5" w:right="-15"/>
        <w:rPr>
          <w:rFonts w:ascii="Times New Roman" w:hAnsi="Times New Roman" w:cs="Times New Roman"/>
        </w:rPr>
      </w:pPr>
      <w:r w:rsidRPr="00A1316E">
        <w:rPr>
          <w:rFonts w:ascii="Times New Roman" w:hAnsi="Times New Roman" w:cs="Times New Roman"/>
        </w:rPr>
        <w:t>In the context of modeling complex systems, concurrent formalisms offer a unique advantage by providing abstraction mechanisms that enable the expression of concurrent processes, their interactions, and the synchronization of their activities. These abstractions facilitate a clearer understanding of system behavior and enable the identification and resolution of potential issues related to concurrency, such as race conditions, deadlocks, and communication mismatches.</w:t>
      </w:r>
    </w:p>
    <w:p w14:paraId="7E69B63C" w14:textId="77777777" w:rsidR="00116C24" w:rsidRPr="00A1316E" w:rsidRDefault="00116C24" w:rsidP="00116C24">
      <w:pPr>
        <w:ind w:left="-5" w:right="-15"/>
        <w:rPr>
          <w:rFonts w:ascii="Times New Roman" w:hAnsi="Times New Roman" w:cs="Times New Roman"/>
        </w:rPr>
      </w:pPr>
    </w:p>
    <w:p w14:paraId="38812837" w14:textId="77777777" w:rsidR="00116C24" w:rsidRPr="00A1316E" w:rsidRDefault="00116C24" w:rsidP="00116C24">
      <w:pPr>
        <w:ind w:left="-5" w:right="-15"/>
        <w:rPr>
          <w:rFonts w:ascii="Times New Roman" w:hAnsi="Times New Roman" w:cs="Times New Roman"/>
        </w:rPr>
      </w:pPr>
      <w:r w:rsidRPr="00A1316E">
        <w:rPr>
          <w:rFonts w:ascii="Times New Roman" w:hAnsi="Times New Roman" w:cs="Times New Roman"/>
        </w:rPr>
        <w:t>The advantages of employing formal methods within the domain of concurrency are multifold. Formal methods offer a systematic approach to system specification, verification, and validation, ensuring that the designed models adhere to the intended behavior. By employing mathematical rigor, formal methods assist in identifying potential errors early in the development process, contributing to the creation of robust and reliable concurrent systems.</w:t>
      </w:r>
    </w:p>
    <w:p w14:paraId="4DF08897" w14:textId="77777777" w:rsidR="00116C24" w:rsidRPr="00A1316E" w:rsidRDefault="00116C24" w:rsidP="00116C24">
      <w:pPr>
        <w:ind w:left="-5" w:right="-15"/>
        <w:rPr>
          <w:rFonts w:ascii="Times New Roman" w:hAnsi="Times New Roman" w:cs="Times New Roman"/>
        </w:rPr>
      </w:pPr>
    </w:p>
    <w:p w14:paraId="1FB4F50E" w14:textId="07F8E2F0" w:rsidR="00116C24" w:rsidRPr="00A1316E" w:rsidRDefault="00116C24" w:rsidP="0098493A">
      <w:pPr>
        <w:pStyle w:val="ListParagraph"/>
        <w:numPr>
          <w:ilvl w:val="1"/>
          <w:numId w:val="1"/>
        </w:numPr>
        <w:ind w:right="-15"/>
        <w:rPr>
          <w:rFonts w:ascii="Times New Roman" w:hAnsi="Times New Roman" w:cs="Times New Roman"/>
        </w:rPr>
      </w:pPr>
      <w:r w:rsidRPr="00A1316E">
        <w:rPr>
          <w:rFonts w:ascii="Times New Roman" w:hAnsi="Times New Roman" w:cs="Times New Roman"/>
          <w:b/>
          <w:bCs/>
        </w:rPr>
        <w:t>Historical Context</w:t>
      </w:r>
    </w:p>
    <w:p w14:paraId="7C29D8A6" w14:textId="77777777" w:rsidR="00116C24" w:rsidRPr="00A1316E" w:rsidRDefault="00116C24" w:rsidP="00116C24">
      <w:pPr>
        <w:ind w:left="-5" w:right="-15"/>
        <w:rPr>
          <w:rFonts w:ascii="Times New Roman" w:hAnsi="Times New Roman" w:cs="Times New Roman"/>
        </w:rPr>
      </w:pPr>
    </w:p>
    <w:p w14:paraId="6C694BD7" w14:textId="77777777" w:rsidR="00116C24" w:rsidRPr="00A1316E" w:rsidRDefault="00116C24" w:rsidP="00116C24">
      <w:pPr>
        <w:ind w:left="-5" w:right="-15"/>
        <w:rPr>
          <w:rFonts w:ascii="Times New Roman" w:hAnsi="Times New Roman" w:cs="Times New Roman"/>
        </w:rPr>
      </w:pPr>
      <w:r w:rsidRPr="00A1316E">
        <w:rPr>
          <w:rFonts w:ascii="Times New Roman" w:hAnsi="Times New Roman" w:cs="Times New Roman"/>
        </w:rPr>
        <w:t>The historical trajectory of concurrent formalisms is marked by significant developments, reflecting the evolving challenges and complexities in the field of computer science. As early as the 1970s, researchers began grappling with the need for formal models to capture the intricacies of concurrent computation. Milestones in the development of concurrent formalisms include foundational contributions from computer scientists such as Tony Hoare, Carl Hewitt, and Robin Milner.</w:t>
      </w:r>
    </w:p>
    <w:p w14:paraId="1E8F7AC2" w14:textId="77777777" w:rsidR="00116C24" w:rsidRPr="00A1316E" w:rsidRDefault="00116C24" w:rsidP="00116C24">
      <w:pPr>
        <w:ind w:left="-5" w:right="-15"/>
        <w:rPr>
          <w:rFonts w:ascii="Times New Roman" w:hAnsi="Times New Roman" w:cs="Times New Roman"/>
        </w:rPr>
      </w:pPr>
    </w:p>
    <w:p w14:paraId="01651D80" w14:textId="77777777" w:rsidR="00116C24" w:rsidRPr="00A1316E" w:rsidRDefault="00116C24" w:rsidP="00116C24">
      <w:pPr>
        <w:ind w:left="-5" w:right="-15"/>
        <w:rPr>
          <w:rFonts w:ascii="Times New Roman" w:hAnsi="Times New Roman" w:cs="Times New Roman"/>
        </w:rPr>
      </w:pPr>
      <w:r w:rsidRPr="00A1316E">
        <w:rPr>
          <w:rFonts w:ascii="Times New Roman" w:hAnsi="Times New Roman" w:cs="Times New Roman"/>
        </w:rPr>
        <w:t>Influential contributors have left indelible marks on the evolution of concurrent formalisms. Tony Hoare's work on Communicating Sequential Processes (CSP) laid the groundwork for the development of subsequent formalisms, while Carl Hewitt's Actor model introduced a paradigm shift in the conceptualization of concurrent computation. Robin Milner's Calculus of Communicating Systems (CCS) and later the Pi-calculus expanded the theoretical toolkit for modeling complex systems, further advancing the field.</w:t>
      </w:r>
    </w:p>
    <w:p w14:paraId="1F2973BF" w14:textId="77777777" w:rsidR="00116C24" w:rsidRPr="00A1316E" w:rsidRDefault="00116C24" w:rsidP="00116C24">
      <w:pPr>
        <w:ind w:left="-5" w:right="-15"/>
        <w:rPr>
          <w:rFonts w:ascii="Times New Roman" w:hAnsi="Times New Roman" w:cs="Times New Roman"/>
        </w:rPr>
      </w:pPr>
    </w:p>
    <w:p w14:paraId="144A1B5D" w14:textId="471401BB" w:rsidR="00116C24" w:rsidRPr="00A1316E" w:rsidRDefault="00116C24" w:rsidP="0098493A">
      <w:pPr>
        <w:pStyle w:val="ListParagraph"/>
        <w:numPr>
          <w:ilvl w:val="1"/>
          <w:numId w:val="1"/>
        </w:numPr>
        <w:ind w:right="-15"/>
        <w:rPr>
          <w:rFonts w:ascii="Times New Roman" w:hAnsi="Times New Roman" w:cs="Times New Roman"/>
          <w:b/>
          <w:bCs/>
        </w:rPr>
      </w:pPr>
      <w:r w:rsidRPr="00A1316E">
        <w:rPr>
          <w:rFonts w:ascii="Times New Roman" w:hAnsi="Times New Roman" w:cs="Times New Roman"/>
          <w:b/>
          <w:bCs/>
        </w:rPr>
        <w:t>Introduction to CCS</w:t>
      </w:r>
    </w:p>
    <w:p w14:paraId="7A088DDE" w14:textId="77777777" w:rsidR="00116C24" w:rsidRPr="00A1316E" w:rsidRDefault="00116C24" w:rsidP="00116C24">
      <w:pPr>
        <w:ind w:left="-5" w:right="-15"/>
        <w:rPr>
          <w:rFonts w:ascii="Times New Roman" w:hAnsi="Times New Roman" w:cs="Times New Roman"/>
        </w:rPr>
      </w:pPr>
    </w:p>
    <w:p w14:paraId="3537865B" w14:textId="77777777" w:rsidR="00116C24" w:rsidRPr="00A1316E" w:rsidRDefault="00116C24" w:rsidP="00116C24">
      <w:pPr>
        <w:ind w:left="-5" w:right="-15"/>
        <w:rPr>
          <w:rFonts w:ascii="Times New Roman" w:hAnsi="Times New Roman" w:cs="Times New Roman"/>
        </w:rPr>
      </w:pPr>
      <w:r w:rsidRPr="00A1316E">
        <w:rPr>
          <w:rFonts w:ascii="Times New Roman" w:hAnsi="Times New Roman" w:cs="Times New Roman"/>
        </w:rPr>
        <w:t xml:space="preserve">The Calculus of Communicating Systems (CCS), introduced by Robin Milner in 1980, represents a milestone in the formalism landscape. CCS provides a mathematical framework for describing </w:t>
      </w:r>
      <w:r w:rsidRPr="00A1316E">
        <w:rPr>
          <w:rFonts w:ascii="Times New Roman" w:hAnsi="Times New Roman" w:cs="Times New Roman"/>
        </w:rPr>
        <w:lastRenderedPageBreak/>
        <w:t>the behavior of concurrent systems by modeling the interactions between processes. At its core, CCS enables the expression of parallel processes, communication channels, and synchronization mechanisms. Motivated by the need to precisely capture the dynamics of concurrent computation, CCS has become a foundational formalism in the study of concurrency theory.</w:t>
      </w:r>
    </w:p>
    <w:p w14:paraId="2E2A2727" w14:textId="77777777" w:rsidR="00116C24" w:rsidRPr="00A1316E" w:rsidRDefault="00116C24" w:rsidP="00116C24">
      <w:pPr>
        <w:ind w:left="-5" w:right="-15"/>
        <w:rPr>
          <w:rFonts w:ascii="Times New Roman" w:hAnsi="Times New Roman" w:cs="Times New Roman"/>
        </w:rPr>
      </w:pPr>
    </w:p>
    <w:p w14:paraId="222CD1B2" w14:textId="77777777" w:rsidR="00116C24" w:rsidRPr="00A1316E" w:rsidRDefault="00116C24" w:rsidP="00116C24">
      <w:pPr>
        <w:ind w:left="-5" w:right="-15"/>
        <w:rPr>
          <w:rFonts w:ascii="Times New Roman" w:hAnsi="Times New Roman" w:cs="Times New Roman"/>
        </w:rPr>
      </w:pPr>
      <w:r w:rsidRPr="00A1316E">
        <w:rPr>
          <w:rFonts w:ascii="Times New Roman" w:hAnsi="Times New Roman" w:cs="Times New Roman"/>
        </w:rPr>
        <w:t>The syntax of CCS encompasses process expressions, and its semantics define how processes evolve over time. CCS employs algebraic laws to reason about the equivalence of processes, offering a powerful tool for formal verification and analysis. The development of CCS was driven by a desire to create a formalism that could elegantly represent the nuances of concurrent systems while providing a solid mathematical foundation for analysis.</w:t>
      </w:r>
    </w:p>
    <w:p w14:paraId="2C755AEE" w14:textId="77777777" w:rsidR="00116C24" w:rsidRPr="00A1316E" w:rsidRDefault="00116C24" w:rsidP="00116C24">
      <w:pPr>
        <w:ind w:left="-5" w:right="-15"/>
        <w:rPr>
          <w:rFonts w:ascii="Times New Roman" w:hAnsi="Times New Roman" w:cs="Times New Roman"/>
        </w:rPr>
      </w:pPr>
    </w:p>
    <w:p w14:paraId="2D2E17F5" w14:textId="1C39BC5C" w:rsidR="00116C24" w:rsidRPr="00A1316E" w:rsidRDefault="00116C24" w:rsidP="0098493A">
      <w:pPr>
        <w:pStyle w:val="ListParagraph"/>
        <w:numPr>
          <w:ilvl w:val="1"/>
          <w:numId w:val="1"/>
        </w:numPr>
        <w:ind w:right="-15"/>
        <w:rPr>
          <w:rFonts w:ascii="Times New Roman" w:hAnsi="Times New Roman" w:cs="Times New Roman"/>
          <w:b/>
          <w:bCs/>
        </w:rPr>
      </w:pPr>
      <w:r w:rsidRPr="00A1316E">
        <w:rPr>
          <w:rFonts w:ascii="Times New Roman" w:hAnsi="Times New Roman" w:cs="Times New Roman"/>
          <w:b/>
          <w:bCs/>
        </w:rPr>
        <w:t>Introduction to Pi-calculus</w:t>
      </w:r>
    </w:p>
    <w:p w14:paraId="5C59CE05" w14:textId="77777777" w:rsidR="00116C24" w:rsidRPr="00A1316E" w:rsidRDefault="00116C24" w:rsidP="00116C24">
      <w:pPr>
        <w:ind w:left="-5" w:right="-15"/>
        <w:rPr>
          <w:rFonts w:ascii="Times New Roman" w:hAnsi="Times New Roman" w:cs="Times New Roman"/>
        </w:rPr>
      </w:pPr>
    </w:p>
    <w:p w14:paraId="7C41829C" w14:textId="77777777" w:rsidR="00116C24" w:rsidRPr="00A1316E" w:rsidRDefault="00116C24" w:rsidP="00116C24">
      <w:pPr>
        <w:ind w:left="-5" w:right="-15"/>
        <w:rPr>
          <w:rFonts w:ascii="Times New Roman" w:hAnsi="Times New Roman" w:cs="Times New Roman"/>
        </w:rPr>
      </w:pPr>
      <w:r w:rsidRPr="00A1316E">
        <w:rPr>
          <w:rFonts w:ascii="Times New Roman" w:hAnsi="Times New Roman" w:cs="Times New Roman"/>
        </w:rPr>
        <w:t xml:space="preserve">The Pi-calculus, introduced by Robin Milner, Joachim </w:t>
      </w:r>
      <w:proofErr w:type="spellStart"/>
      <w:r w:rsidRPr="00A1316E">
        <w:rPr>
          <w:rFonts w:ascii="Times New Roman" w:hAnsi="Times New Roman" w:cs="Times New Roman"/>
        </w:rPr>
        <w:t>Parrow</w:t>
      </w:r>
      <w:proofErr w:type="spellEnd"/>
      <w:r w:rsidRPr="00A1316E">
        <w:rPr>
          <w:rFonts w:ascii="Times New Roman" w:hAnsi="Times New Roman" w:cs="Times New Roman"/>
        </w:rPr>
        <w:t>, and David Walker in 1992, represents another influential addition to the family of concurrent formalisms. Motivated by the limitations of previous formalisms in capturing mobility and dynamic interaction between processes, the Pi-calculus introduced a fresh perspective on concurrency.</w:t>
      </w:r>
    </w:p>
    <w:p w14:paraId="783C90FB" w14:textId="77777777" w:rsidR="00116C24" w:rsidRPr="00A1316E" w:rsidRDefault="00116C24" w:rsidP="00116C24">
      <w:pPr>
        <w:ind w:left="-5" w:right="-15"/>
        <w:rPr>
          <w:rFonts w:ascii="Times New Roman" w:hAnsi="Times New Roman" w:cs="Times New Roman"/>
        </w:rPr>
      </w:pPr>
    </w:p>
    <w:p w14:paraId="4692E631" w14:textId="77777777" w:rsidR="00116C24" w:rsidRPr="00A1316E" w:rsidRDefault="00116C24" w:rsidP="00116C24">
      <w:pPr>
        <w:ind w:left="-5" w:right="-15"/>
        <w:rPr>
          <w:rFonts w:ascii="Times New Roman" w:hAnsi="Times New Roman" w:cs="Times New Roman"/>
        </w:rPr>
      </w:pPr>
      <w:r w:rsidRPr="00A1316E">
        <w:rPr>
          <w:rFonts w:ascii="Times New Roman" w:hAnsi="Times New Roman" w:cs="Times New Roman"/>
        </w:rPr>
        <w:t>The Pi-calculus abstracts computation as the manipulation of names and processes. It allows processes to dynamically create and communicate names, facilitating the modeling of systems with evolving structures and dynamic communication patterns. The development of Pi-calculus was spurred by the ambition to provide a formalism capable of capturing the essence of mobility and interaction, thus extending the expressive power of concurrent modeling.</w:t>
      </w:r>
    </w:p>
    <w:p w14:paraId="0C95CD21" w14:textId="77777777" w:rsidR="00116C24" w:rsidRPr="00A1316E" w:rsidRDefault="00116C24" w:rsidP="00116C24">
      <w:pPr>
        <w:ind w:left="-5" w:right="-15"/>
        <w:rPr>
          <w:rFonts w:ascii="Times New Roman" w:hAnsi="Times New Roman" w:cs="Times New Roman"/>
        </w:rPr>
      </w:pPr>
    </w:p>
    <w:p w14:paraId="1A436FA7" w14:textId="77777777" w:rsidR="00116C24" w:rsidRPr="00A1316E" w:rsidRDefault="00116C24" w:rsidP="00116C24">
      <w:pPr>
        <w:ind w:left="-5" w:right="-15"/>
        <w:rPr>
          <w:rFonts w:ascii="Times New Roman" w:hAnsi="Times New Roman" w:cs="Times New Roman"/>
        </w:rPr>
      </w:pPr>
      <w:r w:rsidRPr="00A1316E">
        <w:rPr>
          <w:rFonts w:ascii="Times New Roman" w:hAnsi="Times New Roman" w:cs="Times New Roman"/>
        </w:rPr>
        <w:t xml:space="preserve">In the subsequent sections, we delve into the syntax, semantics, and fundamental principles of both CCS and Pi-calculus, setting the stage for a comparative analysis that aims to elucidate their distinctive features and applications in modeling concurrent systems. </w:t>
      </w:r>
    </w:p>
    <w:p w14:paraId="4B508A37" w14:textId="77777777" w:rsidR="00116C24" w:rsidRDefault="00116C24" w:rsidP="00116C24">
      <w:pPr>
        <w:ind w:left="-5" w:right="-15"/>
        <w:rPr>
          <w:rFonts w:ascii="Times New Roman" w:hAnsi="Times New Roman" w:cs="Times New Roman"/>
        </w:rPr>
      </w:pPr>
    </w:p>
    <w:p w14:paraId="04329684" w14:textId="77777777" w:rsidR="00A1316E" w:rsidRPr="00A1316E" w:rsidRDefault="00A1316E" w:rsidP="00116C24">
      <w:pPr>
        <w:ind w:left="-5" w:right="-15"/>
        <w:rPr>
          <w:rFonts w:ascii="Times New Roman" w:hAnsi="Times New Roman" w:cs="Times New Roman"/>
        </w:rPr>
      </w:pPr>
    </w:p>
    <w:p w14:paraId="37512460" w14:textId="22963429" w:rsidR="00116C24" w:rsidRPr="00A1316E" w:rsidRDefault="00116C24" w:rsidP="00116C24">
      <w:pPr>
        <w:pStyle w:val="ListParagraph"/>
        <w:numPr>
          <w:ilvl w:val="0"/>
          <w:numId w:val="1"/>
        </w:numPr>
        <w:ind w:right="-15"/>
        <w:rPr>
          <w:rFonts w:ascii="Times New Roman" w:hAnsi="Times New Roman" w:cs="Times New Roman"/>
          <w:b/>
          <w:bCs/>
          <w:sz w:val="28"/>
          <w:szCs w:val="28"/>
        </w:rPr>
      </w:pPr>
      <w:r w:rsidRPr="00A1316E">
        <w:rPr>
          <w:rFonts w:ascii="Times New Roman" w:hAnsi="Times New Roman" w:cs="Times New Roman"/>
          <w:b/>
          <w:bCs/>
          <w:sz w:val="28"/>
          <w:szCs w:val="28"/>
        </w:rPr>
        <w:t>Calculus of Communicating Systems (CCS)</w:t>
      </w:r>
    </w:p>
    <w:p w14:paraId="3EED409B" w14:textId="77777777" w:rsidR="00116C24" w:rsidRPr="00A1316E" w:rsidRDefault="00116C24" w:rsidP="00116C24">
      <w:pPr>
        <w:ind w:left="-5" w:right="-15"/>
        <w:rPr>
          <w:rFonts w:ascii="Times New Roman" w:hAnsi="Times New Roman" w:cs="Times New Roman"/>
        </w:rPr>
      </w:pPr>
    </w:p>
    <w:p w14:paraId="2ED449F5" w14:textId="0D76FE25" w:rsidR="00116C24" w:rsidRPr="00A1316E" w:rsidRDefault="00116C24" w:rsidP="0098493A">
      <w:pPr>
        <w:pStyle w:val="ListParagraph"/>
        <w:numPr>
          <w:ilvl w:val="1"/>
          <w:numId w:val="1"/>
        </w:numPr>
        <w:ind w:right="-15"/>
        <w:rPr>
          <w:rFonts w:ascii="Times New Roman" w:hAnsi="Times New Roman" w:cs="Times New Roman"/>
          <w:b/>
          <w:bCs/>
        </w:rPr>
      </w:pPr>
      <w:r w:rsidRPr="00A1316E">
        <w:rPr>
          <w:rFonts w:ascii="Times New Roman" w:hAnsi="Times New Roman" w:cs="Times New Roman"/>
          <w:b/>
          <w:bCs/>
        </w:rPr>
        <w:t>Syntax and Semantics</w:t>
      </w:r>
    </w:p>
    <w:p w14:paraId="21261911" w14:textId="77777777" w:rsidR="00116C24" w:rsidRPr="00A1316E" w:rsidRDefault="00116C24" w:rsidP="00116C24">
      <w:pPr>
        <w:ind w:left="-5" w:right="-15"/>
        <w:rPr>
          <w:rFonts w:ascii="Times New Roman" w:hAnsi="Times New Roman" w:cs="Times New Roman"/>
        </w:rPr>
      </w:pPr>
    </w:p>
    <w:p w14:paraId="4D9C6B94" w14:textId="77777777" w:rsidR="00116C24" w:rsidRPr="00A1316E" w:rsidRDefault="00116C24" w:rsidP="00116C24">
      <w:pPr>
        <w:ind w:left="-5" w:right="-15"/>
        <w:rPr>
          <w:rFonts w:ascii="Times New Roman" w:hAnsi="Times New Roman" w:cs="Times New Roman"/>
        </w:rPr>
      </w:pPr>
      <w:r w:rsidRPr="00A1316E">
        <w:rPr>
          <w:rFonts w:ascii="Times New Roman" w:hAnsi="Times New Roman" w:cs="Times New Roman"/>
        </w:rPr>
        <w:t>The Calculus of Communicating Systems (CCS) introduces a concise yet expressive syntax for representing concurrent processes. Processes in CCS are constructed through a set of primitive operators, including process composition, parallel execution, and communication. The syntax includes process variables, actions, and communication channels. The operational semantics of CCS defines how processes evolve over time, and the denotational semantics provides a mathematical model of their behavior.</w:t>
      </w:r>
    </w:p>
    <w:p w14:paraId="04D7F4C5" w14:textId="77777777" w:rsidR="00116C24" w:rsidRPr="00A1316E" w:rsidRDefault="00116C24" w:rsidP="00116C24">
      <w:pPr>
        <w:ind w:left="-5" w:right="-15"/>
        <w:rPr>
          <w:rFonts w:ascii="Times New Roman" w:hAnsi="Times New Roman" w:cs="Times New Roman"/>
        </w:rPr>
      </w:pPr>
    </w:p>
    <w:p w14:paraId="6BD5E189" w14:textId="254B0854" w:rsidR="00116C24" w:rsidRPr="00A1316E" w:rsidRDefault="00116C24" w:rsidP="0098493A">
      <w:pPr>
        <w:pStyle w:val="ListParagraph"/>
        <w:numPr>
          <w:ilvl w:val="2"/>
          <w:numId w:val="1"/>
        </w:numPr>
        <w:ind w:left="90" w:right="-15" w:hanging="90"/>
        <w:rPr>
          <w:rFonts w:ascii="Times New Roman" w:hAnsi="Times New Roman" w:cs="Times New Roman"/>
        </w:rPr>
      </w:pPr>
      <w:r w:rsidRPr="00A1316E">
        <w:rPr>
          <w:rFonts w:ascii="Times New Roman" w:hAnsi="Times New Roman" w:cs="Times New Roman"/>
          <w:b/>
          <w:bCs/>
        </w:rPr>
        <w:t>Operational Semantics:</w:t>
      </w:r>
      <w:r w:rsidRPr="00A1316E">
        <w:rPr>
          <w:rFonts w:ascii="Times New Roman" w:hAnsi="Times New Roman" w:cs="Times New Roman"/>
        </w:rPr>
        <w:t xml:space="preserve"> CCS employs a set of transition rules to describe how processes evolve based on their current state and available actions. Transitions occur through processes engaging in actions, parallel composition, or communication over channels. For example, if Process P can perform Action a, and P transitions to a new state, denoted as P[a], capturing the execution of Action a.</w:t>
      </w:r>
    </w:p>
    <w:p w14:paraId="073A38EA" w14:textId="77777777" w:rsidR="00116C24" w:rsidRPr="00A1316E" w:rsidRDefault="00116C24" w:rsidP="0098493A">
      <w:pPr>
        <w:ind w:left="90" w:right="-15" w:hanging="90"/>
        <w:rPr>
          <w:rFonts w:ascii="Times New Roman" w:hAnsi="Times New Roman" w:cs="Times New Roman"/>
        </w:rPr>
      </w:pPr>
    </w:p>
    <w:p w14:paraId="5FA60AF3" w14:textId="6A95D4D1" w:rsidR="00116C24" w:rsidRPr="00A1316E" w:rsidRDefault="00116C24" w:rsidP="0098493A">
      <w:pPr>
        <w:pStyle w:val="ListParagraph"/>
        <w:numPr>
          <w:ilvl w:val="2"/>
          <w:numId w:val="1"/>
        </w:numPr>
        <w:ind w:left="90" w:right="-15" w:hanging="90"/>
        <w:rPr>
          <w:rFonts w:ascii="Times New Roman" w:hAnsi="Times New Roman" w:cs="Times New Roman"/>
        </w:rPr>
      </w:pPr>
      <w:r w:rsidRPr="00A1316E">
        <w:rPr>
          <w:rFonts w:ascii="Times New Roman" w:hAnsi="Times New Roman" w:cs="Times New Roman"/>
          <w:b/>
          <w:bCs/>
        </w:rPr>
        <w:lastRenderedPageBreak/>
        <w:t>Denotational Semantics:</w:t>
      </w:r>
      <w:r w:rsidRPr="00A1316E">
        <w:rPr>
          <w:rFonts w:ascii="Times New Roman" w:hAnsi="Times New Roman" w:cs="Times New Roman"/>
        </w:rPr>
        <w:t xml:space="preserve"> The denotational semantics of CCS provides a mathematical mapping from processes to mathematical objects, often using labeled transition systems or other formal structures. This allows for a rigorous and abstract representation of process behavior. For instance, the denotation of a process might be a set of possible observable behaviors.</w:t>
      </w:r>
    </w:p>
    <w:p w14:paraId="7FFEF0FA" w14:textId="77777777" w:rsidR="00116C24" w:rsidRPr="00A1316E" w:rsidRDefault="00116C24" w:rsidP="0098493A">
      <w:pPr>
        <w:ind w:left="90" w:right="-15" w:hanging="90"/>
        <w:rPr>
          <w:rFonts w:ascii="Times New Roman" w:hAnsi="Times New Roman" w:cs="Times New Roman"/>
        </w:rPr>
      </w:pPr>
    </w:p>
    <w:p w14:paraId="726FABD1" w14:textId="5FB8D495" w:rsidR="00116C24" w:rsidRPr="00A1316E" w:rsidRDefault="00116C24" w:rsidP="0098493A">
      <w:pPr>
        <w:pStyle w:val="ListParagraph"/>
        <w:numPr>
          <w:ilvl w:val="2"/>
          <w:numId w:val="1"/>
        </w:numPr>
        <w:ind w:left="90" w:right="-15" w:hanging="90"/>
        <w:rPr>
          <w:rFonts w:ascii="Times New Roman" w:hAnsi="Times New Roman" w:cs="Times New Roman"/>
        </w:rPr>
      </w:pPr>
      <w:r w:rsidRPr="00A1316E">
        <w:rPr>
          <w:rFonts w:ascii="Times New Roman" w:hAnsi="Times New Roman" w:cs="Times New Roman"/>
          <w:b/>
          <w:bCs/>
        </w:rPr>
        <w:t>Examples:</w:t>
      </w:r>
      <w:r w:rsidRPr="00A1316E">
        <w:rPr>
          <w:rFonts w:ascii="Times New Roman" w:hAnsi="Times New Roman" w:cs="Times New Roman"/>
        </w:rPr>
        <w:t xml:space="preserve"> Consider two simple processes, P and Q, representing concurrent activities. The composition of these processes, denoted as P | Q, signifies their parallel execution. If P can communicate over a channel a, and Q is willing to receive on channel a, their communication is represented as P[a] | Q[a]. These examples illustrate the basic syntax and operational semantics of CCS.</w:t>
      </w:r>
    </w:p>
    <w:p w14:paraId="411F5AA6" w14:textId="77777777" w:rsidR="00116C24" w:rsidRPr="00A1316E" w:rsidRDefault="00116C24" w:rsidP="00116C24">
      <w:pPr>
        <w:ind w:left="-5" w:right="-15"/>
        <w:rPr>
          <w:rFonts w:ascii="Times New Roman" w:hAnsi="Times New Roman" w:cs="Times New Roman"/>
        </w:rPr>
      </w:pPr>
    </w:p>
    <w:p w14:paraId="6AE57788" w14:textId="2AD289BD" w:rsidR="00116C24" w:rsidRPr="00A1316E" w:rsidRDefault="00116C24" w:rsidP="0098493A">
      <w:pPr>
        <w:pStyle w:val="ListParagraph"/>
        <w:numPr>
          <w:ilvl w:val="1"/>
          <w:numId w:val="1"/>
        </w:numPr>
        <w:ind w:right="-15"/>
        <w:rPr>
          <w:rFonts w:ascii="Times New Roman" w:hAnsi="Times New Roman" w:cs="Times New Roman"/>
          <w:b/>
          <w:bCs/>
        </w:rPr>
      </w:pPr>
      <w:r w:rsidRPr="00A1316E">
        <w:rPr>
          <w:rFonts w:ascii="Times New Roman" w:hAnsi="Times New Roman" w:cs="Times New Roman"/>
          <w:b/>
          <w:bCs/>
        </w:rPr>
        <w:t>Basic Principles</w:t>
      </w:r>
    </w:p>
    <w:p w14:paraId="00278576" w14:textId="77777777" w:rsidR="00116C24" w:rsidRPr="00A1316E" w:rsidRDefault="00116C24" w:rsidP="00116C24">
      <w:pPr>
        <w:ind w:left="-5" w:right="-15"/>
        <w:rPr>
          <w:rFonts w:ascii="Times New Roman" w:hAnsi="Times New Roman" w:cs="Times New Roman"/>
        </w:rPr>
      </w:pPr>
    </w:p>
    <w:p w14:paraId="0737A64F" w14:textId="77777777" w:rsidR="00116C24" w:rsidRPr="00A1316E" w:rsidRDefault="00116C24" w:rsidP="00116C24">
      <w:pPr>
        <w:ind w:left="-5" w:right="-15"/>
        <w:rPr>
          <w:rFonts w:ascii="Times New Roman" w:hAnsi="Times New Roman" w:cs="Times New Roman"/>
        </w:rPr>
      </w:pPr>
      <w:r w:rsidRPr="00A1316E">
        <w:rPr>
          <w:rFonts w:ascii="Times New Roman" w:hAnsi="Times New Roman" w:cs="Times New Roman"/>
        </w:rPr>
        <w:t>The foundational principles of CCS center around process composition, communication, and divergence.</w:t>
      </w:r>
    </w:p>
    <w:p w14:paraId="7CF3DF24" w14:textId="77777777" w:rsidR="00116C24" w:rsidRPr="00A1316E" w:rsidRDefault="00116C24" w:rsidP="00116C24">
      <w:pPr>
        <w:ind w:left="-5" w:right="-15"/>
        <w:rPr>
          <w:rFonts w:ascii="Times New Roman" w:hAnsi="Times New Roman" w:cs="Times New Roman"/>
        </w:rPr>
      </w:pPr>
    </w:p>
    <w:p w14:paraId="32C46A5F" w14:textId="24C4A589" w:rsidR="00116C24" w:rsidRPr="00A1316E" w:rsidRDefault="00116C24" w:rsidP="0098493A">
      <w:pPr>
        <w:pStyle w:val="ListParagraph"/>
        <w:numPr>
          <w:ilvl w:val="2"/>
          <w:numId w:val="1"/>
        </w:numPr>
        <w:ind w:left="0" w:right="-15" w:firstLine="0"/>
        <w:rPr>
          <w:rFonts w:ascii="Times New Roman" w:hAnsi="Times New Roman" w:cs="Times New Roman"/>
        </w:rPr>
      </w:pPr>
      <w:r w:rsidRPr="00A1316E">
        <w:rPr>
          <w:rFonts w:ascii="Times New Roman" w:hAnsi="Times New Roman" w:cs="Times New Roman"/>
          <w:b/>
          <w:bCs/>
        </w:rPr>
        <w:t>Process Composition:</w:t>
      </w:r>
      <w:r w:rsidRPr="00A1316E">
        <w:rPr>
          <w:rFonts w:ascii="Times New Roman" w:hAnsi="Times New Roman" w:cs="Times New Roman"/>
        </w:rPr>
        <w:t xml:space="preserve"> In CCS, process composition allows the combination of smaller processes to form larger ones. The operator '|' denotes parallel composition, facilitating the concurrent execution of multiple processes. For instance, P | Q signifies the simultaneous execution of processes P and Q.</w:t>
      </w:r>
    </w:p>
    <w:p w14:paraId="34318445" w14:textId="77777777" w:rsidR="00116C24" w:rsidRPr="00A1316E" w:rsidRDefault="00116C24" w:rsidP="0098493A">
      <w:pPr>
        <w:ind w:left="0" w:right="-15" w:firstLine="0"/>
        <w:rPr>
          <w:rFonts w:ascii="Times New Roman" w:hAnsi="Times New Roman" w:cs="Times New Roman"/>
        </w:rPr>
      </w:pPr>
    </w:p>
    <w:p w14:paraId="6AAC2906" w14:textId="6147923F" w:rsidR="00116C24" w:rsidRPr="00A1316E" w:rsidRDefault="00116C24" w:rsidP="0098493A">
      <w:pPr>
        <w:pStyle w:val="ListParagraph"/>
        <w:numPr>
          <w:ilvl w:val="2"/>
          <w:numId w:val="1"/>
        </w:numPr>
        <w:ind w:left="0" w:right="-15" w:firstLine="0"/>
        <w:rPr>
          <w:rFonts w:ascii="Times New Roman" w:hAnsi="Times New Roman" w:cs="Times New Roman"/>
        </w:rPr>
      </w:pPr>
      <w:r w:rsidRPr="00A1316E">
        <w:rPr>
          <w:rFonts w:ascii="Times New Roman" w:hAnsi="Times New Roman" w:cs="Times New Roman"/>
          <w:b/>
          <w:bCs/>
        </w:rPr>
        <w:t>Communication:</w:t>
      </w:r>
      <w:r w:rsidRPr="00A1316E">
        <w:rPr>
          <w:rFonts w:ascii="Times New Roman" w:hAnsi="Times New Roman" w:cs="Times New Roman"/>
        </w:rPr>
        <w:t xml:space="preserve"> CCS provides a mechanism for processes to communicate over channels. Communication is represented by the square bracket notation, where P[a] communicates on channel 'a.' For example, if P[a] and Q[a] are two processes willing to communicate over channel 'a,' their parallel execution is denoted as P[a] | Q[a].</w:t>
      </w:r>
    </w:p>
    <w:p w14:paraId="69AEC2D7" w14:textId="77777777" w:rsidR="00116C24" w:rsidRPr="00A1316E" w:rsidRDefault="00116C24" w:rsidP="0098493A">
      <w:pPr>
        <w:ind w:left="0" w:right="-15" w:firstLine="0"/>
        <w:rPr>
          <w:rFonts w:ascii="Times New Roman" w:hAnsi="Times New Roman" w:cs="Times New Roman"/>
        </w:rPr>
      </w:pPr>
    </w:p>
    <w:p w14:paraId="70758F04" w14:textId="03CDA3B2" w:rsidR="00116C24" w:rsidRPr="00A1316E" w:rsidRDefault="00116C24" w:rsidP="0098493A">
      <w:pPr>
        <w:pStyle w:val="ListParagraph"/>
        <w:numPr>
          <w:ilvl w:val="2"/>
          <w:numId w:val="1"/>
        </w:numPr>
        <w:ind w:left="0" w:right="-15" w:firstLine="0"/>
        <w:rPr>
          <w:rFonts w:ascii="Times New Roman" w:hAnsi="Times New Roman" w:cs="Times New Roman"/>
        </w:rPr>
      </w:pPr>
      <w:r w:rsidRPr="00A1316E">
        <w:rPr>
          <w:rFonts w:ascii="Times New Roman" w:hAnsi="Times New Roman" w:cs="Times New Roman"/>
          <w:b/>
          <w:bCs/>
        </w:rPr>
        <w:t>Divergence:</w:t>
      </w:r>
      <w:r w:rsidRPr="00A1316E">
        <w:rPr>
          <w:rFonts w:ascii="Times New Roman" w:hAnsi="Times New Roman" w:cs="Times New Roman"/>
        </w:rPr>
        <w:t xml:space="preserve"> Divergence refers to the ability of processes to engage in non-terminating behavior. The process 'STOP' represents termination, while the process 'SKIP' signifies divergence, continuing indefinitely without termination.</w:t>
      </w:r>
    </w:p>
    <w:p w14:paraId="68FC6F48" w14:textId="77777777" w:rsidR="00116C24" w:rsidRPr="00A1316E" w:rsidRDefault="00116C24" w:rsidP="0098493A">
      <w:pPr>
        <w:ind w:left="0" w:right="-15" w:firstLine="0"/>
        <w:rPr>
          <w:rFonts w:ascii="Times New Roman" w:hAnsi="Times New Roman" w:cs="Times New Roman"/>
        </w:rPr>
      </w:pPr>
    </w:p>
    <w:p w14:paraId="37460D7A" w14:textId="390EFD17" w:rsidR="00116C24" w:rsidRPr="00A1316E" w:rsidRDefault="00116C24" w:rsidP="0098493A">
      <w:pPr>
        <w:pStyle w:val="ListParagraph"/>
        <w:numPr>
          <w:ilvl w:val="2"/>
          <w:numId w:val="1"/>
        </w:numPr>
        <w:ind w:left="0" w:right="-15" w:firstLine="0"/>
        <w:rPr>
          <w:rFonts w:ascii="Times New Roman" w:hAnsi="Times New Roman" w:cs="Times New Roman"/>
        </w:rPr>
      </w:pPr>
      <w:r w:rsidRPr="00A1316E">
        <w:rPr>
          <w:rFonts w:ascii="Times New Roman" w:hAnsi="Times New Roman" w:cs="Times New Roman"/>
          <w:b/>
          <w:bCs/>
        </w:rPr>
        <w:t>Examples:</w:t>
      </w:r>
      <w:r w:rsidRPr="00A1316E">
        <w:rPr>
          <w:rFonts w:ascii="Times New Roman" w:hAnsi="Times New Roman" w:cs="Times New Roman"/>
        </w:rPr>
        <w:t xml:space="preserve"> Consider processes P and Q, where P communicates on channel 'a' and Q communicates on channel 'b.' The parallel execution P[a] | Q[b] illustrates the composition and communication principles of CCS. Additionally, the process SKIP represents divergence, capturing an ongoing and non-terminating behavior.</w:t>
      </w:r>
    </w:p>
    <w:p w14:paraId="157FBF84" w14:textId="77777777" w:rsidR="00116C24" w:rsidRPr="00A1316E" w:rsidRDefault="00116C24" w:rsidP="00116C24">
      <w:pPr>
        <w:ind w:left="-5" w:right="-15"/>
        <w:rPr>
          <w:rFonts w:ascii="Times New Roman" w:hAnsi="Times New Roman" w:cs="Times New Roman"/>
        </w:rPr>
      </w:pPr>
    </w:p>
    <w:p w14:paraId="112953DD" w14:textId="77777777" w:rsidR="00C82237" w:rsidRPr="00A1316E" w:rsidRDefault="00C82237" w:rsidP="00116C24">
      <w:pPr>
        <w:ind w:left="-5" w:right="-15"/>
        <w:rPr>
          <w:rFonts w:ascii="Times New Roman" w:hAnsi="Times New Roman" w:cs="Times New Roman"/>
        </w:rPr>
      </w:pPr>
    </w:p>
    <w:p w14:paraId="3093E241" w14:textId="77777777" w:rsidR="00C82237" w:rsidRPr="00A1316E" w:rsidRDefault="00C82237" w:rsidP="00116C24">
      <w:pPr>
        <w:ind w:left="-5" w:right="-15"/>
        <w:rPr>
          <w:rFonts w:ascii="Times New Roman" w:hAnsi="Times New Roman" w:cs="Times New Roman"/>
        </w:rPr>
      </w:pPr>
    </w:p>
    <w:p w14:paraId="60E2D549" w14:textId="1B0634B0" w:rsidR="00116C24" w:rsidRPr="00A1316E" w:rsidRDefault="00116C24" w:rsidP="00116C24">
      <w:pPr>
        <w:pStyle w:val="ListParagraph"/>
        <w:numPr>
          <w:ilvl w:val="0"/>
          <w:numId w:val="1"/>
        </w:numPr>
        <w:ind w:right="-15"/>
        <w:rPr>
          <w:rFonts w:ascii="Times New Roman" w:hAnsi="Times New Roman" w:cs="Times New Roman"/>
          <w:b/>
          <w:bCs/>
          <w:sz w:val="28"/>
          <w:szCs w:val="28"/>
        </w:rPr>
      </w:pPr>
      <w:r w:rsidRPr="00A1316E">
        <w:rPr>
          <w:rFonts w:ascii="Times New Roman" w:hAnsi="Times New Roman" w:cs="Times New Roman"/>
          <w:b/>
          <w:bCs/>
          <w:sz w:val="28"/>
          <w:szCs w:val="28"/>
        </w:rPr>
        <w:t>Pi-calculus</w:t>
      </w:r>
    </w:p>
    <w:p w14:paraId="791D4368" w14:textId="77777777" w:rsidR="00116C24" w:rsidRPr="00A1316E" w:rsidRDefault="00116C24" w:rsidP="00116C24">
      <w:pPr>
        <w:ind w:left="-5" w:right="-15"/>
        <w:rPr>
          <w:rFonts w:ascii="Times New Roman" w:hAnsi="Times New Roman" w:cs="Times New Roman"/>
        </w:rPr>
      </w:pPr>
    </w:p>
    <w:p w14:paraId="72AFF094" w14:textId="34FC0BA1" w:rsidR="00116C24" w:rsidRPr="00A1316E" w:rsidRDefault="00116C24" w:rsidP="00C82237">
      <w:pPr>
        <w:pStyle w:val="ListParagraph"/>
        <w:numPr>
          <w:ilvl w:val="1"/>
          <w:numId w:val="1"/>
        </w:numPr>
        <w:ind w:right="-15"/>
        <w:rPr>
          <w:rFonts w:ascii="Times New Roman" w:hAnsi="Times New Roman" w:cs="Times New Roman"/>
          <w:b/>
          <w:bCs/>
        </w:rPr>
      </w:pPr>
      <w:r w:rsidRPr="00A1316E">
        <w:rPr>
          <w:rFonts w:ascii="Times New Roman" w:hAnsi="Times New Roman" w:cs="Times New Roman"/>
        </w:rPr>
        <w:t xml:space="preserve"> </w:t>
      </w:r>
      <w:r w:rsidRPr="00A1316E">
        <w:rPr>
          <w:rFonts w:ascii="Times New Roman" w:hAnsi="Times New Roman" w:cs="Times New Roman"/>
          <w:b/>
          <w:bCs/>
        </w:rPr>
        <w:t>Syntax and Semantics</w:t>
      </w:r>
    </w:p>
    <w:p w14:paraId="62AD4B16" w14:textId="77777777" w:rsidR="00116C24" w:rsidRPr="00A1316E" w:rsidRDefault="00116C24" w:rsidP="00116C24">
      <w:pPr>
        <w:ind w:left="-5" w:right="-15"/>
        <w:rPr>
          <w:rFonts w:ascii="Times New Roman" w:hAnsi="Times New Roman" w:cs="Times New Roman"/>
        </w:rPr>
      </w:pPr>
    </w:p>
    <w:p w14:paraId="2D26656F" w14:textId="77777777" w:rsidR="00116C24" w:rsidRPr="00A1316E" w:rsidRDefault="00116C24" w:rsidP="00116C24">
      <w:pPr>
        <w:ind w:left="-5" w:right="-15"/>
        <w:rPr>
          <w:rFonts w:ascii="Times New Roman" w:hAnsi="Times New Roman" w:cs="Times New Roman"/>
        </w:rPr>
      </w:pPr>
      <w:r w:rsidRPr="00A1316E">
        <w:rPr>
          <w:rFonts w:ascii="Times New Roman" w:hAnsi="Times New Roman" w:cs="Times New Roman"/>
        </w:rPr>
        <w:t xml:space="preserve">The Pi-calculus introduces a novel syntax for representing concurrent systems, emphasizing the manipulation of names and processes. Processes in Pi-calculus dynamically create and communicate names, enabling the modeling of evolving structures and dynamic communication patterns. The syntax includes process creation, parallel execution, and name passing. The </w:t>
      </w:r>
      <w:r w:rsidRPr="00A1316E">
        <w:rPr>
          <w:rFonts w:ascii="Times New Roman" w:hAnsi="Times New Roman" w:cs="Times New Roman"/>
        </w:rPr>
        <w:lastRenderedPageBreak/>
        <w:t>operational semantics of Pi-calculus defines how processes evolve, emphasizing the creation and communication of names.</w:t>
      </w:r>
    </w:p>
    <w:p w14:paraId="350E1004" w14:textId="77777777" w:rsidR="00116C24" w:rsidRPr="00A1316E" w:rsidRDefault="00116C24" w:rsidP="00116C24">
      <w:pPr>
        <w:ind w:left="-5" w:right="-15"/>
        <w:rPr>
          <w:rFonts w:ascii="Times New Roman" w:hAnsi="Times New Roman" w:cs="Times New Roman"/>
        </w:rPr>
      </w:pPr>
    </w:p>
    <w:p w14:paraId="7789483C" w14:textId="366A5411" w:rsidR="00116C24" w:rsidRPr="00A1316E" w:rsidRDefault="00116C24" w:rsidP="0098493A">
      <w:pPr>
        <w:pStyle w:val="ListParagraph"/>
        <w:numPr>
          <w:ilvl w:val="2"/>
          <w:numId w:val="1"/>
        </w:numPr>
        <w:ind w:left="0" w:right="-15" w:firstLine="90"/>
        <w:rPr>
          <w:rFonts w:ascii="Times New Roman" w:hAnsi="Times New Roman" w:cs="Times New Roman"/>
        </w:rPr>
      </w:pPr>
      <w:r w:rsidRPr="00A1316E">
        <w:rPr>
          <w:rFonts w:ascii="Times New Roman" w:hAnsi="Times New Roman" w:cs="Times New Roman"/>
          <w:b/>
          <w:bCs/>
        </w:rPr>
        <w:t>Operational Semantics:</w:t>
      </w:r>
      <w:r w:rsidRPr="00A1316E">
        <w:rPr>
          <w:rFonts w:ascii="Times New Roman" w:hAnsi="Times New Roman" w:cs="Times New Roman"/>
        </w:rPr>
        <w:t xml:space="preserve"> Pi-calculus operational semantics is driven by the dynamic creation and communication of names. Processes can create new names, pass them to other processes, and engage in communication over channels. For example, if process P creates a new name 'x' and communicates it over channel 'a,' the evolution is denoted as P(a).x.</w:t>
      </w:r>
    </w:p>
    <w:p w14:paraId="68A51D61" w14:textId="77777777" w:rsidR="00116C24" w:rsidRPr="00A1316E" w:rsidRDefault="00116C24" w:rsidP="0098493A">
      <w:pPr>
        <w:ind w:left="0" w:right="-15" w:firstLine="90"/>
        <w:rPr>
          <w:rFonts w:ascii="Times New Roman" w:hAnsi="Times New Roman" w:cs="Times New Roman"/>
        </w:rPr>
      </w:pPr>
    </w:p>
    <w:p w14:paraId="21650E8C" w14:textId="7386173E" w:rsidR="00116C24" w:rsidRPr="00A1316E" w:rsidRDefault="00116C24" w:rsidP="0098493A">
      <w:pPr>
        <w:pStyle w:val="ListParagraph"/>
        <w:numPr>
          <w:ilvl w:val="2"/>
          <w:numId w:val="1"/>
        </w:numPr>
        <w:ind w:left="0" w:right="-15" w:firstLine="90"/>
        <w:rPr>
          <w:rFonts w:ascii="Times New Roman" w:hAnsi="Times New Roman" w:cs="Times New Roman"/>
        </w:rPr>
      </w:pPr>
      <w:r w:rsidRPr="00A1316E">
        <w:rPr>
          <w:rFonts w:ascii="Times New Roman" w:hAnsi="Times New Roman" w:cs="Times New Roman"/>
          <w:b/>
          <w:bCs/>
        </w:rPr>
        <w:t>Denotational Semantics:</w:t>
      </w:r>
      <w:r w:rsidRPr="00A1316E">
        <w:rPr>
          <w:rFonts w:ascii="Times New Roman" w:hAnsi="Times New Roman" w:cs="Times New Roman"/>
        </w:rPr>
        <w:t xml:space="preserve"> The denotational semantics of Pi-calculus often involves models such as labeled transition systems, providing a mathematical representation of process behavior based on the creation and communication of names.</w:t>
      </w:r>
    </w:p>
    <w:p w14:paraId="3CEBD173" w14:textId="77777777" w:rsidR="00116C24" w:rsidRPr="00A1316E" w:rsidRDefault="00116C24" w:rsidP="0098493A">
      <w:pPr>
        <w:ind w:left="0" w:right="-15" w:firstLine="90"/>
        <w:rPr>
          <w:rFonts w:ascii="Times New Roman" w:hAnsi="Times New Roman" w:cs="Times New Roman"/>
        </w:rPr>
      </w:pPr>
    </w:p>
    <w:p w14:paraId="3DCEF248" w14:textId="23233A29" w:rsidR="00116C24" w:rsidRPr="00A1316E" w:rsidRDefault="00116C24" w:rsidP="0098493A">
      <w:pPr>
        <w:pStyle w:val="ListParagraph"/>
        <w:numPr>
          <w:ilvl w:val="2"/>
          <w:numId w:val="1"/>
        </w:numPr>
        <w:ind w:left="0" w:right="-15" w:firstLine="90"/>
        <w:rPr>
          <w:rFonts w:ascii="Times New Roman" w:hAnsi="Times New Roman" w:cs="Times New Roman"/>
        </w:rPr>
      </w:pPr>
      <w:r w:rsidRPr="00A1316E">
        <w:rPr>
          <w:rFonts w:ascii="Times New Roman" w:hAnsi="Times New Roman" w:cs="Times New Roman"/>
          <w:b/>
          <w:bCs/>
        </w:rPr>
        <w:t>Examples:</w:t>
      </w:r>
      <w:r w:rsidRPr="00A1316E">
        <w:rPr>
          <w:rFonts w:ascii="Times New Roman" w:hAnsi="Times New Roman" w:cs="Times New Roman"/>
        </w:rPr>
        <w:t xml:space="preserve"> Consider two processes, P and Q, where P creates a name 'x' and communicates it over channel 'a.' This is represented as P(a).x. Another process, Q(a), signifies the willingness to receive on channel 'a.' The parallel composition of these processes, P(a).x | Q(a), captures the essence of Pi-calculus syntax and operational semantics.</w:t>
      </w:r>
    </w:p>
    <w:p w14:paraId="47319543" w14:textId="77777777" w:rsidR="00116C24" w:rsidRPr="00A1316E" w:rsidRDefault="00116C24" w:rsidP="00116C24">
      <w:pPr>
        <w:ind w:left="-5" w:right="-15"/>
        <w:rPr>
          <w:rFonts w:ascii="Times New Roman" w:hAnsi="Times New Roman" w:cs="Times New Roman"/>
        </w:rPr>
      </w:pPr>
    </w:p>
    <w:p w14:paraId="543814C3" w14:textId="23DE7FB4" w:rsidR="00116C24" w:rsidRPr="00A1316E" w:rsidRDefault="00116C24" w:rsidP="00C82237">
      <w:pPr>
        <w:pStyle w:val="ListParagraph"/>
        <w:numPr>
          <w:ilvl w:val="1"/>
          <w:numId w:val="1"/>
        </w:numPr>
        <w:ind w:right="-15"/>
        <w:rPr>
          <w:rFonts w:ascii="Times New Roman" w:hAnsi="Times New Roman" w:cs="Times New Roman"/>
          <w:b/>
          <w:bCs/>
        </w:rPr>
      </w:pPr>
      <w:r w:rsidRPr="00A1316E">
        <w:rPr>
          <w:rFonts w:ascii="Times New Roman" w:hAnsi="Times New Roman" w:cs="Times New Roman"/>
        </w:rPr>
        <w:t xml:space="preserve"> </w:t>
      </w:r>
      <w:r w:rsidRPr="00A1316E">
        <w:rPr>
          <w:rFonts w:ascii="Times New Roman" w:hAnsi="Times New Roman" w:cs="Times New Roman"/>
          <w:b/>
          <w:bCs/>
        </w:rPr>
        <w:t>Fundamental Concepts</w:t>
      </w:r>
    </w:p>
    <w:p w14:paraId="06816C7D" w14:textId="77777777" w:rsidR="00116C24" w:rsidRPr="00A1316E" w:rsidRDefault="00116C24" w:rsidP="00116C24">
      <w:pPr>
        <w:ind w:left="-5" w:right="-15"/>
        <w:rPr>
          <w:rFonts w:ascii="Times New Roman" w:hAnsi="Times New Roman" w:cs="Times New Roman"/>
        </w:rPr>
      </w:pPr>
    </w:p>
    <w:p w14:paraId="2E2B9D40" w14:textId="77777777" w:rsidR="00116C24" w:rsidRPr="00A1316E" w:rsidRDefault="00116C24" w:rsidP="00116C24">
      <w:pPr>
        <w:ind w:left="-5" w:right="-15"/>
        <w:rPr>
          <w:rFonts w:ascii="Times New Roman" w:hAnsi="Times New Roman" w:cs="Times New Roman"/>
        </w:rPr>
      </w:pPr>
      <w:r w:rsidRPr="00A1316E">
        <w:rPr>
          <w:rFonts w:ascii="Times New Roman" w:hAnsi="Times New Roman" w:cs="Times New Roman"/>
        </w:rPr>
        <w:t>Pi-calculus introduces fundamental concepts that distinguish it from other formalisms, such as name passing, process mobility, and communication channels.</w:t>
      </w:r>
    </w:p>
    <w:p w14:paraId="5A3C6FAC" w14:textId="77777777" w:rsidR="00116C24" w:rsidRPr="00A1316E" w:rsidRDefault="00116C24" w:rsidP="00116C24">
      <w:pPr>
        <w:ind w:left="-5" w:right="-15"/>
        <w:rPr>
          <w:rFonts w:ascii="Times New Roman" w:hAnsi="Times New Roman" w:cs="Times New Roman"/>
        </w:rPr>
      </w:pPr>
    </w:p>
    <w:p w14:paraId="5B950801" w14:textId="05A3151B" w:rsidR="00116C24" w:rsidRPr="00A1316E" w:rsidRDefault="00116C24" w:rsidP="0098493A">
      <w:pPr>
        <w:pStyle w:val="ListParagraph"/>
        <w:numPr>
          <w:ilvl w:val="2"/>
          <w:numId w:val="1"/>
        </w:numPr>
        <w:ind w:left="0" w:right="-15" w:firstLine="0"/>
        <w:rPr>
          <w:rFonts w:ascii="Times New Roman" w:hAnsi="Times New Roman" w:cs="Times New Roman"/>
        </w:rPr>
      </w:pPr>
      <w:r w:rsidRPr="00A1316E">
        <w:rPr>
          <w:rFonts w:ascii="Times New Roman" w:hAnsi="Times New Roman" w:cs="Times New Roman"/>
          <w:b/>
          <w:bCs/>
        </w:rPr>
        <w:t>Name Passing:</w:t>
      </w:r>
      <w:r w:rsidRPr="00A1316E">
        <w:rPr>
          <w:rFonts w:ascii="Times New Roman" w:hAnsi="Times New Roman" w:cs="Times New Roman"/>
        </w:rPr>
        <w:t xml:space="preserve"> Name passing allows processes to dynamically create and pass names to other processes. The creation and passing of names enable the formation of dynamic structures and facilitate flexible communication patterns.</w:t>
      </w:r>
    </w:p>
    <w:p w14:paraId="7F60E520" w14:textId="77777777" w:rsidR="00116C24" w:rsidRPr="00A1316E" w:rsidRDefault="00116C24" w:rsidP="0098493A">
      <w:pPr>
        <w:ind w:left="0" w:right="-15" w:firstLine="0"/>
        <w:rPr>
          <w:rFonts w:ascii="Times New Roman" w:hAnsi="Times New Roman" w:cs="Times New Roman"/>
        </w:rPr>
      </w:pPr>
    </w:p>
    <w:p w14:paraId="434309DD" w14:textId="7C3985FA" w:rsidR="00116C24" w:rsidRPr="00A1316E" w:rsidRDefault="00116C24" w:rsidP="0098493A">
      <w:pPr>
        <w:pStyle w:val="ListParagraph"/>
        <w:numPr>
          <w:ilvl w:val="2"/>
          <w:numId w:val="1"/>
        </w:numPr>
        <w:ind w:left="0" w:right="-15" w:firstLine="0"/>
        <w:rPr>
          <w:rFonts w:ascii="Times New Roman" w:hAnsi="Times New Roman" w:cs="Times New Roman"/>
        </w:rPr>
      </w:pPr>
      <w:r w:rsidRPr="00A1316E">
        <w:rPr>
          <w:rFonts w:ascii="Times New Roman" w:hAnsi="Times New Roman" w:cs="Times New Roman"/>
          <w:b/>
          <w:bCs/>
        </w:rPr>
        <w:t>Process Mobility:</w:t>
      </w:r>
      <w:r w:rsidRPr="00A1316E">
        <w:rPr>
          <w:rFonts w:ascii="Times New Roman" w:hAnsi="Times New Roman" w:cs="Times New Roman"/>
        </w:rPr>
        <w:t xml:space="preserve"> Pi-calculus embodies process mobility, enabling processes to move between locations. This mobility is facilitated through the passing of names, allowing processes to migrate and adapt to changing conditions.</w:t>
      </w:r>
    </w:p>
    <w:p w14:paraId="7DDE4C42" w14:textId="77777777" w:rsidR="00116C24" w:rsidRPr="00A1316E" w:rsidRDefault="00116C24" w:rsidP="0098493A">
      <w:pPr>
        <w:ind w:left="0" w:right="-15" w:firstLine="0"/>
        <w:rPr>
          <w:rFonts w:ascii="Times New Roman" w:hAnsi="Times New Roman" w:cs="Times New Roman"/>
        </w:rPr>
      </w:pPr>
    </w:p>
    <w:p w14:paraId="54206C2C" w14:textId="53897525" w:rsidR="00116C24" w:rsidRPr="00A1316E" w:rsidRDefault="00116C24" w:rsidP="0098493A">
      <w:pPr>
        <w:pStyle w:val="ListParagraph"/>
        <w:numPr>
          <w:ilvl w:val="2"/>
          <w:numId w:val="1"/>
        </w:numPr>
        <w:ind w:left="0" w:right="-15" w:firstLine="0"/>
        <w:rPr>
          <w:rFonts w:ascii="Times New Roman" w:hAnsi="Times New Roman" w:cs="Times New Roman"/>
        </w:rPr>
      </w:pPr>
      <w:r w:rsidRPr="00A1316E">
        <w:rPr>
          <w:rFonts w:ascii="Times New Roman" w:hAnsi="Times New Roman" w:cs="Times New Roman"/>
          <w:b/>
          <w:bCs/>
        </w:rPr>
        <w:t>Communication Channels:</w:t>
      </w:r>
      <w:r w:rsidRPr="00A1316E">
        <w:rPr>
          <w:rFonts w:ascii="Times New Roman" w:hAnsi="Times New Roman" w:cs="Times New Roman"/>
        </w:rPr>
        <w:t xml:space="preserve"> Communication in Pi-calculus occurs over channels, which serve as conduits for the exchange of names between processes. Channels provide a means for processes to synchronize and coordinate their activities.</w:t>
      </w:r>
    </w:p>
    <w:p w14:paraId="7AE2B8E9" w14:textId="77777777" w:rsidR="00116C24" w:rsidRPr="00A1316E" w:rsidRDefault="00116C24" w:rsidP="0098493A">
      <w:pPr>
        <w:ind w:left="0" w:right="-15" w:firstLine="0"/>
        <w:rPr>
          <w:rFonts w:ascii="Times New Roman" w:hAnsi="Times New Roman" w:cs="Times New Roman"/>
        </w:rPr>
      </w:pPr>
    </w:p>
    <w:p w14:paraId="66DCB62F" w14:textId="37DA2E0F" w:rsidR="00116C24" w:rsidRPr="00A1316E" w:rsidRDefault="00116C24" w:rsidP="0098493A">
      <w:pPr>
        <w:pStyle w:val="ListParagraph"/>
        <w:numPr>
          <w:ilvl w:val="2"/>
          <w:numId w:val="1"/>
        </w:numPr>
        <w:ind w:left="0" w:right="-15" w:firstLine="0"/>
        <w:rPr>
          <w:rFonts w:ascii="Times New Roman" w:hAnsi="Times New Roman" w:cs="Times New Roman"/>
        </w:rPr>
      </w:pPr>
      <w:r w:rsidRPr="00A1316E">
        <w:rPr>
          <w:rFonts w:ascii="Times New Roman" w:hAnsi="Times New Roman" w:cs="Times New Roman"/>
          <w:b/>
          <w:bCs/>
        </w:rPr>
        <w:t>Examples:</w:t>
      </w:r>
      <w:r w:rsidRPr="00A1316E">
        <w:rPr>
          <w:rFonts w:ascii="Times New Roman" w:hAnsi="Times New Roman" w:cs="Times New Roman"/>
        </w:rPr>
        <w:t xml:space="preserve"> Consider a process P that creates a name 'y' and communicates it over channel 'b.' Another process Q(b).z signifies the reception of a name 'z' on channel 'b.' The parallel composition P(b).y | Q(b).z demonstrates the fundamental concepts of name passing, process mobility, and communication channels within Pi-calculus.</w:t>
      </w:r>
    </w:p>
    <w:p w14:paraId="3C46065C" w14:textId="77777777" w:rsidR="00116C24" w:rsidRPr="00A1316E" w:rsidRDefault="00116C24" w:rsidP="00116C24">
      <w:pPr>
        <w:ind w:left="-5" w:right="-15"/>
        <w:rPr>
          <w:rFonts w:ascii="Times New Roman" w:hAnsi="Times New Roman" w:cs="Times New Roman"/>
        </w:rPr>
      </w:pPr>
    </w:p>
    <w:p w14:paraId="21F937FB" w14:textId="656ED6BB" w:rsidR="00116C24" w:rsidRPr="00A1316E" w:rsidRDefault="00116C24" w:rsidP="00116C24">
      <w:pPr>
        <w:ind w:left="-5" w:right="-15"/>
        <w:rPr>
          <w:rFonts w:ascii="Times New Roman" w:hAnsi="Times New Roman" w:cs="Times New Roman"/>
        </w:rPr>
      </w:pPr>
      <w:r w:rsidRPr="00A1316E">
        <w:rPr>
          <w:rFonts w:ascii="Times New Roman" w:hAnsi="Times New Roman" w:cs="Times New Roman"/>
        </w:rPr>
        <w:t>In the subsequent sections, we will delve into a comparative analysis of CCS and Pi-calculus, unraveling their distinctive features and applications in the modeling of concurrent systems.</w:t>
      </w:r>
    </w:p>
    <w:p w14:paraId="28A857A7" w14:textId="77777777" w:rsidR="00116C24" w:rsidRDefault="00116C24" w:rsidP="002B520A">
      <w:pPr>
        <w:ind w:left="-5" w:right="-15"/>
        <w:rPr>
          <w:rFonts w:ascii="Times New Roman" w:hAnsi="Times New Roman" w:cs="Times New Roman"/>
        </w:rPr>
      </w:pPr>
    </w:p>
    <w:p w14:paraId="557C8FD3" w14:textId="77777777" w:rsidR="00A1316E" w:rsidRDefault="00A1316E" w:rsidP="002B520A">
      <w:pPr>
        <w:ind w:left="-5" w:right="-15"/>
        <w:rPr>
          <w:rFonts w:ascii="Times New Roman" w:hAnsi="Times New Roman" w:cs="Times New Roman"/>
        </w:rPr>
      </w:pPr>
    </w:p>
    <w:p w14:paraId="59261611" w14:textId="77777777" w:rsidR="00A1316E" w:rsidRDefault="00A1316E" w:rsidP="002B520A">
      <w:pPr>
        <w:ind w:left="-5" w:right="-15"/>
        <w:rPr>
          <w:rFonts w:ascii="Times New Roman" w:hAnsi="Times New Roman" w:cs="Times New Roman"/>
        </w:rPr>
      </w:pPr>
    </w:p>
    <w:p w14:paraId="3FE8FF62" w14:textId="77777777" w:rsidR="00A1316E" w:rsidRDefault="00A1316E" w:rsidP="002B520A">
      <w:pPr>
        <w:ind w:left="-5" w:right="-15"/>
        <w:rPr>
          <w:rFonts w:ascii="Times New Roman" w:hAnsi="Times New Roman" w:cs="Times New Roman"/>
        </w:rPr>
      </w:pPr>
    </w:p>
    <w:p w14:paraId="7ED2AF45" w14:textId="77777777" w:rsidR="00A1316E" w:rsidRPr="00A1316E" w:rsidRDefault="00A1316E" w:rsidP="002B520A">
      <w:pPr>
        <w:ind w:left="-5" w:right="-15"/>
        <w:rPr>
          <w:rFonts w:ascii="Times New Roman" w:hAnsi="Times New Roman" w:cs="Times New Roman"/>
        </w:rPr>
      </w:pPr>
    </w:p>
    <w:p w14:paraId="512693DA" w14:textId="3C7B8C77" w:rsidR="00391496" w:rsidRPr="00A1316E" w:rsidRDefault="00391496" w:rsidP="00893BEE">
      <w:pPr>
        <w:pStyle w:val="ListParagraph"/>
        <w:numPr>
          <w:ilvl w:val="0"/>
          <w:numId w:val="1"/>
        </w:numPr>
        <w:ind w:right="-15"/>
        <w:rPr>
          <w:rFonts w:ascii="Times New Roman" w:hAnsi="Times New Roman" w:cs="Times New Roman"/>
          <w:b/>
          <w:bCs/>
          <w:sz w:val="28"/>
          <w:szCs w:val="28"/>
        </w:rPr>
      </w:pPr>
      <w:r w:rsidRPr="00A1316E">
        <w:rPr>
          <w:rFonts w:ascii="Times New Roman" w:hAnsi="Times New Roman" w:cs="Times New Roman"/>
          <w:b/>
          <w:bCs/>
          <w:sz w:val="28"/>
          <w:szCs w:val="28"/>
        </w:rPr>
        <w:lastRenderedPageBreak/>
        <w:t>Comparative Analysis</w:t>
      </w:r>
    </w:p>
    <w:p w14:paraId="50030549" w14:textId="77777777" w:rsidR="00391496" w:rsidRPr="00A1316E" w:rsidRDefault="00391496" w:rsidP="00391496">
      <w:pPr>
        <w:ind w:left="-5" w:right="-15"/>
        <w:rPr>
          <w:rFonts w:ascii="Times New Roman" w:hAnsi="Times New Roman" w:cs="Times New Roman"/>
        </w:rPr>
      </w:pPr>
    </w:p>
    <w:p w14:paraId="1EEE9B5C" w14:textId="7A996D5E" w:rsidR="00391496" w:rsidRPr="00A1316E" w:rsidRDefault="00391496" w:rsidP="00C82237">
      <w:pPr>
        <w:pStyle w:val="ListParagraph"/>
        <w:numPr>
          <w:ilvl w:val="1"/>
          <w:numId w:val="1"/>
        </w:numPr>
        <w:ind w:right="-15"/>
        <w:rPr>
          <w:rFonts w:ascii="Times New Roman" w:hAnsi="Times New Roman" w:cs="Times New Roman"/>
          <w:b/>
          <w:bCs/>
        </w:rPr>
      </w:pPr>
      <w:r w:rsidRPr="00A1316E">
        <w:rPr>
          <w:rFonts w:ascii="Times New Roman" w:hAnsi="Times New Roman" w:cs="Times New Roman"/>
          <w:b/>
          <w:bCs/>
        </w:rPr>
        <w:t xml:space="preserve"> Expressive Power</w:t>
      </w:r>
    </w:p>
    <w:p w14:paraId="42CAEA18" w14:textId="77777777" w:rsidR="00391496" w:rsidRPr="00A1316E" w:rsidRDefault="00391496" w:rsidP="00391496">
      <w:pPr>
        <w:ind w:left="-5" w:right="-15"/>
        <w:rPr>
          <w:rFonts w:ascii="Times New Roman" w:hAnsi="Times New Roman" w:cs="Times New Roman"/>
        </w:rPr>
      </w:pPr>
    </w:p>
    <w:p w14:paraId="7D83741B" w14:textId="77777777" w:rsidR="00391496" w:rsidRPr="00A1316E" w:rsidRDefault="00391496" w:rsidP="00391496">
      <w:pPr>
        <w:ind w:left="-5" w:right="-15"/>
        <w:rPr>
          <w:rFonts w:ascii="Times New Roman" w:hAnsi="Times New Roman" w:cs="Times New Roman"/>
        </w:rPr>
      </w:pPr>
      <w:r w:rsidRPr="00A1316E">
        <w:rPr>
          <w:rFonts w:ascii="Times New Roman" w:hAnsi="Times New Roman" w:cs="Times New Roman"/>
        </w:rPr>
        <w:t>The comparative analysis of CCS and Pi-calculus reveals nuanced differences in their expressive power, shedding light on how each formalism addresses the intricacies of concurrent systems.</w:t>
      </w:r>
    </w:p>
    <w:p w14:paraId="370A2466" w14:textId="77777777" w:rsidR="00391496" w:rsidRPr="00A1316E" w:rsidRDefault="00391496" w:rsidP="00391496">
      <w:pPr>
        <w:ind w:left="-5" w:right="-15"/>
        <w:rPr>
          <w:rFonts w:ascii="Times New Roman" w:hAnsi="Times New Roman" w:cs="Times New Roman"/>
        </w:rPr>
      </w:pPr>
    </w:p>
    <w:p w14:paraId="1B2328CF" w14:textId="7502016E" w:rsidR="00391496" w:rsidRPr="00A1316E" w:rsidRDefault="00391496" w:rsidP="0098493A">
      <w:pPr>
        <w:pStyle w:val="ListParagraph"/>
        <w:numPr>
          <w:ilvl w:val="2"/>
          <w:numId w:val="1"/>
        </w:numPr>
        <w:ind w:left="0" w:right="-15" w:firstLine="0"/>
        <w:rPr>
          <w:rFonts w:ascii="Times New Roman" w:hAnsi="Times New Roman" w:cs="Times New Roman"/>
        </w:rPr>
      </w:pPr>
      <w:r w:rsidRPr="00A1316E">
        <w:rPr>
          <w:rFonts w:ascii="Times New Roman" w:hAnsi="Times New Roman" w:cs="Times New Roman"/>
          <w:b/>
          <w:bCs/>
        </w:rPr>
        <w:t>CCS Expressive Power:</w:t>
      </w:r>
      <w:r w:rsidRPr="00A1316E">
        <w:rPr>
          <w:rFonts w:ascii="Times New Roman" w:hAnsi="Times New Roman" w:cs="Times New Roman"/>
        </w:rPr>
        <w:t xml:space="preserve"> CCS excels in modeling structured communication patterns and synchronization. Its process algebraic nature allows for the precise representation of parallel and sequential composition, making it particularly well-suited for scenarios where the ordering of events is crucial. However, CCS may face challenges in expressing dynamic communication patterns and the mobility of processes.</w:t>
      </w:r>
    </w:p>
    <w:p w14:paraId="2EE1592E" w14:textId="77777777" w:rsidR="00391496" w:rsidRPr="00A1316E" w:rsidRDefault="00391496" w:rsidP="0098493A">
      <w:pPr>
        <w:ind w:left="0" w:right="-15" w:firstLine="0"/>
        <w:rPr>
          <w:rFonts w:ascii="Times New Roman" w:hAnsi="Times New Roman" w:cs="Times New Roman"/>
        </w:rPr>
      </w:pPr>
    </w:p>
    <w:p w14:paraId="1626F43C" w14:textId="57F6D621" w:rsidR="00391496" w:rsidRPr="00A1316E" w:rsidRDefault="00391496" w:rsidP="0098493A">
      <w:pPr>
        <w:pStyle w:val="ListParagraph"/>
        <w:numPr>
          <w:ilvl w:val="2"/>
          <w:numId w:val="1"/>
        </w:numPr>
        <w:ind w:left="0" w:right="-15" w:firstLine="0"/>
        <w:rPr>
          <w:rFonts w:ascii="Times New Roman" w:hAnsi="Times New Roman" w:cs="Times New Roman"/>
        </w:rPr>
      </w:pPr>
      <w:r w:rsidRPr="00A1316E">
        <w:rPr>
          <w:rFonts w:ascii="Times New Roman" w:hAnsi="Times New Roman" w:cs="Times New Roman"/>
          <w:b/>
          <w:bCs/>
        </w:rPr>
        <w:t>Pi-calculus Expressive Power:</w:t>
      </w:r>
      <w:r w:rsidRPr="00A1316E">
        <w:rPr>
          <w:rFonts w:ascii="Times New Roman" w:hAnsi="Times New Roman" w:cs="Times New Roman"/>
        </w:rPr>
        <w:t xml:space="preserve"> Pi-calculus, on the other hand, demonstrates remarkable expressive power in capturing dynamic and mobile processes. Its emphasis on name passing facilitates the modeling of evolving structures and flexible communication, enabling the representation of systems with changing topologies. Pi-calculus is adept at handling scenarios where processes dynamically create, pass, and receive names.</w:t>
      </w:r>
    </w:p>
    <w:p w14:paraId="6F744FF3" w14:textId="77777777" w:rsidR="00391496" w:rsidRPr="00A1316E" w:rsidRDefault="00391496" w:rsidP="00391496">
      <w:pPr>
        <w:ind w:left="-5" w:right="-15"/>
        <w:rPr>
          <w:rFonts w:ascii="Times New Roman" w:hAnsi="Times New Roman" w:cs="Times New Roman"/>
        </w:rPr>
      </w:pPr>
    </w:p>
    <w:p w14:paraId="5C2C1948" w14:textId="121118C1" w:rsidR="00391496" w:rsidRPr="00A1316E" w:rsidRDefault="00391496" w:rsidP="00C82237">
      <w:pPr>
        <w:pStyle w:val="ListParagraph"/>
        <w:numPr>
          <w:ilvl w:val="1"/>
          <w:numId w:val="1"/>
        </w:numPr>
        <w:ind w:right="-15"/>
        <w:rPr>
          <w:rFonts w:ascii="Times New Roman" w:hAnsi="Times New Roman" w:cs="Times New Roman"/>
          <w:b/>
          <w:bCs/>
        </w:rPr>
      </w:pPr>
      <w:r w:rsidRPr="00A1316E">
        <w:rPr>
          <w:rFonts w:ascii="Times New Roman" w:hAnsi="Times New Roman" w:cs="Times New Roman"/>
          <w:b/>
          <w:bCs/>
        </w:rPr>
        <w:t xml:space="preserve"> Modeling Capabilities</w:t>
      </w:r>
    </w:p>
    <w:p w14:paraId="22D2D0AD" w14:textId="77777777" w:rsidR="00391496" w:rsidRPr="00A1316E" w:rsidRDefault="00391496" w:rsidP="00391496">
      <w:pPr>
        <w:ind w:left="-5" w:right="-15"/>
        <w:rPr>
          <w:rFonts w:ascii="Times New Roman" w:hAnsi="Times New Roman" w:cs="Times New Roman"/>
        </w:rPr>
      </w:pPr>
    </w:p>
    <w:p w14:paraId="0C9C3772" w14:textId="77777777" w:rsidR="00391496" w:rsidRPr="00A1316E" w:rsidRDefault="00391496" w:rsidP="00391496">
      <w:pPr>
        <w:ind w:left="-5" w:right="-15"/>
        <w:rPr>
          <w:rFonts w:ascii="Times New Roman" w:hAnsi="Times New Roman" w:cs="Times New Roman"/>
        </w:rPr>
      </w:pPr>
      <w:proofErr w:type="gramStart"/>
      <w:r w:rsidRPr="00A1316E">
        <w:rPr>
          <w:rFonts w:ascii="Times New Roman" w:hAnsi="Times New Roman" w:cs="Times New Roman"/>
        </w:rPr>
        <w:t>In evaluating the modeling capabilities of CCS and Pi-calculus, it</w:t>
      </w:r>
      <w:proofErr w:type="gramEnd"/>
      <w:r w:rsidRPr="00A1316E">
        <w:rPr>
          <w:rFonts w:ascii="Times New Roman" w:hAnsi="Times New Roman" w:cs="Times New Roman"/>
        </w:rPr>
        <w:t xml:space="preserve"> becomes evident that each formalism brings distinct strengths and weaknesses to the table, impacting their suitability for real-world system representation.</w:t>
      </w:r>
    </w:p>
    <w:p w14:paraId="6007C589" w14:textId="77777777" w:rsidR="00391496" w:rsidRPr="00A1316E" w:rsidRDefault="00391496" w:rsidP="00391496">
      <w:pPr>
        <w:ind w:left="-5" w:right="-15"/>
        <w:rPr>
          <w:rFonts w:ascii="Times New Roman" w:hAnsi="Times New Roman" w:cs="Times New Roman"/>
        </w:rPr>
      </w:pPr>
    </w:p>
    <w:p w14:paraId="253210A8" w14:textId="375AA7FC" w:rsidR="00391496" w:rsidRPr="00A1316E" w:rsidRDefault="00391496" w:rsidP="00691BE6">
      <w:pPr>
        <w:pStyle w:val="ListParagraph"/>
        <w:numPr>
          <w:ilvl w:val="2"/>
          <w:numId w:val="1"/>
        </w:numPr>
        <w:ind w:left="0" w:right="-15" w:firstLine="0"/>
        <w:rPr>
          <w:rFonts w:ascii="Times New Roman" w:hAnsi="Times New Roman" w:cs="Times New Roman"/>
        </w:rPr>
      </w:pPr>
      <w:r w:rsidRPr="00A1316E">
        <w:rPr>
          <w:rFonts w:ascii="Times New Roman" w:hAnsi="Times New Roman" w:cs="Times New Roman"/>
          <w:b/>
          <w:bCs/>
        </w:rPr>
        <w:t>CCS Modeling Capabilities:</w:t>
      </w:r>
      <w:r w:rsidRPr="00A1316E">
        <w:rPr>
          <w:rFonts w:ascii="Times New Roman" w:hAnsi="Times New Roman" w:cs="Times New Roman"/>
        </w:rPr>
        <w:t xml:space="preserve"> CCS excels in representing systems with well-defined communication channels and structured interactions. Its strength lies in modeling scenarios where processes communicate in a clear, orchestrated manner. However, CCS might face challenges when confronted with systems requiring dynamic reconfiguration or complex name-passing schemes.</w:t>
      </w:r>
    </w:p>
    <w:p w14:paraId="0CB5C87D" w14:textId="77777777" w:rsidR="00391496" w:rsidRPr="00A1316E" w:rsidRDefault="00391496" w:rsidP="00691BE6">
      <w:pPr>
        <w:ind w:left="0" w:right="-15" w:firstLine="0"/>
        <w:rPr>
          <w:rFonts w:ascii="Times New Roman" w:hAnsi="Times New Roman" w:cs="Times New Roman"/>
        </w:rPr>
      </w:pPr>
    </w:p>
    <w:p w14:paraId="34D91384" w14:textId="366DAD19" w:rsidR="00391496" w:rsidRPr="00A1316E" w:rsidRDefault="00391496" w:rsidP="00691BE6">
      <w:pPr>
        <w:pStyle w:val="ListParagraph"/>
        <w:numPr>
          <w:ilvl w:val="2"/>
          <w:numId w:val="1"/>
        </w:numPr>
        <w:ind w:left="0" w:right="-15" w:firstLine="0"/>
        <w:rPr>
          <w:rFonts w:ascii="Times New Roman" w:hAnsi="Times New Roman" w:cs="Times New Roman"/>
        </w:rPr>
      </w:pPr>
      <w:r w:rsidRPr="00A1316E">
        <w:rPr>
          <w:rFonts w:ascii="Times New Roman" w:hAnsi="Times New Roman" w:cs="Times New Roman"/>
          <w:b/>
          <w:bCs/>
        </w:rPr>
        <w:t>Pi-calculus Modeling Capabilities:</w:t>
      </w:r>
      <w:r w:rsidRPr="00A1316E">
        <w:rPr>
          <w:rFonts w:ascii="Times New Roman" w:hAnsi="Times New Roman" w:cs="Times New Roman"/>
        </w:rPr>
        <w:t xml:space="preserve"> Pi-calculus thrives in environments where processes exhibit dynamic behavior and mobility. Its ability to represent evolving structures and adapt to changing communication patterns makes it suitable for modeling systems with flexible configurations. Nevertheless, Pi-calculus may encounter difficulties in scenarios where a more rigid communication structure is essential.</w:t>
      </w:r>
    </w:p>
    <w:p w14:paraId="06CE79F6" w14:textId="77777777" w:rsidR="00391496" w:rsidRPr="00A1316E" w:rsidRDefault="00391496" w:rsidP="00691BE6">
      <w:pPr>
        <w:ind w:left="0" w:right="-15" w:firstLine="0"/>
        <w:rPr>
          <w:rFonts w:ascii="Times New Roman" w:hAnsi="Times New Roman" w:cs="Times New Roman"/>
        </w:rPr>
      </w:pPr>
    </w:p>
    <w:p w14:paraId="3A297F06" w14:textId="700B0177" w:rsidR="00391496" w:rsidRPr="00A1316E" w:rsidRDefault="00391496" w:rsidP="00691BE6">
      <w:pPr>
        <w:pStyle w:val="ListParagraph"/>
        <w:numPr>
          <w:ilvl w:val="2"/>
          <w:numId w:val="1"/>
        </w:numPr>
        <w:ind w:left="0" w:right="-15" w:firstLine="0"/>
        <w:rPr>
          <w:rFonts w:ascii="Times New Roman" w:hAnsi="Times New Roman" w:cs="Times New Roman"/>
        </w:rPr>
      </w:pPr>
      <w:r w:rsidRPr="00A1316E">
        <w:rPr>
          <w:rFonts w:ascii="Times New Roman" w:hAnsi="Times New Roman" w:cs="Times New Roman"/>
          <w:b/>
          <w:bCs/>
        </w:rPr>
        <w:t>Strengths and Weaknesses:</w:t>
      </w:r>
      <w:r w:rsidRPr="00A1316E">
        <w:rPr>
          <w:rFonts w:ascii="Times New Roman" w:hAnsi="Times New Roman" w:cs="Times New Roman"/>
        </w:rPr>
        <w:t xml:space="preserve"> CCS's strength lies in its simplicity and clarity in expressing certain types of concurrent systems, whereas Pi-calculus excels in modeling systems characterized by dynamicity and adaptability. The choice between the two depends on the specific requirements of the system being modeled.</w:t>
      </w:r>
    </w:p>
    <w:p w14:paraId="64FAECE8" w14:textId="77777777" w:rsidR="00391496" w:rsidRPr="00A1316E" w:rsidRDefault="00391496" w:rsidP="00391496">
      <w:pPr>
        <w:ind w:left="-5" w:right="-15"/>
        <w:rPr>
          <w:rFonts w:ascii="Times New Roman" w:hAnsi="Times New Roman" w:cs="Times New Roman"/>
        </w:rPr>
      </w:pPr>
    </w:p>
    <w:p w14:paraId="095F776C" w14:textId="09CD6EFC" w:rsidR="00391496" w:rsidRPr="00A1316E" w:rsidRDefault="00391496" w:rsidP="00C82237">
      <w:pPr>
        <w:pStyle w:val="ListParagraph"/>
        <w:numPr>
          <w:ilvl w:val="1"/>
          <w:numId w:val="1"/>
        </w:numPr>
        <w:ind w:right="-15"/>
        <w:rPr>
          <w:rFonts w:ascii="Times New Roman" w:hAnsi="Times New Roman" w:cs="Times New Roman"/>
          <w:b/>
          <w:bCs/>
        </w:rPr>
      </w:pPr>
      <w:r w:rsidRPr="00A1316E">
        <w:rPr>
          <w:rFonts w:ascii="Times New Roman" w:hAnsi="Times New Roman" w:cs="Times New Roman"/>
        </w:rPr>
        <w:t xml:space="preserve"> </w:t>
      </w:r>
      <w:r w:rsidRPr="00A1316E">
        <w:rPr>
          <w:rFonts w:ascii="Times New Roman" w:hAnsi="Times New Roman" w:cs="Times New Roman"/>
          <w:b/>
          <w:bCs/>
        </w:rPr>
        <w:t>Applications and Use Cases</w:t>
      </w:r>
    </w:p>
    <w:p w14:paraId="2E75165E" w14:textId="77777777" w:rsidR="00391496" w:rsidRPr="00A1316E" w:rsidRDefault="00391496" w:rsidP="00391496">
      <w:pPr>
        <w:ind w:left="-5" w:right="-15"/>
        <w:rPr>
          <w:rFonts w:ascii="Times New Roman" w:hAnsi="Times New Roman" w:cs="Times New Roman"/>
        </w:rPr>
      </w:pPr>
    </w:p>
    <w:p w14:paraId="5CE7ED76" w14:textId="77777777" w:rsidR="00391496" w:rsidRPr="00A1316E" w:rsidRDefault="00391496" w:rsidP="00391496">
      <w:pPr>
        <w:ind w:left="-5" w:right="-15"/>
        <w:rPr>
          <w:rFonts w:ascii="Times New Roman" w:hAnsi="Times New Roman" w:cs="Times New Roman"/>
        </w:rPr>
      </w:pPr>
      <w:r w:rsidRPr="00A1316E">
        <w:rPr>
          <w:rFonts w:ascii="Times New Roman" w:hAnsi="Times New Roman" w:cs="Times New Roman"/>
        </w:rPr>
        <w:t>Practical applications and use cases provide valuable insights into the real-world applicability of CCS and Pi-calculus, showcasing their effectiveness in different domains.</w:t>
      </w:r>
    </w:p>
    <w:p w14:paraId="488DB57D" w14:textId="77777777" w:rsidR="00391496" w:rsidRPr="00A1316E" w:rsidRDefault="00391496" w:rsidP="00391496">
      <w:pPr>
        <w:ind w:left="-5" w:right="-15"/>
        <w:rPr>
          <w:rFonts w:ascii="Times New Roman" w:hAnsi="Times New Roman" w:cs="Times New Roman"/>
        </w:rPr>
      </w:pPr>
    </w:p>
    <w:p w14:paraId="7F784C48" w14:textId="275D966F" w:rsidR="00391496" w:rsidRPr="00A1316E" w:rsidRDefault="00391496" w:rsidP="00691BE6">
      <w:pPr>
        <w:pStyle w:val="ListParagraph"/>
        <w:numPr>
          <w:ilvl w:val="2"/>
          <w:numId w:val="1"/>
        </w:numPr>
        <w:ind w:left="0" w:right="-15" w:firstLine="0"/>
        <w:rPr>
          <w:rFonts w:ascii="Times New Roman" w:hAnsi="Times New Roman" w:cs="Times New Roman"/>
        </w:rPr>
      </w:pPr>
      <w:r w:rsidRPr="00A1316E">
        <w:rPr>
          <w:rFonts w:ascii="Times New Roman" w:hAnsi="Times New Roman" w:cs="Times New Roman"/>
          <w:b/>
          <w:bCs/>
        </w:rPr>
        <w:t>CCS Applications:</w:t>
      </w:r>
      <w:r w:rsidRPr="00A1316E">
        <w:rPr>
          <w:rFonts w:ascii="Times New Roman" w:hAnsi="Times New Roman" w:cs="Times New Roman"/>
        </w:rPr>
        <w:t xml:space="preserve"> CCS has found success in modeling and analyzing communication protocols, concurrent software systems, and networking protocols. Its ability to represent sequential and parallel composition makes it suitable for scenarios where clear communication patterns are prevalent.</w:t>
      </w:r>
    </w:p>
    <w:p w14:paraId="4513581F" w14:textId="77777777" w:rsidR="00391496" w:rsidRPr="00A1316E" w:rsidRDefault="00391496" w:rsidP="00691BE6">
      <w:pPr>
        <w:ind w:left="0" w:right="-15" w:firstLine="0"/>
        <w:rPr>
          <w:rFonts w:ascii="Times New Roman" w:hAnsi="Times New Roman" w:cs="Times New Roman"/>
        </w:rPr>
      </w:pPr>
    </w:p>
    <w:p w14:paraId="122881BE" w14:textId="2AE22C2F" w:rsidR="00391496" w:rsidRPr="00A1316E" w:rsidRDefault="00391496" w:rsidP="00691BE6">
      <w:pPr>
        <w:pStyle w:val="ListParagraph"/>
        <w:numPr>
          <w:ilvl w:val="2"/>
          <w:numId w:val="1"/>
        </w:numPr>
        <w:ind w:left="0" w:right="-15" w:firstLine="0"/>
        <w:rPr>
          <w:rFonts w:ascii="Times New Roman" w:hAnsi="Times New Roman" w:cs="Times New Roman"/>
        </w:rPr>
      </w:pPr>
      <w:r w:rsidRPr="00A1316E">
        <w:rPr>
          <w:rFonts w:ascii="Times New Roman" w:hAnsi="Times New Roman" w:cs="Times New Roman"/>
          <w:b/>
          <w:bCs/>
        </w:rPr>
        <w:t>Pi-calculus Applications:</w:t>
      </w:r>
      <w:r w:rsidRPr="00A1316E">
        <w:rPr>
          <w:rFonts w:ascii="Times New Roman" w:hAnsi="Times New Roman" w:cs="Times New Roman"/>
        </w:rPr>
        <w:t xml:space="preserve"> Pi-calculus has proven valuable in modeling systems with dynamic structures, such as mobile systems, security protocols, and adaptive communication networks. Its capacity to represent name passing and process mobility lends itself well to applications requiring flexibility and adaptability.</w:t>
      </w:r>
    </w:p>
    <w:p w14:paraId="37061FC1" w14:textId="77777777" w:rsidR="00391496" w:rsidRPr="00A1316E" w:rsidRDefault="00391496" w:rsidP="00391496">
      <w:pPr>
        <w:ind w:left="-5" w:right="-15"/>
        <w:rPr>
          <w:rFonts w:ascii="Times New Roman" w:hAnsi="Times New Roman" w:cs="Times New Roman"/>
        </w:rPr>
      </w:pPr>
    </w:p>
    <w:p w14:paraId="4633EE2A" w14:textId="77777777" w:rsidR="00691BE6" w:rsidRPr="00A1316E" w:rsidRDefault="00691BE6" w:rsidP="00391496">
      <w:pPr>
        <w:ind w:left="-5" w:right="-15"/>
        <w:rPr>
          <w:rFonts w:ascii="Times New Roman" w:hAnsi="Times New Roman" w:cs="Times New Roman"/>
        </w:rPr>
      </w:pPr>
    </w:p>
    <w:p w14:paraId="00FCFEC4" w14:textId="426EC2DA" w:rsidR="00391496" w:rsidRPr="00A1316E" w:rsidRDefault="00391496" w:rsidP="00893BEE">
      <w:pPr>
        <w:pStyle w:val="ListParagraph"/>
        <w:numPr>
          <w:ilvl w:val="0"/>
          <w:numId w:val="1"/>
        </w:numPr>
        <w:ind w:right="-15"/>
        <w:rPr>
          <w:rFonts w:ascii="Times New Roman" w:hAnsi="Times New Roman" w:cs="Times New Roman"/>
        </w:rPr>
      </w:pPr>
      <w:r w:rsidRPr="00A1316E">
        <w:rPr>
          <w:rFonts w:ascii="Times New Roman" w:hAnsi="Times New Roman" w:cs="Times New Roman"/>
          <w:b/>
          <w:bCs/>
          <w:sz w:val="28"/>
          <w:szCs w:val="28"/>
        </w:rPr>
        <w:t>Applications and Case Studies</w:t>
      </w:r>
    </w:p>
    <w:p w14:paraId="04C65BE8" w14:textId="77777777" w:rsidR="00391496" w:rsidRPr="00A1316E" w:rsidRDefault="00391496" w:rsidP="00391496">
      <w:pPr>
        <w:ind w:left="-5" w:right="-15"/>
        <w:rPr>
          <w:rFonts w:ascii="Times New Roman" w:hAnsi="Times New Roman" w:cs="Times New Roman"/>
        </w:rPr>
      </w:pPr>
    </w:p>
    <w:p w14:paraId="48C07753" w14:textId="4CAA634B" w:rsidR="00391496" w:rsidRPr="00A1316E" w:rsidRDefault="00391496" w:rsidP="00C82237">
      <w:pPr>
        <w:pStyle w:val="ListParagraph"/>
        <w:numPr>
          <w:ilvl w:val="1"/>
          <w:numId w:val="1"/>
        </w:numPr>
        <w:ind w:right="-15"/>
        <w:rPr>
          <w:rFonts w:ascii="Times New Roman" w:hAnsi="Times New Roman" w:cs="Times New Roman"/>
          <w:b/>
          <w:bCs/>
        </w:rPr>
      </w:pPr>
      <w:r w:rsidRPr="00A1316E">
        <w:rPr>
          <w:rFonts w:ascii="Times New Roman" w:hAnsi="Times New Roman" w:cs="Times New Roman"/>
          <w:b/>
          <w:bCs/>
        </w:rPr>
        <w:t xml:space="preserve"> Explore Real-World Applications and Case Studies</w:t>
      </w:r>
    </w:p>
    <w:p w14:paraId="1AAE784B" w14:textId="77777777" w:rsidR="00391496" w:rsidRPr="00A1316E" w:rsidRDefault="00391496" w:rsidP="00391496">
      <w:pPr>
        <w:ind w:left="-5" w:right="-15"/>
        <w:rPr>
          <w:rFonts w:ascii="Times New Roman" w:hAnsi="Times New Roman" w:cs="Times New Roman"/>
        </w:rPr>
      </w:pPr>
    </w:p>
    <w:p w14:paraId="32499BE8" w14:textId="1D705FAC" w:rsidR="00391496" w:rsidRPr="00A1316E" w:rsidRDefault="00391496" w:rsidP="00691BE6">
      <w:pPr>
        <w:pStyle w:val="ListParagraph"/>
        <w:numPr>
          <w:ilvl w:val="2"/>
          <w:numId w:val="1"/>
        </w:numPr>
        <w:ind w:left="0" w:right="-15" w:firstLine="0"/>
        <w:rPr>
          <w:rFonts w:ascii="Times New Roman" w:hAnsi="Times New Roman" w:cs="Times New Roman"/>
        </w:rPr>
      </w:pPr>
      <w:r w:rsidRPr="00A1316E">
        <w:rPr>
          <w:rFonts w:ascii="Times New Roman" w:hAnsi="Times New Roman" w:cs="Times New Roman"/>
          <w:b/>
          <w:bCs/>
        </w:rPr>
        <w:t>CCS Applications and Case Studies:</w:t>
      </w:r>
      <w:r w:rsidRPr="00A1316E">
        <w:rPr>
          <w:rFonts w:ascii="Times New Roman" w:hAnsi="Times New Roman" w:cs="Times New Roman"/>
        </w:rPr>
        <w:t xml:space="preserve"> In various networking protocols, such as the Transmission Control Protocol (TCP), CCS has been employed to model and verify communication patterns. Additionally, its use in formalizing and analyzing concurrent algorithms has contributed to the design and validation of reliable distributed systems.</w:t>
      </w:r>
    </w:p>
    <w:p w14:paraId="4CEED1C5" w14:textId="77777777" w:rsidR="00391496" w:rsidRPr="00A1316E" w:rsidRDefault="00391496" w:rsidP="00691BE6">
      <w:pPr>
        <w:ind w:left="0" w:right="-15" w:firstLine="0"/>
        <w:rPr>
          <w:rFonts w:ascii="Times New Roman" w:hAnsi="Times New Roman" w:cs="Times New Roman"/>
        </w:rPr>
      </w:pPr>
    </w:p>
    <w:p w14:paraId="00F25F24" w14:textId="4E965628" w:rsidR="00391496" w:rsidRPr="00A1316E" w:rsidRDefault="00391496" w:rsidP="00691BE6">
      <w:pPr>
        <w:pStyle w:val="ListParagraph"/>
        <w:numPr>
          <w:ilvl w:val="2"/>
          <w:numId w:val="1"/>
        </w:numPr>
        <w:ind w:left="0" w:right="-15" w:firstLine="0"/>
        <w:rPr>
          <w:rFonts w:ascii="Times New Roman" w:hAnsi="Times New Roman" w:cs="Times New Roman"/>
        </w:rPr>
      </w:pPr>
      <w:r w:rsidRPr="00A1316E">
        <w:rPr>
          <w:rFonts w:ascii="Times New Roman" w:hAnsi="Times New Roman" w:cs="Times New Roman"/>
          <w:b/>
          <w:bCs/>
        </w:rPr>
        <w:t>Pi-calculus Applications and Case Studies:</w:t>
      </w:r>
      <w:r w:rsidRPr="00A1316E">
        <w:rPr>
          <w:rFonts w:ascii="Times New Roman" w:hAnsi="Times New Roman" w:cs="Times New Roman"/>
        </w:rPr>
        <w:t xml:space="preserve"> Pi-calculus has found application in modeling mobile systems, such as wireless sensor networks. Its ability to represent dynamic communication and process mobility has been harnessed in the analysis of security protocols, where adaptability and flexibility are paramount.</w:t>
      </w:r>
    </w:p>
    <w:p w14:paraId="6D38A31F" w14:textId="77777777" w:rsidR="00391496" w:rsidRPr="00A1316E" w:rsidRDefault="00391496" w:rsidP="00391496">
      <w:pPr>
        <w:ind w:left="-5" w:right="-15"/>
        <w:rPr>
          <w:rFonts w:ascii="Times New Roman" w:hAnsi="Times New Roman" w:cs="Times New Roman"/>
        </w:rPr>
      </w:pPr>
    </w:p>
    <w:p w14:paraId="30D6BB33" w14:textId="49EBBB15" w:rsidR="00391496" w:rsidRPr="00A1316E" w:rsidRDefault="00391496" w:rsidP="00C82237">
      <w:pPr>
        <w:pStyle w:val="ListParagraph"/>
        <w:numPr>
          <w:ilvl w:val="1"/>
          <w:numId w:val="1"/>
        </w:numPr>
        <w:ind w:right="-15"/>
        <w:rPr>
          <w:rFonts w:ascii="Times New Roman" w:hAnsi="Times New Roman" w:cs="Times New Roman"/>
          <w:b/>
          <w:bCs/>
        </w:rPr>
      </w:pPr>
      <w:r w:rsidRPr="00A1316E">
        <w:rPr>
          <w:rFonts w:ascii="Times New Roman" w:hAnsi="Times New Roman" w:cs="Times New Roman"/>
          <w:b/>
          <w:bCs/>
        </w:rPr>
        <w:t xml:space="preserve"> Discuss How These Formalisms Contribute to Understanding and Analysis</w:t>
      </w:r>
    </w:p>
    <w:p w14:paraId="38D857CA" w14:textId="77777777" w:rsidR="00391496" w:rsidRPr="00A1316E" w:rsidRDefault="00391496" w:rsidP="00391496">
      <w:pPr>
        <w:ind w:left="-5" w:right="-15"/>
        <w:rPr>
          <w:rFonts w:ascii="Times New Roman" w:hAnsi="Times New Roman" w:cs="Times New Roman"/>
        </w:rPr>
      </w:pPr>
    </w:p>
    <w:p w14:paraId="5EACA611" w14:textId="70AEDB3F" w:rsidR="00391496" w:rsidRPr="00A1316E" w:rsidRDefault="00391496" w:rsidP="0058127C">
      <w:pPr>
        <w:pStyle w:val="ListParagraph"/>
        <w:numPr>
          <w:ilvl w:val="2"/>
          <w:numId w:val="1"/>
        </w:numPr>
        <w:ind w:left="0" w:right="-15" w:firstLine="0"/>
        <w:rPr>
          <w:rFonts w:ascii="Times New Roman" w:hAnsi="Times New Roman" w:cs="Times New Roman"/>
        </w:rPr>
      </w:pPr>
      <w:r w:rsidRPr="00A1316E">
        <w:rPr>
          <w:rFonts w:ascii="Times New Roman" w:hAnsi="Times New Roman" w:cs="Times New Roman"/>
          <w:b/>
          <w:bCs/>
        </w:rPr>
        <w:t>CCS Contribution:</w:t>
      </w:r>
      <w:r w:rsidRPr="00A1316E">
        <w:rPr>
          <w:rFonts w:ascii="Times New Roman" w:hAnsi="Times New Roman" w:cs="Times New Roman"/>
        </w:rPr>
        <w:t xml:space="preserve"> CCS contributes by providing a clear and structured representation of concurrent systems, facilitating precise analysis and verification. Its mathematical foundations ensure that the behavior of systems can be rigorously reasoned about, leading to increased confidence in system correctness.</w:t>
      </w:r>
    </w:p>
    <w:p w14:paraId="206BB12B" w14:textId="77777777" w:rsidR="00391496" w:rsidRPr="00A1316E" w:rsidRDefault="00391496" w:rsidP="0058127C">
      <w:pPr>
        <w:ind w:left="0" w:right="-15" w:firstLine="0"/>
        <w:rPr>
          <w:rFonts w:ascii="Times New Roman" w:hAnsi="Times New Roman" w:cs="Times New Roman"/>
        </w:rPr>
      </w:pPr>
    </w:p>
    <w:p w14:paraId="5E78940A" w14:textId="3F77DFE2" w:rsidR="00391496" w:rsidRPr="00A1316E" w:rsidRDefault="00391496" w:rsidP="0058127C">
      <w:pPr>
        <w:pStyle w:val="ListParagraph"/>
        <w:numPr>
          <w:ilvl w:val="2"/>
          <w:numId w:val="1"/>
        </w:numPr>
        <w:ind w:left="0" w:right="-15" w:firstLine="0"/>
        <w:rPr>
          <w:rFonts w:ascii="Times New Roman" w:hAnsi="Times New Roman" w:cs="Times New Roman"/>
        </w:rPr>
      </w:pPr>
      <w:r w:rsidRPr="00A1316E">
        <w:rPr>
          <w:rFonts w:ascii="Times New Roman" w:hAnsi="Times New Roman" w:cs="Times New Roman"/>
          <w:b/>
          <w:bCs/>
        </w:rPr>
        <w:t>Pi-calculus Contribution:</w:t>
      </w:r>
      <w:r w:rsidRPr="00A1316E">
        <w:rPr>
          <w:rFonts w:ascii="Times New Roman" w:hAnsi="Times New Roman" w:cs="Times New Roman"/>
        </w:rPr>
        <w:t xml:space="preserve"> Pi-calculus enriches the understanding and analysis of concurrent systems by allowing for the representation of dynamic and adaptive behaviors. Its emphasis on name passing and process mobility enables the modeling of systems that undergo changes in configuration, contributing to a more comprehensive understanding of system dynamics.</w:t>
      </w:r>
    </w:p>
    <w:p w14:paraId="52D4202B" w14:textId="77777777" w:rsidR="00391496" w:rsidRPr="00A1316E" w:rsidRDefault="00391496" w:rsidP="00391496">
      <w:pPr>
        <w:ind w:left="-5" w:right="-15"/>
        <w:rPr>
          <w:rFonts w:ascii="Times New Roman" w:hAnsi="Times New Roman" w:cs="Times New Roman"/>
        </w:rPr>
      </w:pPr>
    </w:p>
    <w:p w14:paraId="499A56C4" w14:textId="77777777" w:rsidR="00391496" w:rsidRPr="00A1316E" w:rsidRDefault="00391496" w:rsidP="00391496">
      <w:pPr>
        <w:ind w:left="-5" w:right="-15"/>
        <w:rPr>
          <w:rFonts w:ascii="Times New Roman" w:hAnsi="Times New Roman" w:cs="Times New Roman"/>
        </w:rPr>
      </w:pPr>
      <w:r w:rsidRPr="00A1316E">
        <w:rPr>
          <w:rFonts w:ascii="Times New Roman" w:hAnsi="Times New Roman" w:cs="Times New Roman"/>
        </w:rPr>
        <w:t xml:space="preserve">In conclusion, the choice between CCS and Pi-calculus depends on the nature of the concurrent system being modeled. While CCS excels in structured communication scenarios, Pi-calculus offers a powerful framework for representing dynamic and evolving systems. Their combined use in different contexts showcases the versatility of formal methods in capturing the rich tapestry of concurrent systems. </w:t>
      </w:r>
    </w:p>
    <w:p w14:paraId="25443EA0" w14:textId="77777777" w:rsidR="00391496" w:rsidRPr="00A1316E" w:rsidRDefault="00391496" w:rsidP="00391496">
      <w:pPr>
        <w:ind w:left="-5" w:right="-15"/>
        <w:rPr>
          <w:rFonts w:ascii="Times New Roman" w:hAnsi="Times New Roman" w:cs="Times New Roman"/>
        </w:rPr>
      </w:pPr>
    </w:p>
    <w:p w14:paraId="3CB96FF5" w14:textId="77777777" w:rsidR="0058127C" w:rsidRPr="00A1316E" w:rsidRDefault="0058127C" w:rsidP="00391496">
      <w:pPr>
        <w:ind w:left="-5" w:right="-15"/>
        <w:rPr>
          <w:rFonts w:ascii="Times New Roman" w:hAnsi="Times New Roman" w:cs="Times New Roman"/>
        </w:rPr>
      </w:pPr>
    </w:p>
    <w:p w14:paraId="784ECD1B" w14:textId="22C3D293" w:rsidR="00893BEE" w:rsidRPr="00A1316E" w:rsidRDefault="00893BEE" w:rsidP="00795CB0">
      <w:pPr>
        <w:pStyle w:val="ListParagraph"/>
        <w:numPr>
          <w:ilvl w:val="0"/>
          <w:numId w:val="1"/>
        </w:numPr>
        <w:ind w:right="-15"/>
        <w:rPr>
          <w:rFonts w:ascii="Times New Roman" w:hAnsi="Times New Roman" w:cs="Times New Roman"/>
          <w:b/>
          <w:bCs/>
          <w:sz w:val="28"/>
          <w:szCs w:val="28"/>
        </w:rPr>
      </w:pPr>
      <w:r w:rsidRPr="00A1316E">
        <w:rPr>
          <w:rFonts w:ascii="Times New Roman" w:hAnsi="Times New Roman" w:cs="Times New Roman"/>
          <w:b/>
          <w:bCs/>
          <w:sz w:val="28"/>
          <w:szCs w:val="28"/>
        </w:rPr>
        <w:lastRenderedPageBreak/>
        <w:t>Challenges and Future Directions</w:t>
      </w:r>
    </w:p>
    <w:p w14:paraId="021F7A9A" w14:textId="77777777" w:rsidR="00893BEE" w:rsidRPr="00A1316E" w:rsidRDefault="00893BEE" w:rsidP="00893BEE">
      <w:pPr>
        <w:ind w:left="-5" w:right="-15"/>
        <w:rPr>
          <w:rFonts w:ascii="Times New Roman" w:hAnsi="Times New Roman" w:cs="Times New Roman"/>
        </w:rPr>
      </w:pPr>
    </w:p>
    <w:p w14:paraId="0CAF07BE" w14:textId="35FFD081" w:rsidR="00893BEE" w:rsidRPr="00A1316E" w:rsidRDefault="00893BEE" w:rsidP="00C82237">
      <w:pPr>
        <w:pStyle w:val="ListParagraph"/>
        <w:numPr>
          <w:ilvl w:val="1"/>
          <w:numId w:val="1"/>
        </w:numPr>
        <w:ind w:right="-15"/>
        <w:rPr>
          <w:rFonts w:ascii="Times New Roman" w:hAnsi="Times New Roman" w:cs="Times New Roman"/>
          <w:b/>
          <w:bCs/>
        </w:rPr>
      </w:pPr>
      <w:r w:rsidRPr="00A1316E">
        <w:rPr>
          <w:rFonts w:ascii="Times New Roman" w:hAnsi="Times New Roman" w:cs="Times New Roman"/>
          <w:b/>
          <w:bCs/>
        </w:rPr>
        <w:t xml:space="preserve"> Challenges</w:t>
      </w:r>
    </w:p>
    <w:p w14:paraId="31C8B46E" w14:textId="77777777" w:rsidR="00893BEE" w:rsidRPr="00A1316E" w:rsidRDefault="00893BEE" w:rsidP="00893BEE">
      <w:pPr>
        <w:ind w:left="-5" w:right="-15"/>
        <w:rPr>
          <w:rFonts w:ascii="Times New Roman" w:hAnsi="Times New Roman" w:cs="Times New Roman"/>
        </w:rPr>
      </w:pPr>
    </w:p>
    <w:p w14:paraId="7BBEB777" w14:textId="77777777" w:rsidR="00893BEE" w:rsidRPr="00A1316E" w:rsidRDefault="00893BEE" w:rsidP="00893BEE">
      <w:pPr>
        <w:ind w:left="-5" w:right="-15"/>
        <w:rPr>
          <w:rFonts w:ascii="Times New Roman" w:hAnsi="Times New Roman" w:cs="Times New Roman"/>
        </w:rPr>
      </w:pPr>
      <w:r w:rsidRPr="00A1316E">
        <w:rPr>
          <w:rFonts w:ascii="Times New Roman" w:hAnsi="Times New Roman" w:cs="Times New Roman"/>
        </w:rPr>
        <w:t>The application of concurrent formalisms, such as CCS and Pi-calculus, is not without challenges. Identifying and addressing these challenges is crucial for enhancing the practical utility of these formalisms in modeling complex systems.</w:t>
      </w:r>
    </w:p>
    <w:p w14:paraId="5E91472D" w14:textId="77777777" w:rsidR="00893BEE" w:rsidRPr="00A1316E" w:rsidRDefault="00893BEE" w:rsidP="00893BEE">
      <w:pPr>
        <w:ind w:left="-5" w:right="-15"/>
        <w:rPr>
          <w:rFonts w:ascii="Times New Roman" w:hAnsi="Times New Roman" w:cs="Times New Roman"/>
        </w:rPr>
      </w:pPr>
    </w:p>
    <w:p w14:paraId="59290177" w14:textId="24873AED" w:rsidR="00893BEE" w:rsidRPr="00A1316E" w:rsidRDefault="00893BEE" w:rsidP="005D6BE8">
      <w:pPr>
        <w:ind w:right="-15"/>
        <w:rPr>
          <w:rFonts w:ascii="Times New Roman" w:hAnsi="Times New Roman" w:cs="Times New Roman"/>
          <w:b/>
          <w:bCs/>
        </w:rPr>
      </w:pPr>
      <w:r w:rsidRPr="00A1316E">
        <w:rPr>
          <w:rFonts w:ascii="Times New Roman" w:hAnsi="Times New Roman" w:cs="Times New Roman"/>
          <w:b/>
          <w:bCs/>
        </w:rPr>
        <w:t>Challenges in CCS and Pi-calculus Application:</w:t>
      </w:r>
    </w:p>
    <w:p w14:paraId="5D88603D" w14:textId="77777777" w:rsidR="009730B5" w:rsidRPr="00A1316E" w:rsidRDefault="009730B5" w:rsidP="009730B5">
      <w:pPr>
        <w:pStyle w:val="ListParagraph"/>
        <w:ind w:left="1080" w:right="-15" w:firstLine="0"/>
        <w:rPr>
          <w:rFonts w:ascii="Times New Roman" w:hAnsi="Times New Roman" w:cs="Times New Roman"/>
          <w:b/>
          <w:bCs/>
        </w:rPr>
      </w:pPr>
    </w:p>
    <w:p w14:paraId="152A09AD" w14:textId="702338A8" w:rsidR="00893BEE" w:rsidRPr="00A1316E" w:rsidRDefault="00893BEE" w:rsidP="007635A9">
      <w:pPr>
        <w:pStyle w:val="ListParagraph"/>
        <w:numPr>
          <w:ilvl w:val="2"/>
          <w:numId w:val="1"/>
        </w:numPr>
        <w:ind w:left="0" w:right="-15" w:firstLine="0"/>
        <w:rPr>
          <w:rFonts w:ascii="Times New Roman" w:hAnsi="Times New Roman" w:cs="Times New Roman"/>
        </w:rPr>
      </w:pPr>
      <w:r w:rsidRPr="00A1316E">
        <w:rPr>
          <w:rFonts w:ascii="Times New Roman" w:hAnsi="Times New Roman" w:cs="Times New Roman"/>
          <w:b/>
          <w:bCs/>
        </w:rPr>
        <w:t>Expressiveness vs. Complexity:</w:t>
      </w:r>
      <w:r w:rsidRPr="00A1316E">
        <w:rPr>
          <w:rFonts w:ascii="Times New Roman" w:hAnsi="Times New Roman" w:cs="Times New Roman"/>
        </w:rPr>
        <w:t xml:space="preserve"> Striking a balance between expressiveness and the complexity of models poses a challenge. As models become more expressive, they may also become harder to analyze and verify.</w:t>
      </w:r>
    </w:p>
    <w:p w14:paraId="08C1E45A" w14:textId="77777777" w:rsidR="00893BEE" w:rsidRPr="00A1316E" w:rsidRDefault="00893BEE" w:rsidP="007635A9">
      <w:pPr>
        <w:ind w:left="0" w:right="-15" w:firstLine="0"/>
        <w:rPr>
          <w:rFonts w:ascii="Times New Roman" w:hAnsi="Times New Roman" w:cs="Times New Roman"/>
        </w:rPr>
      </w:pPr>
    </w:p>
    <w:p w14:paraId="11621482" w14:textId="0F6583A0" w:rsidR="00893BEE" w:rsidRPr="00A1316E" w:rsidRDefault="00893BEE" w:rsidP="007635A9">
      <w:pPr>
        <w:pStyle w:val="ListParagraph"/>
        <w:numPr>
          <w:ilvl w:val="2"/>
          <w:numId w:val="1"/>
        </w:numPr>
        <w:ind w:left="0" w:right="-15" w:firstLine="0"/>
        <w:rPr>
          <w:rFonts w:ascii="Times New Roman" w:hAnsi="Times New Roman" w:cs="Times New Roman"/>
        </w:rPr>
      </w:pPr>
      <w:r w:rsidRPr="00A1316E">
        <w:rPr>
          <w:rFonts w:ascii="Times New Roman" w:hAnsi="Times New Roman" w:cs="Times New Roman"/>
          <w:b/>
          <w:bCs/>
        </w:rPr>
        <w:t>Scalability:</w:t>
      </w:r>
      <w:r w:rsidRPr="00A1316E">
        <w:rPr>
          <w:rFonts w:ascii="Times New Roman" w:hAnsi="Times New Roman" w:cs="Times New Roman"/>
        </w:rPr>
        <w:t xml:space="preserve"> Both CCS and Pi-calculus face challenges in scaling to large and intricate systems. The complexity of interactions and the potential state explosion in models can hinder effective analysis.</w:t>
      </w:r>
    </w:p>
    <w:p w14:paraId="7AB98176" w14:textId="77777777" w:rsidR="00893BEE" w:rsidRPr="00A1316E" w:rsidRDefault="00893BEE" w:rsidP="007635A9">
      <w:pPr>
        <w:ind w:left="0" w:right="-15" w:firstLine="0"/>
        <w:rPr>
          <w:rFonts w:ascii="Times New Roman" w:hAnsi="Times New Roman" w:cs="Times New Roman"/>
        </w:rPr>
      </w:pPr>
    </w:p>
    <w:p w14:paraId="39A87B96" w14:textId="7D805264" w:rsidR="00893BEE" w:rsidRPr="00A1316E" w:rsidRDefault="00893BEE" w:rsidP="007635A9">
      <w:pPr>
        <w:pStyle w:val="ListParagraph"/>
        <w:numPr>
          <w:ilvl w:val="2"/>
          <w:numId w:val="1"/>
        </w:numPr>
        <w:ind w:left="0" w:right="-15" w:firstLine="0"/>
        <w:rPr>
          <w:rFonts w:ascii="Times New Roman" w:hAnsi="Times New Roman" w:cs="Times New Roman"/>
        </w:rPr>
      </w:pPr>
      <w:r w:rsidRPr="00A1316E">
        <w:rPr>
          <w:rFonts w:ascii="Times New Roman" w:hAnsi="Times New Roman" w:cs="Times New Roman"/>
          <w:b/>
          <w:bCs/>
        </w:rPr>
        <w:t>Dynamic Systems:</w:t>
      </w:r>
      <w:r w:rsidRPr="00A1316E">
        <w:rPr>
          <w:rFonts w:ascii="Times New Roman" w:hAnsi="Times New Roman" w:cs="Times New Roman"/>
        </w:rPr>
        <w:t xml:space="preserve"> Modeling dynamic systems, where processes evolve and reconfigure dynamically, poses a challenge. Ensuring that formalisms capture these dynamic aspects accurately is a persistent obstacle.</w:t>
      </w:r>
    </w:p>
    <w:p w14:paraId="0F99FCBE" w14:textId="77777777" w:rsidR="00893BEE" w:rsidRPr="00A1316E" w:rsidRDefault="00893BEE" w:rsidP="00893BEE">
      <w:pPr>
        <w:ind w:left="-5" w:right="-15"/>
        <w:rPr>
          <w:rFonts w:ascii="Times New Roman" w:hAnsi="Times New Roman" w:cs="Times New Roman"/>
        </w:rPr>
      </w:pPr>
    </w:p>
    <w:p w14:paraId="2181B0EF" w14:textId="4259FA7A" w:rsidR="00893BEE" w:rsidRPr="00A1316E" w:rsidRDefault="00893BEE" w:rsidP="00C82237">
      <w:pPr>
        <w:pStyle w:val="ListParagraph"/>
        <w:numPr>
          <w:ilvl w:val="1"/>
          <w:numId w:val="1"/>
        </w:numPr>
        <w:ind w:right="-15"/>
        <w:rPr>
          <w:rFonts w:ascii="Times New Roman" w:hAnsi="Times New Roman" w:cs="Times New Roman"/>
          <w:b/>
          <w:bCs/>
        </w:rPr>
      </w:pPr>
      <w:r w:rsidRPr="00A1316E">
        <w:rPr>
          <w:rFonts w:ascii="Times New Roman" w:hAnsi="Times New Roman" w:cs="Times New Roman"/>
          <w:b/>
          <w:bCs/>
        </w:rPr>
        <w:t xml:space="preserve"> Future Directions</w:t>
      </w:r>
    </w:p>
    <w:p w14:paraId="076D853D" w14:textId="77777777" w:rsidR="00893BEE" w:rsidRPr="00A1316E" w:rsidRDefault="00893BEE" w:rsidP="00893BEE">
      <w:pPr>
        <w:ind w:left="-5" w:right="-15"/>
        <w:rPr>
          <w:rFonts w:ascii="Times New Roman" w:hAnsi="Times New Roman" w:cs="Times New Roman"/>
        </w:rPr>
      </w:pPr>
    </w:p>
    <w:p w14:paraId="0F9D226C" w14:textId="77777777" w:rsidR="00893BEE" w:rsidRPr="00A1316E" w:rsidRDefault="00893BEE" w:rsidP="00893BEE">
      <w:pPr>
        <w:ind w:left="-5" w:right="-15"/>
        <w:rPr>
          <w:rFonts w:ascii="Times New Roman" w:hAnsi="Times New Roman" w:cs="Times New Roman"/>
        </w:rPr>
      </w:pPr>
      <w:r w:rsidRPr="00A1316E">
        <w:rPr>
          <w:rFonts w:ascii="Times New Roman" w:hAnsi="Times New Roman" w:cs="Times New Roman"/>
        </w:rPr>
        <w:t>Addressing the challenges outlined above paves the way for future research and development in the field of concurrent formalisms. Several directions hold promise for advancing the applicability and effectiveness of CCS and Pi-calculus.</w:t>
      </w:r>
    </w:p>
    <w:p w14:paraId="7C995DF3" w14:textId="77777777" w:rsidR="00893BEE" w:rsidRPr="00A1316E" w:rsidRDefault="00893BEE" w:rsidP="00742AD3">
      <w:pPr>
        <w:ind w:left="0" w:right="-15" w:firstLine="0"/>
        <w:rPr>
          <w:rFonts w:ascii="Times New Roman" w:hAnsi="Times New Roman" w:cs="Times New Roman"/>
          <w:b/>
          <w:bCs/>
        </w:rPr>
      </w:pPr>
    </w:p>
    <w:p w14:paraId="22B63D26" w14:textId="7D8E9887" w:rsidR="00893BEE" w:rsidRPr="00A1316E" w:rsidRDefault="00893BEE" w:rsidP="007635A9">
      <w:pPr>
        <w:pStyle w:val="ListParagraph"/>
        <w:numPr>
          <w:ilvl w:val="2"/>
          <w:numId w:val="1"/>
        </w:numPr>
        <w:ind w:left="0" w:right="-15" w:firstLine="0"/>
        <w:rPr>
          <w:rFonts w:ascii="Times New Roman" w:hAnsi="Times New Roman" w:cs="Times New Roman"/>
        </w:rPr>
      </w:pPr>
      <w:r w:rsidRPr="00A1316E">
        <w:rPr>
          <w:rFonts w:ascii="Times New Roman" w:hAnsi="Times New Roman" w:cs="Times New Roman"/>
          <w:b/>
          <w:bCs/>
        </w:rPr>
        <w:t>Advanced Analysis Techniques:</w:t>
      </w:r>
      <w:r w:rsidRPr="00A1316E">
        <w:rPr>
          <w:rFonts w:ascii="Times New Roman" w:hAnsi="Times New Roman" w:cs="Times New Roman"/>
        </w:rPr>
        <w:t xml:space="preserve"> Develop advanced techniques for the analysis of large-scale concurrent systems. This includes exploring automated verification methods and model-checking approaches to handle the scalability issue.</w:t>
      </w:r>
    </w:p>
    <w:p w14:paraId="445496AC" w14:textId="77777777" w:rsidR="00893BEE" w:rsidRPr="00A1316E" w:rsidRDefault="00893BEE" w:rsidP="007635A9">
      <w:pPr>
        <w:ind w:left="0" w:right="-15" w:firstLine="0"/>
        <w:rPr>
          <w:rFonts w:ascii="Times New Roman" w:hAnsi="Times New Roman" w:cs="Times New Roman"/>
        </w:rPr>
      </w:pPr>
    </w:p>
    <w:p w14:paraId="7C252357" w14:textId="411D63C2" w:rsidR="00893BEE" w:rsidRPr="00A1316E" w:rsidRDefault="00893BEE" w:rsidP="007635A9">
      <w:pPr>
        <w:pStyle w:val="ListParagraph"/>
        <w:numPr>
          <w:ilvl w:val="2"/>
          <w:numId w:val="1"/>
        </w:numPr>
        <w:ind w:left="0" w:right="-15" w:firstLine="0"/>
        <w:rPr>
          <w:rFonts w:ascii="Times New Roman" w:hAnsi="Times New Roman" w:cs="Times New Roman"/>
        </w:rPr>
      </w:pPr>
      <w:r w:rsidRPr="00A1316E">
        <w:rPr>
          <w:rFonts w:ascii="Times New Roman" w:hAnsi="Times New Roman" w:cs="Times New Roman"/>
          <w:b/>
          <w:bCs/>
        </w:rPr>
        <w:t>Integration with Toolchains:</w:t>
      </w:r>
      <w:r w:rsidRPr="00A1316E">
        <w:rPr>
          <w:rFonts w:ascii="Times New Roman" w:hAnsi="Times New Roman" w:cs="Times New Roman"/>
        </w:rPr>
        <w:t xml:space="preserve"> Integrate concurrent formalisms seamlessly into existing software development toolchains. This involves developing tools that facilitate the translation of formal models into executable code and enable automated verification.</w:t>
      </w:r>
    </w:p>
    <w:p w14:paraId="37C9BF29" w14:textId="77777777" w:rsidR="00893BEE" w:rsidRPr="00A1316E" w:rsidRDefault="00893BEE" w:rsidP="007635A9">
      <w:pPr>
        <w:ind w:left="0" w:right="-15" w:firstLine="0"/>
        <w:rPr>
          <w:rFonts w:ascii="Times New Roman" w:hAnsi="Times New Roman" w:cs="Times New Roman"/>
        </w:rPr>
      </w:pPr>
    </w:p>
    <w:p w14:paraId="51B759CA" w14:textId="56FEE8F3" w:rsidR="00893BEE" w:rsidRPr="00A1316E" w:rsidRDefault="00893BEE" w:rsidP="007635A9">
      <w:pPr>
        <w:pStyle w:val="ListParagraph"/>
        <w:numPr>
          <w:ilvl w:val="2"/>
          <w:numId w:val="1"/>
        </w:numPr>
        <w:ind w:left="0" w:right="-15" w:firstLine="0"/>
        <w:rPr>
          <w:rFonts w:ascii="Times New Roman" w:hAnsi="Times New Roman" w:cs="Times New Roman"/>
        </w:rPr>
      </w:pPr>
      <w:r w:rsidRPr="00A1316E">
        <w:rPr>
          <w:rFonts w:ascii="Times New Roman" w:hAnsi="Times New Roman" w:cs="Times New Roman"/>
          <w:b/>
          <w:bCs/>
        </w:rPr>
        <w:t>Adaptability to Emerging Technologies:</w:t>
      </w:r>
      <w:r w:rsidRPr="00A1316E">
        <w:rPr>
          <w:rFonts w:ascii="Times New Roman" w:hAnsi="Times New Roman" w:cs="Times New Roman"/>
        </w:rPr>
        <w:t xml:space="preserve"> Research should focus on ensuring that these formalisms remain adaptable to emerging technologies, such as edge computing, blockchain, and quantum computing, where concurrent interactions and dynamic processes are prevalent.</w:t>
      </w:r>
    </w:p>
    <w:p w14:paraId="01FC88AE" w14:textId="77777777" w:rsidR="00893BEE" w:rsidRPr="00A1316E" w:rsidRDefault="00893BEE" w:rsidP="007635A9">
      <w:pPr>
        <w:ind w:left="0" w:right="-15" w:firstLine="0"/>
        <w:rPr>
          <w:rFonts w:ascii="Times New Roman" w:hAnsi="Times New Roman" w:cs="Times New Roman"/>
        </w:rPr>
      </w:pPr>
    </w:p>
    <w:p w14:paraId="50143D12" w14:textId="6333CAD9" w:rsidR="00893BEE" w:rsidRPr="00A1316E" w:rsidRDefault="00893BEE" w:rsidP="007635A9">
      <w:pPr>
        <w:pStyle w:val="ListParagraph"/>
        <w:numPr>
          <w:ilvl w:val="2"/>
          <w:numId w:val="1"/>
        </w:numPr>
        <w:ind w:left="0" w:right="-15" w:firstLine="0"/>
        <w:rPr>
          <w:rFonts w:ascii="Times New Roman" w:hAnsi="Times New Roman" w:cs="Times New Roman"/>
        </w:rPr>
      </w:pPr>
      <w:r w:rsidRPr="00A1316E">
        <w:rPr>
          <w:rFonts w:ascii="Times New Roman" w:hAnsi="Times New Roman" w:cs="Times New Roman"/>
          <w:b/>
          <w:bCs/>
        </w:rPr>
        <w:t xml:space="preserve">Cross-disciplinary Applications: </w:t>
      </w:r>
      <w:r w:rsidRPr="00A1316E">
        <w:rPr>
          <w:rFonts w:ascii="Times New Roman" w:hAnsi="Times New Roman" w:cs="Times New Roman"/>
        </w:rPr>
        <w:t>Explore cross-disciplinary applications of concurrent formalisms. This involves collaborating with experts in fields such as biology, finance, and cybersecurity to tailor formalisms for modeling systems in diverse domains.</w:t>
      </w:r>
    </w:p>
    <w:p w14:paraId="4B0B8DAB" w14:textId="77777777" w:rsidR="005D6BE8" w:rsidRPr="00A1316E" w:rsidRDefault="005D6BE8" w:rsidP="007635A9">
      <w:pPr>
        <w:pStyle w:val="ListParagraph"/>
        <w:ind w:left="0" w:firstLine="0"/>
        <w:rPr>
          <w:rFonts w:ascii="Times New Roman" w:hAnsi="Times New Roman" w:cs="Times New Roman"/>
        </w:rPr>
      </w:pPr>
    </w:p>
    <w:p w14:paraId="3377CEC8" w14:textId="77777777" w:rsidR="00893BEE" w:rsidRDefault="00893BEE" w:rsidP="00C14F28">
      <w:pPr>
        <w:ind w:left="0" w:right="-15" w:firstLine="0"/>
        <w:rPr>
          <w:rFonts w:ascii="Times New Roman" w:hAnsi="Times New Roman" w:cs="Times New Roman"/>
        </w:rPr>
      </w:pPr>
    </w:p>
    <w:p w14:paraId="180BF6F9" w14:textId="77777777" w:rsidR="00A1316E" w:rsidRPr="00A1316E" w:rsidRDefault="00A1316E" w:rsidP="00C14F28">
      <w:pPr>
        <w:ind w:left="0" w:right="-15" w:firstLine="0"/>
        <w:rPr>
          <w:rFonts w:ascii="Times New Roman" w:hAnsi="Times New Roman" w:cs="Times New Roman"/>
        </w:rPr>
      </w:pPr>
    </w:p>
    <w:p w14:paraId="1644A713" w14:textId="3933472D" w:rsidR="00893BEE" w:rsidRPr="00A1316E" w:rsidRDefault="00893BEE" w:rsidP="00795CB0">
      <w:pPr>
        <w:pStyle w:val="ListParagraph"/>
        <w:numPr>
          <w:ilvl w:val="0"/>
          <w:numId w:val="1"/>
        </w:numPr>
        <w:ind w:right="-15"/>
        <w:rPr>
          <w:rFonts w:ascii="Times New Roman" w:hAnsi="Times New Roman" w:cs="Times New Roman"/>
          <w:b/>
          <w:bCs/>
          <w:sz w:val="28"/>
          <w:szCs w:val="28"/>
        </w:rPr>
      </w:pPr>
      <w:r w:rsidRPr="00A1316E">
        <w:rPr>
          <w:rFonts w:ascii="Times New Roman" w:hAnsi="Times New Roman" w:cs="Times New Roman"/>
          <w:b/>
          <w:bCs/>
          <w:sz w:val="28"/>
          <w:szCs w:val="28"/>
        </w:rPr>
        <w:lastRenderedPageBreak/>
        <w:t>Conclusion</w:t>
      </w:r>
    </w:p>
    <w:p w14:paraId="62CA4444" w14:textId="77777777" w:rsidR="00893BEE" w:rsidRPr="00A1316E" w:rsidRDefault="00893BEE" w:rsidP="00893BEE">
      <w:pPr>
        <w:ind w:left="-5" w:right="-15"/>
        <w:rPr>
          <w:rFonts w:ascii="Times New Roman" w:hAnsi="Times New Roman" w:cs="Times New Roman"/>
        </w:rPr>
      </w:pPr>
    </w:p>
    <w:p w14:paraId="04A9BFAC" w14:textId="7E126644" w:rsidR="00893BEE" w:rsidRPr="00A1316E" w:rsidRDefault="00893BEE" w:rsidP="00C82237">
      <w:pPr>
        <w:pStyle w:val="ListParagraph"/>
        <w:numPr>
          <w:ilvl w:val="1"/>
          <w:numId w:val="1"/>
        </w:numPr>
        <w:ind w:right="-15"/>
        <w:rPr>
          <w:rFonts w:ascii="Times New Roman" w:hAnsi="Times New Roman" w:cs="Times New Roman"/>
          <w:b/>
          <w:bCs/>
        </w:rPr>
      </w:pPr>
      <w:r w:rsidRPr="00A1316E">
        <w:rPr>
          <w:rFonts w:ascii="Times New Roman" w:hAnsi="Times New Roman" w:cs="Times New Roman"/>
          <w:b/>
          <w:bCs/>
        </w:rPr>
        <w:t xml:space="preserve"> Summary</w:t>
      </w:r>
    </w:p>
    <w:p w14:paraId="7F2ACA39" w14:textId="77777777" w:rsidR="00893BEE" w:rsidRPr="00A1316E" w:rsidRDefault="00893BEE" w:rsidP="00893BEE">
      <w:pPr>
        <w:ind w:left="-5" w:right="-15"/>
        <w:rPr>
          <w:rFonts w:ascii="Times New Roman" w:hAnsi="Times New Roman" w:cs="Times New Roman"/>
        </w:rPr>
      </w:pPr>
    </w:p>
    <w:p w14:paraId="279CFB5F" w14:textId="77777777" w:rsidR="00893BEE" w:rsidRPr="00A1316E" w:rsidRDefault="00893BEE" w:rsidP="00893BEE">
      <w:pPr>
        <w:ind w:left="-5" w:right="-15"/>
        <w:rPr>
          <w:rFonts w:ascii="Times New Roman" w:hAnsi="Times New Roman" w:cs="Times New Roman"/>
        </w:rPr>
      </w:pPr>
      <w:r w:rsidRPr="00A1316E">
        <w:rPr>
          <w:rFonts w:ascii="Times New Roman" w:hAnsi="Times New Roman" w:cs="Times New Roman"/>
        </w:rPr>
        <w:t>In summary, this paper has undertaken a comprehensive exploration of concurrent formalisms, specifically focusing on the Calculus of Communicating Systems (CCS) and the Pi-calculus. We delved into their syntax, semantics, basic principles, and comparative analysis, shedding light on their expressive power and modeling capabilities. Real-world applications and case studies illustrated their utility in diverse contexts.</w:t>
      </w:r>
    </w:p>
    <w:p w14:paraId="4C643F5B" w14:textId="77777777" w:rsidR="00893BEE" w:rsidRPr="00A1316E" w:rsidRDefault="00893BEE" w:rsidP="00893BEE">
      <w:pPr>
        <w:ind w:left="-5" w:right="-15"/>
        <w:rPr>
          <w:rFonts w:ascii="Times New Roman" w:hAnsi="Times New Roman" w:cs="Times New Roman"/>
        </w:rPr>
      </w:pPr>
    </w:p>
    <w:p w14:paraId="3CDF69B7" w14:textId="6E9E8E24" w:rsidR="00893BEE" w:rsidRPr="00A1316E" w:rsidRDefault="00893BEE" w:rsidP="00C82237">
      <w:pPr>
        <w:pStyle w:val="ListParagraph"/>
        <w:numPr>
          <w:ilvl w:val="1"/>
          <w:numId w:val="1"/>
        </w:numPr>
        <w:ind w:right="-15"/>
        <w:rPr>
          <w:rFonts w:ascii="Times New Roman" w:hAnsi="Times New Roman" w:cs="Times New Roman"/>
          <w:b/>
          <w:bCs/>
        </w:rPr>
      </w:pPr>
      <w:r w:rsidRPr="00A1316E">
        <w:rPr>
          <w:rFonts w:ascii="Times New Roman" w:hAnsi="Times New Roman" w:cs="Times New Roman"/>
          <w:b/>
          <w:bCs/>
        </w:rPr>
        <w:t xml:space="preserve"> Implications</w:t>
      </w:r>
    </w:p>
    <w:p w14:paraId="61E75B48" w14:textId="77777777" w:rsidR="00893BEE" w:rsidRPr="00A1316E" w:rsidRDefault="00893BEE" w:rsidP="00893BEE">
      <w:pPr>
        <w:ind w:left="-5" w:right="-15"/>
        <w:rPr>
          <w:rFonts w:ascii="Times New Roman" w:hAnsi="Times New Roman" w:cs="Times New Roman"/>
        </w:rPr>
      </w:pPr>
    </w:p>
    <w:p w14:paraId="03A5D624" w14:textId="77777777" w:rsidR="00893BEE" w:rsidRPr="00A1316E" w:rsidRDefault="00893BEE" w:rsidP="00893BEE">
      <w:pPr>
        <w:ind w:left="-5" w:right="-15"/>
        <w:rPr>
          <w:rFonts w:ascii="Times New Roman" w:hAnsi="Times New Roman" w:cs="Times New Roman"/>
        </w:rPr>
      </w:pPr>
      <w:r w:rsidRPr="00A1316E">
        <w:rPr>
          <w:rFonts w:ascii="Times New Roman" w:hAnsi="Times New Roman" w:cs="Times New Roman"/>
        </w:rPr>
        <w:t>The comparative analysis holds significant implications for the broader field of concurrent systems. It underscores the importance of selecting the appropriate formalism based on the characteristics of the system being modeled. The insights gained from this analysis contribute to the ongoing discourse on the practical application of formal methods in system design and verification.</w:t>
      </w:r>
    </w:p>
    <w:p w14:paraId="0C14D5A9" w14:textId="77777777" w:rsidR="00893BEE" w:rsidRPr="00A1316E" w:rsidRDefault="00893BEE" w:rsidP="00893BEE">
      <w:pPr>
        <w:ind w:left="-5" w:right="-15"/>
        <w:rPr>
          <w:rFonts w:ascii="Times New Roman" w:hAnsi="Times New Roman" w:cs="Times New Roman"/>
        </w:rPr>
      </w:pPr>
    </w:p>
    <w:p w14:paraId="165558D0" w14:textId="0FB19CDB" w:rsidR="00893BEE" w:rsidRPr="00A1316E" w:rsidRDefault="00893BEE" w:rsidP="00C82237">
      <w:pPr>
        <w:pStyle w:val="ListParagraph"/>
        <w:numPr>
          <w:ilvl w:val="1"/>
          <w:numId w:val="1"/>
        </w:numPr>
        <w:ind w:right="-15"/>
        <w:rPr>
          <w:rFonts w:ascii="Times New Roman" w:hAnsi="Times New Roman" w:cs="Times New Roman"/>
          <w:b/>
          <w:bCs/>
        </w:rPr>
      </w:pPr>
      <w:r w:rsidRPr="00A1316E">
        <w:rPr>
          <w:rFonts w:ascii="Times New Roman" w:hAnsi="Times New Roman" w:cs="Times New Roman"/>
          <w:b/>
          <w:bCs/>
        </w:rPr>
        <w:t xml:space="preserve"> Closing Remarks</w:t>
      </w:r>
    </w:p>
    <w:p w14:paraId="633CE1AD" w14:textId="77777777" w:rsidR="00893BEE" w:rsidRPr="00A1316E" w:rsidRDefault="00893BEE" w:rsidP="00893BEE">
      <w:pPr>
        <w:ind w:left="-5" w:right="-15"/>
        <w:rPr>
          <w:rFonts w:ascii="Times New Roman" w:hAnsi="Times New Roman" w:cs="Times New Roman"/>
        </w:rPr>
      </w:pPr>
    </w:p>
    <w:p w14:paraId="27DBC24D" w14:textId="1E0E6C46" w:rsidR="00E57065" w:rsidRPr="00A1316E" w:rsidRDefault="00893BEE" w:rsidP="00A1316E">
      <w:pPr>
        <w:ind w:left="-5" w:right="-15"/>
        <w:rPr>
          <w:rFonts w:ascii="Times New Roman" w:hAnsi="Times New Roman" w:cs="Times New Roman"/>
        </w:rPr>
      </w:pPr>
      <w:r w:rsidRPr="00A1316E">
        <w:rPr>
          <w:rFonts w:ascii="Times New Roman" w:hAnsi="Times New Roman" w:cs="Times New Roman"/>
        </w:rPr>
        <w:t xml:space="preserve">In closing, </w:t>
      </w:r>
      <w:proofErr w:type="gramStart"/>
      <w:r w:rsidRPr="00A1316E">
        <w:rPr>
          <w:rFonts w:ascii="Times New Roman" w:hAnsi="Times New Roman" w:cs="Times New Roman"/>
        </w:rPr>
        <w:t>understanding</w:t>
      </w:r>
      <w:proofErr w:type="gramEnd"/>
      <w:r w:rsidRPr="00A1316E">
        <w:rPr>
          <w:rFonts w:ascii="Times New Roman" w:hAnsi="Times New Roman" w:cs="Times New Roman"/>
        </w:rPr>
        <w:t xml:space="preserve"> and utilizing concurrent formalisms remain integral to navigating the complexities of modern computing. As technology continues to advance, the demand for effective modeling tools that can capture the nuances of concurrent systems will persist. CCS and Pi-calculus, with their distinctive features and applications, stand as valuable assets in the quest for creating robust, scalable, and adaptive systems. By addressing current challenges and steering research towards emerging technologies, the field of concurrent formalisms can continue to play a pivotal role in shaping the future of </w:t>
      </w:r>
      <w:proofErr w:type="spellStart"/>
      <w:r w:rsidRPr="00A1316E">
        <w:rPr>
          <w:rFonts w:ascii="Times New Roman" w:hAnsi="Times New Roman" w:cs="Times New Roman"/>
        </w:rPr>
        <w:t>computing.</w:t>
      </w:r>
      <w:r w:rsidR="002B520A" w:rsidRPr="00A1316E">
        <w:rPr>
          <w:rFonts w:ascii="Times New Roman" w:hAnsi="Times New Roman" w:cs="Times New Roman"/>
        </w:rPr>
        <w:t>gically</w:t>
      </w:r>
      <w:proofErr w:type="spellEnd"/>
      <w:r w:rsidR="002B520A" w:rsidRPr="00A1316E">
        <w:rPr>
          <w:rFonts w:ascii="Times New Roman" w:hAnsi="Times New Roman" w:cs="Times New Roman"/>
        </w:rPr>
        <w:t xml:space="preserve"> from one to the next.</w:t>
      </w:r>
    </w:p>
    <w:p w14:paraId="76C52622" w14:textId="77777777" w:rsidR="005D6BE8" w:rsidRPr="00A1316E" w:rsidRDefault="005D6BE8" w:rsidP="00893BEE">
      <w:pPr>
        <w:ind w:left="-5" w:right="-15"/>
        <w:rPr>
          <w:rFonts w:ascii="Times New Roman" w:hAnsi="Times New Roman" w:cs="Times New Roman"/>
        </w:rPr>
      </w:pPr>
    </w:p>
    <w:p w14:paraId="3599ACE6" w14:textId="77777777" w:rsidR="005D6BE8" w:rsidRPr="00A1316E" w:rsidRDefault="005D6BE8" w:rsidP="00C14F28">
      <w:pPr>
        <w:ind w:left="0" w:right="-15" w:firstLine="0"/>
        <w:rPr>
          <w:rFonts w:ascii="Times New Roman" w:hAnsi="Times New Roman" w:cs="Times New Roman"/>
        </w:rPr>
      </w:pPr>
    </w:p>
    <w:p w14:paraId="5596F33D" w14:textId="03ED776F" w:rsidR="00E57065" w:rsidRPr="00A1316E" w:rsidRDefault="00725073" w:rsidP="00E57065">
      <w:pPr>
        <w:pStyle w:val="ListParagraph"/>
        <w:numPr>
          <w:ilvl w:val="0"/>
          <w:numId w:val="1"/>
        </w:numPr>
        <w:ind w:right="-15"/>
        <w:rPr>
          <w:rFonts w:ascii="Times New Roman" w:hAnsi="Times New Roman" w:cs="Times New Roman"/>
          <w:b/>
          <w:bCs/>
          <w:sz w:val="28"/>
          <w:szCs w:val="28"/>
        </w:rPr>
      </w:pPr>
      <w:r w:rsidRPr="00A1316E">
        <w:rPr>
          <w:rFonts w:ascii="Times New Roman" w:hAnsi="Times New Roman" w:cs="Times New Roman"/>
          <w:b/>
          <w:bCs/>
          <w:sz w:val="28"/>
          <w:szCs w:val="28"/>
        </w:rPr>
        <w:t>Bibliography/References</w:t>
      </w:r>
    </w:p>
    <w:p w14:paraId="260045C4" w14:textId="77777777" w:rsidR="00C82237" w:rsidRPr="00A1316E" w:rsidRDefault="00C82237" w:rsidP="00C82237">
      <w:pPr>
        <w:pStyle w:val="ListParagraph"/>
        <w:ind w:right="-15" w:firstLine="0"/>
        <w:rPr>
          <w:rFonts w:ascii="Times New Roman" w:hAnsi="Times New Roman" w:cs="Times New Roman"/>
          <w:sz w:val="28"/>
          <w:szCs w:val="28"/>
        </w:rPr>
      </w:pPr>
    </w:p>
    <w:p w14:paraId="5630E1E3" w14:textId="6A4A59AE" w:rsidR="00E57065" w:rsidRPr="00A1316E" w:rsidRDefault="00C82237" w:rsidP="009730B5">
      <w:pPr>
        <w:pStyle w:val="ListParagraph"/>
        <w:numPr>
          <w:ilvl w:val="0"/>
          <w:numId w:val="3"/>
        </w:numPr>
        <w:rPr>
          <w:rFonts w:ascii="Times New Roman" w:hAnsi="Times New Roman" w:cs="Times New Roman"/>
        </w:rPr>
      </w:pPr>
      <w:r w:rsidRPr="00A1316E">
        <w:rPr>
          <w:rFonts w:ascii="Times New Roman" w:hAnsi="Times New Roman" w:cs="Times New Roman"/>
        </w:rPr>
        <w:t>An Open-</w:t>
      </w:r>
      <w:proofErr w:type="spellStart"/>
      <w:r w:rsidRPr="00A1316E">
        <w:rPr>
          <w:rFonts w:ascii="Times New Roman" w:hAnsi="Times New Roman" w:cs="Times New Roman"/>
        </w:rPr>
        <w:t>Bisimilarity</w:t>
      </w:r>
      <w:proofErr w:type="spellEnd"/>
      <w:r w:rsidRPr="00A1316E">
        <w:rPr>
          <w:rFonts w:ascii="Times New Roman" w:hAnsi="Times New Roman" w:cs="Times New Roman"/>
        </w:rPr>
        <w:t xml:space="preserve"> Based Automated Verification Tool for π-Calculus Family of Process Calculi - S. Rahimi - Computer Science – 2011</w:t>
      </w:r>
    </w:p>
    <w:p w14:paraId="02F318D4" w14:textId="734895B7" w:rsidR="009730B5" w:rsidRPr="00A1316E" w:rsidRDefault="009730B5" w:rsidP="009730B5">
      <w:pPr>
        <w:pStyle w:val="ListParagraph"/>
        <w:numPr>
          <w:ilvl w:val="0"/>
          <w:numId w:val="3"/>
        </w:numPr>
        <w:rPr>
          <w:rFonts w:ascii="Times New Roman" w:hAnsi="Times New Roman" w:cs="Times New Roman"/>
        </w:rPr>
      </w:pPr>
      <w:r w:rsidRPr="00A1316E">
        <w:rPr>
          <w:rFonts w:ascii="Times New Roman" w:hAnsi="Times New Roman" w:cs="Times New Roman"/>
        </w:rPr>
        <w:t xml:space="preserve">Functions as processes: termination and the λµµ-calculus by M. </w:t>
      </w:r>
      <w:proofErr w:type="spellStart"/>
      <w:r w:rsidRPr="00A1316E">
        <w:rPr>
          <w:rFonts w:ascii="Times New Roman" w:hAnsi="Times New Roman" w:cs="Times New Roman"/>
        </w:rPr>
        <w:t>Cimini</w:t>
      </w:r>
      <w:proofErr w:type="spellEnd"/>
      <w:r w:rsidRPr="00A1316E">
        <w:rPr>
          <w:rFonts w:ascii="Times New Roman" w:hAnsi="Times New Roman" w:cs="Times New Roman"/>
        </w:rPr>
        <w:t>, C. Coen, D.</w:t>
      </w:r>
    </w:p>
    <w:p w14:paraId="24F4BED6" w14:textId="2873F10C" w:rsidR="00C82237" w:rsidRPr="00A1316E" w:rsidRDefault="009730B5" w:rsidP="009730B5">
      <w:pPr>
        <w:pStyle w:val="ListParagraph"/>
        <w:ind w:firstLine="0"/>
        <w:jc w:val="left"/>
        <w:rPr>
          <w:rFonts w:ascii="Times New Roman" w:hAnsi="Times New Roman" w:cs="Times New Roman"/>
        </w:rPr>
      </w:pPr>
      <w:proofErr w:type="spellStart"/>
      <w:r w:rsidRPr="00A1316E">
        <w:rPr>
          <w:rFonts w:ascii="Times New Roman" w:hAnsi="Times New Roman" w:cs="Times New Roman"/>
        </w:rPr>
        <w:t>Sangiorgi</w:t>
      </w:r>
      <w:proofErr w:type="spellEnd"/>
      <w:r w:rsidRPr="00A1316E">
        <w:rPr>
          <w:rFonts w:ascii="Times New Roman" w:hAnsi="Times New Roman" w:cs="Times New Roman"/>
        </w:rPr>
        <w:t>, Published 24 February 2010 [/11416f56135ace610679baaa703161907eb88d7a#</w:t>
      </w:r>
      <w:proofErr w:type="gramStart"/>
      <w:r w:rsidRPr="00A1316E">
        <w:rPr>
          <w:rFonts w:ascii="Times New Roman" w:hAnsi="Times New Roman" w:cs="Times New Roman"/>
        </w:rPr>
        <w:t>cited-papers</w:t>
      </w:r>
      <w:proofErr w:type="gramEnd"/>
      <w:r w:rsidRPr="00A1316E">
        <w:rPr>
          <w:rFonts w:ascii="Times New Roman" w:hAnsi="Times New Roman" w:cs="Times New Roman"/>
        </w:rPr>
        <w:t>]</w:t>
      </w:r>
    </w:p>
    <w:p w14:paraId="694A4BC9" w14:textId="11849D0E" w:rsidR="009730B5" w:rsidRPr="00A1316E" w:rsidRDefault="009730B5" w:rsidP="009730B5">
      <w:pPr>
        <w:pStyle w:val="ListParagraph"/>
        <w:numPr>
          <w:ilvl w:val="0"/>
          <w:numId w:val="3"/>
        </w:numPr>
        <w:rPr>
          <w:rFonts w:ascii="Times New Roman" w:hAnsi="Times New Roman" w:cs="Times New Roman"/>
        </w:rPr>
      </w:pPr>
      <w:r w:rsidRPr="00A1316E">
        <w:rPr>
          <w:rFonts w:ascii="Times New Roman" w:hAnsi="Times New Roman" w:cs="Times New Roman"/>
        </w:rPr>
        <w:t xml:space="preserve">Implicative Logic based encoding of the λ-calculus into the π-calculus by S. V. </w:t>
      </w:r>
      <w:proofErr w:type="spellStart"/>
      <w:r w:rsidRPr="00A1316E">
        <w:rPr>
          <w:rFonts w:ascii="Times New Roman" w:hAnsi="Times New Roman" w:cs="Times New Roman"/>
        </w:rPr>
        <w:t>BakelM</w:t>
      </w:r>
      <w:proofErr w:type="spellEnd"/>
      <w:r w:rsidRPr="00A1316E">
        <w:rPr>
          <w:rFonts w:ascii="Times New Roman" w:hAnsi="Times New Roman" w:cs="Times New Roman"/>
        </w:rPr>
        <w:t xml:space="preserve">. </w:t>
      </w:r>
      <w:proofErr w:type="spellStart"/>
      <w:r w:rsidRPr="00A1316E">
        <w:rPr>
          <w:rFonts w:ascii="Times New Roman" w:hAnsi="Times New Roman" w:cs="Times New Roman"/>
        </w:rPr>
        <w:t>Vigliotti</w:t>
      </w:r>
      <w:proofErr w:type="spellEnd"/>
      <w:r w:rsidRPr="00A1316E">
        <w:rPr>
          <w:rFonts w:ascii="Times New Roman" w:hAnsi="Times New Roman" w:cs="Times New Roman"/>
        </w:rPr>
        <w:t xml:space="preserve"> – 2009</w:t>
      </w:r>
    </w:p>
    <w:p w14:paraId="5F9D69A3" w14:textId="5D96D1F4" w:rsidR="009730B5" w:rsidRPr="00A1316E" w:rsidRDefault="009730B5" w:rsidP="009730B5">
      <w:pPr>
        <w:pStyle w:val="ListParagraph"/>
        <w:numPr>
          <w:ilvl w:val="0"/>
          <w:numId w:val="3"/>
        </w:numPr>
        <w:rPr>
          <w:rFonts w:ascii="Times New Roman" w:hAnsi="Times New Roman" w:cs="Times New Roman"/>
        </w:rPr>
      </w:pPr>
      <w:r w:rsidRPr="00A1316E">
        <w:rPr>
          <w:rFonts w:ascii="Times New Roman" w:hAnsi="Times New Roman" w:cs="Times New Roman"/>
        </w:rPr>
        <w:t>Milner, R. (1980). "A Calculus of Communicating Systems."</w:t>
      </w:r>
    </w:p>
    <w:p w14:paraId="34EA7918" w14:textId="241F9F46" w:rsidR="009730B5" w:rsidRPr="00A1316E" w:rsidRDefault="009730B5" w:rsidP="009730B5">
      <w:pPr>
        <w:pStyle w:val="ListParagraph"/>
        <w:numPr>
          <w:ilvl w:val="0"/>
          <w:numId w:val="3"/>
        </w:numPr>
        <w:rPr>
          <w:rFonts w:ascii="Times New Roman" w:hAnsi="Times New Roman" w:cs="Times New Roman"/>
        </w:rPr>
      </w:pPr>
      <w:r w:rsidRPr="00A1316E">
        <w:rPr>
          <w:rFonts w:ascii="Times New Roman" w:hAnsi="Times New Roman" w:cs="Times New Roman"/>
        </w:rPr>
        <w:t xml:space="preserve">Milner, R., </w:t>
      </w:r>
      <w:proofErr w:type="spellStart"/>
      <w:r w:rsidRPr="00A1316E">
        <w:rPr>
          <w:rFonts w:ascii="Times New Roman" w:hAnsi="Times New Roman" w:cs="Times New Roman"/>
        </w:rPr>
        <w:t>Parrow</w:t>
      </w:r>
      <w:proofErr w:type="spellEnd"/>
      <w:r w:rsidRPr="00A1316E">
        <w:rPr>
          <w:rFonts w:ascii="Times New Roman" w:hAnsi="Times New Roman" w:cs="Times New Roman"/>
        </w:rPr>
        <w:t xml:space="preserve">, J., &amp; Walker, D. (1992). "A Calculus of Mobile Processes, Part I/II." </w:t>
      </w:r>
    </w:p>
    <w:p w14:paraId="22239543" w14:textId="22345042" w:rsidR="009730B5" w:rsidRPr="00A1316E" w:rsidRDefault="009730B5" w:rsidP="009730B5">
      <w:pPr>
        <w:pStyle w:val="ListParagraph"/>
        <w:numPr>
          <w:ilvl w:val="0"/>
          <w:numId w:val="3"/>
        </w:numPr>
        <w:rPr>
          <w:rFonts w:ascii="Times New Roman" w:hAnsi="Times New Roman" w:cs="Times New Roman"/>
        </w:rPr>
      </w:pPr>
      <w:r w:rsidRPr="00A1316E">
        <w:rPr>
          <w:rFonts w:ascii="Times New Roman" w:hAnsi="Times New Roman" w:cs="Times New Roman"/>
        </w:rPr>
        <w:t>Hoare, C. A. R. (1978). "Communicating Sequential Processes."</w:t>
      </w:r>
    </w:p>
    <w:p w14:paraId="3E28CC75" w14:textId="43DCAC5E" w:rsidR="009730B5" w:rsidRPr="00A1316E" w:rsidRDefault="009730B5" w:rsidP="009730B5">
      <w:pPr>
        <w:pStyle w:val="ListParagraph"/>
        <w:numPr>
          <w:ilvl w:val="0"/>
          <w:numId w:val="3"/>
        </w:numPr>
        <w:rPr>
          <w:rFonts w:ascii="Times New Roman" w:hAnsi="Times New Roman" w:cs="Times New Roman"/>
        </w:rPr>
      </w:pPr>
      <w:r w:rsidRPr="00A1316E">
        <w:rPr>
          <w:rFonts w:ascii="Times New Roman" w:hAnsi="Times New Roman" w:cs="Times New Roman"/>
        </w:rPr>
        <w:t xml:space="preserve">"The π-calculus: A Theory of Mobile Processes" by Davide </w:t>
      </w:r>
      <w:proofErr w:type="spellStart"/>
      <w:r w:rsidRPr="00A1316E">
        <w:rPr>
          <w:rFonts w:ascii="Times New Roman" w:hAnsi="Times New Roman" w:cs="Times New Roman"/>
        </w:rPr>
        <w:t>Sangiorgi</w:t>
      </w:r>
      <w:proofErr w:type="spellEnd"/>
      <w:r w:rsidRPr="00A1316E">
        <w:rPr>
          <w:rFonts w:ascii="Times New Roman" w:hAnsi="Times New Roman" w:cs="Times New Roman"/>
        </w:rPr>
        <w:t xml:space="preserve"> and David Walker (2001).</w:t>
      </w:r>
    </w:p>
    <w:sectPr w:rsidR="009730B5" w:rsidRPr="00A1316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5547C"/>
    <w:multiLevelType w:val="hybridMultilevel"/>
    <w:tmpl w:val="C6649D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D33F0E"/>
    <w:multiLevelType w:val="multilevel"/>
    <w:tmpl w:val="6842180C"/>
    <w:lvl w:ilvl="0">
      <w:start w:val="1"/>
      <w:numFmt w:val="decimal"/>
      <w:lvlText w:val="%1."/>
      <w:lvlJc w:val="left"/>
      <w:pPr>
        <w:ind w:left="720" w:hanging="360"/>
      </w:pPr>
      <w:rPr>
        <w:rFonts w:hint="default"/>
        <w:b/>
        <w:bCs/>
        <w:sz w:val="28"/>
      </w:rPr>
    </w:lvl>
    <w:lvl w:ilvl="1">
      <w:start w:val="1"/>
      <w:numFmt w:val="decimal"/>
      <w:isLgl/>
      <w:lvlText w:val="%1.%2."/>
      <w:lvlJc w:val="left"/>
      <w:pPr>
        <w:ind w:left="1080" w:hanging="720"/>
      </w:pPr>
      <w:rPr>
        <w:rFonts w:hint="default"/>
        <w:b/>
        <w:bCs/>
      </w:rPr>
    </w:lvl>
    <w:lvl w:ilvl="2">
      <w:start w:val="1"/>
      <w:numFmt w:val="decimal"/>
      <w:isLgl/>
      <w:lvlText w:val="%1.%2.%3."/>
      <w:lvlJc w:val="left"/>
      <w:pPr>
        <w:ind w:left="1080" w:hanging="720"/>
      </w:pPr>
      <w:rPr>
        <w:rFonts w:hint="default"/>
        <w:b/>
        <w:bCs/>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79504B12"/>
    <w:multiLevelType w:val="hybridMultilevel"/>
    <w:tmpl w:val="60D2ED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7195516">
    <w:abstractNumId w:val="1"/>
  </w:num>
  <w:num w:numId="2" w16cid:durableId="1624267992">
    <w:abstractNumId w:val="0"/>
  </w:num>
  <w:num w:numId="3" w16cid:durableId="14000577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1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6E9E"/>
    <w:rsid w:val="00116C24"/>
    <w:rsid w:val="002B520A"/>
    <w:rsid w:val="00391496"/>
    <w:rsid w:val="00506E9E"/>
    <w:rsid w:val="00521903"/>
    <w:rsid w:val="00523984"/>
    <w:rsid w:val="0058127C"/>
    <w:rsid w:val="005D6BE8"/>
    <w:rsid w:val="00691BE6"/>
    <w:rsid w:val="00725073"/>
    <w:rsid w:val="00742AD3"/>
    <w:rsid w:val="007635A9"/>
    <w:rsid w:val="00795CB0"/>
    <w:rsid w:val="00893BEE"/>
    <w:rsid w:val="009730B5"/>
    <w:rsid w:val="0098493A"/>
    <w:rsid w:val="00A1316E"/>
    <w:rsid w:val="00B662A0"/>
    <w:rsid w:val="00C14F28"/>
    <w:rsid w:val="00C82237"/>
    <w:rsid w:val="00E570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6E712B"/>
  <w15:docId w15:val="{605FF26E-EE54-6F40-A3EA-6C6B82ECB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10" w:hanging="10"/>
      <w:jc w:val="both"/>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B520A"/>
    <w:pPr>
      <w:spacing w:before="100" w:beforeAutospacing="1" w:after="100" w:afterAutospacing="1"/>
      <w:ind w:left="0" w:firstLine="0"/>
      <w:jc w:val="left"/>
    </w:pPr>
    <w:rPr>
      <w:rFonts w:ascii="Times New Roman" w:eastAsia="Times New Roman" w:hAnsi="Times New Roman" w:cs="Times New Roman"/>
      <w:color w:val="auto"/>
      <w:kern w:val="0"/>
      <w14:ligatures w14:val="none"/>
    </w:rPr>
  </w:style>
  <w:style w:type="paragraph" w:styleId="ListParagraph">
    <w:name w:val="List Paragraph"/>
    <w:basedOn w:val="Normal"/>
    <w:uiPriority w:val="34"/>
    <w:qFormat/>
    <w:rsid w:val="00116C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266674">
      <w:bodyDiv w:val="1"/>
      <w:marLeft w:val="0"/>
      <w:marRight w:val="0"/>
      <w:marTop w:val="0"/>
      <w:marBottom w:val="0"/>
      <w:divBdr>
        <w:top w:val="none" w:sz="0" w:space="0" w:color="auto"/>
        <w:left w:val="none" w:sz="0" w:space="0" w:color="auto"/>
        <w:bottom w:val="none" w:sz="0" w:space="0" w:color="auto"/>
        <w:right w:val="none" w:sz="0" w:space="0" w:color="auto"/>
      </w:divBdr>
      <w:divsChild>
        <w:div w:id="828405258">
          <w:marLeft w:val="0"/>
          <w:marRight w:val="0"/>
          <w:marTop w:val="0"/>
          <w:marBottom w:val="0"/>
          <w:divBdr>
            <w:top w:val="none" w:sz="0" w:space="0" w:color="auto"/>
            <w:left w:val="none" w:sz="0" w:space="0" w:color="auto"/>
            <w:bottom w:val="none" w:sz="0" w:space="0" w:color="auto"/>
            <w:right w:val="none" w:sz="0" w:space="0" w:color="auto"/>
          </w:divBdr>
          <w:divsChild>
            <w:div w:id="855195784">
              <w:marLeft w:val="0"/>
              <w:marRight w:val="0"/>
              <w:marTop w:val="0"/>
              <w:marBottom w:val="0"/>
              <w:divBdr>
                <w:top w:val="none" w:sz="0" w:space="0" w:color="auto"/>
                <w:left w:val="none" w:sz="0" w:space="0" w:color="auto"/>
                <w:bottom w:val="none" w:sz="0" w:space="0" w:color="auto"/>
                <w:right w:val="none" w:sz="0" w:space="0" w:color="auto"/>
              </w:divBdr>
              <w:divsChild>
                <w:div w:id="205075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9197977">
      <w:bodyDiv w:val="1"/>
      <w:marLeft w:val="0"/>
      <w:marRight w:val="0"/>
      <w:marTop w:val="0"/>
      <w:marBottom w:val="0"/>
      <w:divBdr>
        <w:top w:val="none" w:sz="0" w:space="0" w:color="auto"/>
        <w:left w:val="none" w:sz="0" w:space="0" w:color="auto"/>
        <w:bottom w:val="none" w:sz="0" w:space="0" w:color="auto"/>
        <w:right w:val="none" w:sz="0" w:space="0" w:color="auto"/>
      </w:divBdr>
      <w:divsChild>
        <w:div w:id="445471174">
          <w:marLeft w:val="0"/>
          <w:marRight w:val="0"/>
          <w:marTop w:val="0"/>
          <w:marBottom w:val="0"/>
          <w:divBdr>
            <w:top w:val="none" w:sz="0" w:space="0" w:color="auto"/>
            <w:left w:val="none" w:sz="0" w:space="0" w:color="auto"/>
            <w:bottom w:val="none" w:sz="0" w:space="0" w:color="auto"/>
            <w:right w:val="none" w:sz="0" w:space="0" w:color="auto"/>
          </w:divBdr>
          <w:divsChild>
            <w:div w:id="1883857437">
              <w:marLeft w:val="0"/>
              <w:marRight w:val="0"/>
              <w:marTop w:val="0"/>
              <w:marBottom w:val="0"/>
              <w:divBdr>
                <w:top w:val="none" w:sz="0" w:space="0" w:color="auto"/>
                <w:left w:val="none" w:sz="0" w:space="0" w:color="auto"/>
                <w:bottom w:val="none" w:sz="0" w:space="0" w:color="auto"/>
                <w:right w:val="none" w:sz="0" w:space="0" w:color="auto"/>
              </w:divBdr>
              <w:divsChild>
                <w:div w:id="176799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7735877">
      <w:bodyDiv w:val="1"/>
      <w:marLeft w:val="0"/>
      <w:marRight w:val="0"/>
      <w:marTop w:val="0"/>
      <w:marBottom w:val="0"/>
      <w:divBdr>
        <w:top w:val="none" w:sz="0" w:space="0" w:color="auto"/>
        <w:left w:val="none" w:sz="0" w:space="0" w:color="auto"/>
        <w:bottom w:val="none" w:sz="0" w:space="0" w:color="auto"/>
        <w:right w:val="none" w:sz="0" w:space="0" w:color="auto"/>
      </w:divBdr>
      <w:divsChild>
        <w:div w:id="1271549590">
          <w:marLeft w:val="0"/>
          <w:marRight w:val="0"/>
          <w:marTop w:val="150"/>
          <w:marBottom w:val="150"/>
          <w:divBdr>
            <w:top w:val="none" w:sz="0" w:space="0" w:color="auto"/>
            <w:left w:val="none" w:sz="0" w:space="0" w:color="auto"/>
            <w:bottom w:val="none" w:sz="0" w:space="0" w:color="auto"/>
            <w:right w:val="none" w:sz="0" w:space="0" w:color="auto"/>
          </w:divBdr>
          <w:divsChild>
            <w:div w:id="1410156251">
              <w:marLeft w:val="0"/>
              <w:marRight w:val="0"/>
              <w:marTop w:val="0"/>
              <w:marBottom w:val="0"/>
              <w:divBdr>
                <w:top w:val="none" w:sz="0" w:space="0" w:color="auto"/>
                <w:left w:val="none" w:sz="0" w:space="0" w:color="auto"/>
                <w:bottom w:val="none" w:sz="0" w:space="0" w:color="auto"/>
                <w:right w:val="none" w:sz="0" w:space="0" w:color="auto"/>
              </w:divBdr>
            </w:div>
          </w:divsChild>
        </w:div>
        <w:div w:id="820268903">
          <w:marLeft w:val="0"/>
          <w:marRight w:val="0"/>
          <w:marTop w:val="150"/>
          <w:marBottom w:val="150"/>
          <w:divBdr>
            <w:top w:val="none" w:sz="0" w:space="0" w:color="auto"/>
            <w:left w:val="none" w:sz="0" w:space="0" w:color="auto"/>
            <w:bottom w:val="none" w:sz="0" w:space="0" w:color="auto"/>
            <w:right w:val="none" w:sz="0" w:space="0" w:color="auto"/>
          </w:divBdr>
          <w:divsChild>
            <w:div w:id="1831674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647452">
      <w:bodyDiv w:val="1"/>
      <w:marLeft w:val="0"/>
      <w:marRight w:val="0"/>
      <w:marTop w:val="0"/>
      <w:marBottom w:val="0"/>
      <w:divBdr>
        <w:top w:val="none" w:sz="0" w:space="0" w:color="auto"/>
        <w:left w:val="none" w:sz="0" w:space="0" w:color="auto"/>
        <w:bottom w:val="none" w:sz="0" w:space="0" w:color="auto"/>
        <w:right w:val="none" w:sz="0" w:space="0" w:color="auto"/>
      </w:divBdr>
      <w:divsChild>
        <w:div w:id="1157647087">
          <w:marLeft w:val="0"/>
          <w:marRight w:val="0"/>
          <w:marTop w:val="0"/>
          <w:marBottom w:val="0"/>
          <w:divBdr>
            <w:top w:val="none" w:sz="0" w:space="0" w:color="auto"/>
            <w:left w:val="none" w:sz="0" w:space="0" w:color="auto"/>
            <w:bottom w:val="none" w:sz="0" w:space="0" w:color="auto"/>
            <w:right w:val="none" w:sz="0" w:space="0" w:color="auto"/>
          </w:divBdr>
          <w:divsChild>
            <w:div w:id="164446261">
              <w:marLeft w:val="0"/>
              <w:marRight w:val="0"/>
              <w:marTop w:val="0"/>
              <w:marBottom w:val="0"/>
              <w:divBdr>
                <w:top w:val="none" w:sz="0" w:space="0" w:color="auto"/>
                <w:left w:val="none" w:sz="0" w:space="0" w:color="auto"/>
                <w:bottom w:val="none" w:sz="0" w:space="0" w:color="auto"/>
                <w:right w:val="none" w:sz="0" w:space="0" w:color="auto"/>
              </w:divBdr>
              <w:divsChild>
                <w:div w:id="7632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2302822">
      <w:bodyDiv w:val="1"/>
      <w:marLeft w:val="0"/>
      <w:marRight w:val="0"/>
      <w:marTop w:val="0"/>
      <w:marBottom w:val="0"/>
      <w:divBdr>
        <w:top w:val="none" w:sz="0" w:space="0" w:color="auto"/>
        <w:left w:val="none" w:sz="0" w:space="0" w:color="auto"/>
        <w:bottom w:val="none" w:sz="0" w:space="0" w:color="auto"/>
        <w:right w:val="none" w:sz="0" w:space="0" w:color="auto"/>
      </w:divBdr>
      <w:divsChild>
        <w:div w:id="1543126398">
          <w:marLeft w:val="0"/>
          <w:marRight w:val="0"/>
          <w:marTop w:val="150"/>
          <w:marBottom w:val="150"/>
          <w:divBdr>
            <w:top w:val="none" w:sz="0" w:space="0" w:color="auto"/>
            <w:left w:val="none" w:sz="0" w:space="0" w:color="auto"/>
            <w:bottom w:val="none" w:sz="0" w:space="0" w:color="auto"/>
            <w:right w:val="none" w:sz="0" w:space="0" w:color="auto"/>
          </w:divBdr>
          <w:divsChild>
            <w:div w:id="730346549">
              <w:marLeft w:val="0"/>
              <w:marRight w:val="0"/>
              <w:marTop w:val="0"/>
              <w:marBottom w:val="0"/>
              <w:divBdr>
                <w:top w:val="none" w:sz="0" w:space="0" w:color="auto"/>
                <w:left w:val="none" w:sz="0" w:space="0" w:color="auto"/>
                <w:bottom w:val="none" w:sz="0" w:space="0" w:color="auto"/>
                <w:right w:val="none" w:sz="0" w:space="0" w:color="auto"/>
              </w:divBdr>
            </w:div>
          </w:divsChild>
        </w:div>
        <w:div w:id="1004355667">
          <w:marLeft w:val="0"/>
          <w:marRight w:val="0"/>
          <w:marTop w:val="150"/>
          <w:marBottom w:val="150"/>
          <w:divBdr>
            <w:top w:val="none" w:sz="0" w:space="0" w:color="auto"/>
            <w:left w:val="none" w:sz="0" w:space="0" w:color="auto"/>
            <w:bottom w:val="none" w:sz="0" w:space="0" w:color="auto"/>
            <w:right w:val="none" w:sz="0" w:space="0" w:color="auto"/>
          </w:divBdr>
          <w:divsChild>
            <w:div w:id="41243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3612</Words>
  <Characters>20590</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Kanumuri, BhanuTeja</dc:creator>
  <cp:keywords/>
  <cp:lastModifiedBy>Kanumuri, BhanuTeja</cp:lastModifiedBy>
  <cp:revision>4</cp:revision>
  <cp:lastPrinted>2023-12-08T06:23:00Z</cp:lastPrinted>
  <dcterms:created xsi:type="dcterms:W3CDTF">2023-12-08T06:23:00Z</dcterms:created>
  <dcterms:modified xsi:type="dcterms:W3CDTF">2023-12-08T06:58:00Z</dcterms:modified>
</cp:coreProperties>
</file>