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6D23A" w14:textId="5C769A40" w:rsidR="002C7AAF" w:rsidRDefault="002C7AAF" w:rsidP="002C7AAF">
      <w:pPr>
        <w:rPr>
          <w:rFonts w:ascii="MS Gothic" w:eastAsia="MS Gothic" w:hAnsi="MS Gothic" w:cs="MS Gothic"/>
          <w:b/>
          <w:bCs/>
          <w:sz w:val="40"/>
          <w:szCs w:val="40"/>
          <w:lang w:val="en-US"/>
        </w:rPr>
      </w:pPr>
      <w:r>
        <w:rPr>
          <w:rFonts w:ascii="MS Gothic" w:eastAsia="MS Gothic" w:hAnsi="MS Gothic" w:cs="MS Gothic"/>
          <w:b/>
          <w:bCs/>
          <w:sz w:val="40"/>
          <w:szCs w:val="40"/>
          <w:lang w:val="en-US"/>
        </w:rPr>
        <w:t xml:space="preserve">Source: </w:t>
      </w:r>
      <w:r w:rsidRPr="002C7AAF">
        <w:rPr>
          <w:rFonts w:ascii="MS Gothic" w:eastAsia="MS Gothic" w:hAnsi="MS Gothic" w:cs="MS Gothic"/>
          <w:b/>
          <w:bCs/>
          <w:sz w:val="40"/>
          <w:szCs w:val="40"/>
          <w:lang w:val="en-US"/>
        </w:rPr>
        <w:t>https://www.mext.go.jp/content/20250331-mxt_tokubetu01-000040846_2.pdf</w:t>
      </w:r>
    </w:p>
    <w:p w14:paraId="5821539B" w14:textId="22974DF7" w:rsidR="002C7AAF" w:rsidRPr="00A85566" w:rsidRDefault="002C7AAF" w:rsidP="002C7AAF">
      <w:pPr>
        <w:rPr>
          <w:b/>
          <w:bCs/>
          <w:sz w:val="40"/>
          <w:szCs w:val="40"/>
          <w:lang w:val="en-US"/>
        </w:rPr>
      </w:pP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四字以上の熟語の主な構成</w:t>
      </w:r>
    </w:p>
    <w:p w14:paraId="11914916" w14:textId="77777777" w:rsidR="002C7AAF" w:rsidRPr="00A85566" w:rsidRDefault="002C7AAF" w:rsidP="002C7AAF">
      <w:pPr>
        <w:rPr>
          <w:b/>
          <w:bCs/>
          <w:sz w:val="40"/>
          <w:szCs w:val="40"/>
          <w:lang w:val="en-US"/>
        </w:rPr>
      </w:pP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１．漢字一字の言葉の組み合わせ。</w:t>
      </w:r>
    </w:p>
    <w:p w14:paraId="0DAD9A6D" w14:textId="77777777" w:rsidR="002C7AAF" w:rsidRPr="00A85566" w:rsidRDefault="002C7AAF" w:rsidP="002C7AAF">
      <w:pPr>
        <w:rPr>
          <w:b/>
          <w:bCs/>
          <w:sz w:val="40"/>
          <w:szCs w:val="40"/>
          <w:lang w:val="en-US"/>
        </w:rPr>
      </w:pP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（例）</w:t>
      </w:r>
    </w:p>
    <w:p w14:paraId="5809FB5F" w14:textId="77777777" w:rsidR="002C7AAF" w:rsidRPr="00A85566" w:rsidRDefault="002C7AAF" w:rsidP="002C7AAF">
      <w:pPr>
        <w:rPr>
          <w:b/>
          <w:bCs/>
          <w:sz w:val="40"/>
          <w:szCs w:val="40"/>
          <w:lang w:val="en-US"/>
        </w:rPr>
      </w:pP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春夏秋冬（「はる」「なつ」「あき」「ふゆ」）</w:t>
      </w:r>
    </w:p>
    <w:p w14:paraId="11FD590F" w14:textId="77777777" w:rsidR="002C7AAF" w:rsidRPr="00A85566" w:rsidRDefault="002C7AAF" w:rsidP="002C7AAF">
      <w:pPr>
        <w:rPr>
          <w:b/>
          <w:bCs/>
          <w:sz w:val="40"/>
          <w:szCs w:val="40"/>
          <w:lang w:val="en-US"/>
        </w:rPr>
      </w:pP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花鳥風月（「はな」「とり」「かぜ」「つき」）など</w:t>
      </w:r>
    </w:p>
    <w:p w14:paraId="3F4E5D5B" w14:textId="77777777" w:rsidR="002C7AAF" w:rsidRPr="00A85566" w:rsidRDefault="002C7AAF" w:rsidP="002C7AAF">
      <w:pPr>
        <w:rPr>
          <w:b/>
          <w:bCs/>
          <w:sz w:val="40"/>
          <w:szCs w:val="40"/>
          <w:lang w:val="en-US"/>
        </w:rPr>
      </w:pP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２．二字熟語の組み合わせ。</w:t>
      </w:r>
    </w:p>
    <w:p w14:paraId="3C603BC8" w14:textId="77777777" w:rsidR="002C7AAF" w:rsidRPr="00A85566" w:rsidRDefault="002C7AAF" w:rsidP="002C7AAF">
      <w:pPr>
        <w:rPr>
          <w:b/>
          <w:bCs/>
          <w:sz w:val="40"/>
          <w:szCs w:val="40"/>
          <w:lang w:val="en-US"/>
        </w:rPr>
      </w:pP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（例）</w:t>
      </w:r>
    </w:p>
    <w:p w14:paraId="52E24BAF" w14:textId="77777777" w:rsidR="002C7AAF" w:rsidRPr="00A85566" w:rsidRDefault="002C7AAF" w:rsidP="002C7AAF">
      <w:pPr>
        <w:rPr>
          <w:b/>
          <w:bCs/>
          <w:sz w:val="40"/>
          <w:szCs w:val="40"/>
          <w:lang w:val="en-US"/>
        </w:rPr>
      </w:pP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課外授業（「かがい」</w:t>
      </w:r>
      <w:r w:rsidRPr="00A85566">
        <w:rPr>
          <w:b/>
          <w:bCs/>
          <w:sz w:val="40"/>
          <w:szCs w:val="40"/>
          <w:lang w:val="en-US"/>
        </w:rPr>
        <w:t xml:space="preserve"> </w:t>
      </w: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「じゅぎょう」）</w:t>
      </w:r>
    </w:p>
    <w:p w14:paraId="4E7E6538" w14:textId="77777777" w:rsidR="002C7AAF" w:rsidRPr="00A85566" w:rsidRDefault="002C7AAF" w:rsidP="002C7AAF">
      <w:pPr>
        <w:rPr>
          <w:b/>
          <w:bCs/>
          <w:sz w:val="40"/>
          <w:szCs w:val="40"/>
          <w:lang w:val="en-US"/>
        </w:rPr>
      </w:pP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国際交流（「こくさい」</w:t>
      </w:r>
      <w:r w:rsidRPr="00A85566">
        <w:rPr>
          <w:b/>
          <w:bCs/>
          <w:sz w:val="40"/>
          <w:szCs w:val="40"/>
          <w:lang w:val="en-US"/>
        </w:rPr>
        <w:t xml:space="preserve"> </w:t>
      </w: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「こうりゅう」）</w:t>
      </w:r>
    </w:p>
    <w:p w14:paraId="61FDFDB8" w14:textId="77777777" w:rsidR="002C7AAF" w:rsidRPr="00A85566" w:rsidRDefault="002C7AAF" w:rsidP="002C7AAF">
      <w:pPr>
        <w:rPr>
          <w:b/>
          <w:bCs/>
          <w:sz w:val="40"/>
          <w:szCs w:val="40"/>
          <w:lang w:val="en-US"/>
        </w:rPr>
      </w:pP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３．漢字一字の言葉と二字熟語の組み合わせ。</w:t>
      </w:r>
    </w:p>
    <w:p w14:paraId="67FB56A8" w14:textId="77777777" w:rsidR="002C7AAF" w:rsidRPr="00A85566" w:rsidRDefault="002C7AAF" w:rsidP="002C7AAF">
      <w:pPr>
        <w:rPr>
          <w:b/>
          <w:bCs/>
          <w:sz w:val="40"/>
          <w:szCs w:val="40"/>
          <w:lang w:val="en-US"/>
        </w:rPr>
      </w:pP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（例）</w:t>
      </w:r>
    </w:p>
    <w:p w14:paraId="30384A91" w14:textId="77777777" w:rsidR="002C7AAF" w:rsidRPr="00A85566" w:rsidRDefault="002C7AAF" w:rsidP="002C7AAF">
      <w:pPr>
        <w:rPr>
          <w:b/>
          <w:bCs/>
          <w:sz w:val="40"/>
          <w:szCs w:val="40"/>
          <w:lang w:val="en-US"/>
        </w:rPr>
      </w:pP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大雨注意報（「おおあめ」</w:t>
      </w:r>
      <w:r w:rsidRPr="00A85566">
        <w:rPr>
          <w:b/>
          <w:bCs/>
          <w:sz w:val="40"/>
          <w:szCs w:val="40"/>
          <w:lang w:val="en-US"/>
        </w:rPr>
        <w:t xml:space="preserve"> </w:t>
      </w: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「ちゅうい」</w:t>
      </w:r>
      <w:r w:rsidRPr="00A85566">
        <w:rPr>
          <w:b/>
          <w:bCs/>
          <w:sz w:val="40"/>
          <w:szCs w:val="40"/>
          <w:lang w:val="en-US"/>
        </w:rPr>
        <w:t xml:space="preserve"> </w:t>
      </w: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「ほう」）</w:t>
      </w:r>
    </w:p>
    <w:p w14:paraId="7A9166DA" w14:textId="77777777" w:rsidR="002C7AAF" w:rsidRPr="00A85566" w:rsidRDefault="002C7AAF" w:rsidP="002C7AAF">
      <w:pPr>
        <w:rPr>
          <w:b/>
          <w:bCs/>
          <w:sz w:val="40"/>
          <w:szCs w:val="40"/>
          <w:lang w:val="en-US"/>
        </w:rPr>
      </w:pP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運転免許証（「うんてん」</w:t>
      </w:r>
      <w:r w:rsidRPr="00A85566">
        <w:rPr>
          <w:b/>
          <w:bCs/>
          <w:sz w:val="40"/>
          <w:szCs w:val="40"/>
          <w:lang w:val="en-US"/>
        </w:rPr>
        <w:t xml:space="preserve"> </w:t>
      </w: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「めんきょ」</w:t>
      </w:r>
      <w:r w:rsidRPr="00A85566">
        <w:rPr>
          <w:b/>
          <w:bCs/>
          <w:sz w:val="40"/>
          <w:szCs w:val="40"/>
          <w:lang w:val="en-US"/>
        </w:rPr>
        <w:t xml:space="preserve"> </w:t>
      </w: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「しょう」）など</w:t>
      </w:r>
    </w:p>
    <w:p w14:paraId="3723B2A8" w14:textId="77777777" w:rsidR="002C7AAF" w:rsidRPr="00A85566" w:rsidRDefault="002C7AAF" w:rsidP="002C7AAF">
      <w:pPr>
        <w:rPr>
          <w:b/>
          <w:bCs/>
          <w:sz w:val="40"/>
          <w:szCs w:val="40"/>
          <w:lang w:val="en-US"/>
        </w:rPr>
      </w:pP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lastRenderedPageBreak/>
        <w:t>四字熟語の中には、「一進一退」「大同小異」「美辞麗句」など、古くから言いならわされてきたものも</w:t>
      </w:r>
    </w:p>
    <w:p w14:paraId="6F899B70" w14:textId="77777777" w:rsidR="002C7AAF" w:rsidRDefault="002C7AAF" w:rsidP="002C7AAF">
      <w:pPr>
        <w:rPr>
          <w:b/>
          <w:bCs/>
          <w:sz w:val="40"/>
          <w:szCs w:val="40"/>
          <w:lang w:val="en-US"/>
        </w:rPr>
      </w:pPr>
      <w:r w:rsidRPr="00A85566">
        <w:rPr>
          <w:rFonts w:ascii="MS Gothic" w:eastAsia="MS Gothic" w:hAnsi="MS Gothic" w:cs="MS Gothic" w:hint="eastAsia"/>
          <w:b/>
          <w:bCs/>
          <w:sz w:val="40"/>
          <w:szCs w:val="40"/>
          <w:lang w:val="en-US"/>
        </w:rPr>
        <w:t>多い。</w:t>
      </w:r>
    </w:p>
    <w:p w14:paraId="72BE677F" w14:textId="77777777" w:rsidR="00E66AB9" w:rsidRDefault="00E66AB9">
      <w:pPr>
        <w:rPr>
          <w:lang w:val="en-US"/>
        </w:rPr>
      </w:pPr>
    </w:p>
    <w:p w14:paraId="52A09969" w14:textId="77777777" w:rsidR="00713701" w:rsidRDefault="00713701">
      <w:pPr>
        <w:rPr>
          <w:lang w:val="en-US"/>
        </w:rPr>
      </w:pPr>
    </w:p>
    <w:p w14:paraId="4CCDDF8D" w14:textId="77777777" w:rsidR="00713701" w:rsidRDefault="00713701">
      <w:pPr>
        <w:rPr>
          <w:lang w:val="en-US"/>
        </w:rPr>
      </w:pPr>
    </w:p>
    <w:p w14:paraId="2FD92780" w14:textId="77777777" w:rsidR="00713701" w:rsidRDefault="00713701">
      <w:pPr>
        <w:rPr>
          <w:lang w:val="en-US"/>
        </w:rPr>
      </w:pPr>
    </w:p>
    <w:p w14:paraId="31A4F462" w14:textId="77777777" w:rsidR="00713701" w:rsidRDefault="00713701">
      <w:pPr>
        <w:rPr>
          <w:lang w:val="en-US"/>
        </w:rPr>
      </w:pPr>
    </w:p>
    <w:p w14:paraId="594457E9" w14:textId="77777777" w:rsidR="00713701" w:rsidRDefault="00713701">
      <w:pPr>
        <w:rPr>
          <w:lang w:val="en-US"/>
        </w:rPr>
      </w:pPr>
    </w:p>
    <w:p w14:paraId="093DC9A6" w14:textId="77777777" w:rsidR="00713701" w:rsidRDefault="00713701">
      <w:pPr>
        <w:rPr>
          <w:lang w:val="en-US"/>
        </w:rPr>
      </w:pPr>
    </w:p>
    <w:p w14:paraId="638AAB4E" w14:textId="77777777" w:rsidR="00713701" w:rsidRDefault="00713701">
      <w:pPr>
        <w:rPr>
          <w:lang w:val="en-US"/>
        </w:rPr>
      </w:pPr>
    </w:p>
    <w:p w14:paraId="39953B99" w14:textId="77777777" w:rsidR="00713701" w:rsidRDefault="00713701">
      <w:pPr>
        <w:rPr>
          <w:lang w:val="en-US"/>
        </w:rPr>
      </w:pPr>
    </w:p>
    <w:p w14:paraId="300FCB82" w14:textId="77777777" w:rsidR="00713701" w:rsidRDefault="00713701">
      <w:pPr>
        <w:rPr>
          <w:lang w:val="en-US"/>
        </w:rPr>
      </w:pPr>
    </w:p>
    <w:p w14:paraId="1BF9AA21" w14:textId="77777777" w:rsidR="00713701" w:rsidRDefault="00713701">
      <w:pPr>
        <w:rPr>
          <w:lang w:val="en-US"/>
        </w:rPr>
      </w:pPr>
    </w:p>
    <w:p w14:paraId="2DC4DAF5" w14:textId="77777777" w:rsidR="00713701" w:rsidRDefault="00713701">
      <w:pPr>
        <w:rPr>
          <w:lang w:val="en-US"/>
        </w:rPr>
      </w:pPr>
    </w:p>
    <w:p w14:paraId="3F3B4ABB" w14:textId="77777777" w:rsidR="00713701" w:rsidRDefault="00713701">
      <w:pPr>
        <w:rPr>
          <w:lang w:val="en-US"/>
        </w:rPr>
      </w:pPr>
    </w:p>
    <w:p w14:paraId="2BA89677" w14:textId="77777777" w:rsidR="00713701" w:rsidRDefault="00713701">
      <w:pPr>
        <w:rPr>
          <w:lang w:val="en-US"/>
        </w:rPr>
      </w:pPr>
    </w:p>
    <w:p w14:paraId="28B5BAF5" w14:textId="77777777" w:rsidR="00713701" w:rsidRDefault="00713701">
      <w:pPr>
        <w:rPr>
          <w:lang w:val="en-US"/>
        </w:rPr>
      </w:pPr>
    </w:p>
    <w:p w14:paraId="3CCF1E51" w14:textId="77777777" w:rsidR="00713701" w:rsidRDefault="00713701">
      <w:pPr>
        <w:rPr>
          <w:lang w:val="en-US"/>
        </w:rPr>
      </w:pPr>
    </w:p>
    <w:p w14:paraId="3107CA30" w14:textId="77777777" w:rsidR="00713701" w:rsidRDefault="00713701">
      <w:pPr>
        <w:rPr>
          <w:lang w:val="en-US"/>
        </w:rPr>
      </w:pPr>
    </w:p>
    <w:p w14:paraId="5FFC1191" w14:textId="77777777" w:rsidR="00713701" w:rsidRDefault="00713701">
      <w:pPr>
        <w:rPr>
          <w:lang w:val="en-US"/>
        </w:rPr>
      </w:pPr>
    </w:p>
    <w:p w14:paraId="4060511F" w14:textId="77777777" w:rsidR="00713701" w:rsidRDefault="00713701">
      <w:pPr>
        <w:rPr>
          <w:lang w:val="en-US"/>
        </w:rPr>
      </w:pPr>
    </w:p>
    <w:p w14:paraId="1EC0FDFC" w14:textId="77777777" w:rsidR="00713701" w:rsidRDefault="00713701">
      <w:pPr>
        <w:rPr>
          <w:lang w:val="en-US"/>
        </w:rPr>
      </w:pPr>
    </w:p>
    <w:p w14:paraId="5D6DD713" w14:textId="77777777" w:rsidR="00713701" w:rsidRDefault="00713701">
      <w:pPr>
        <w:rPr>
          <w:lang w:val="en-US"/>
        </w:rPr>
      </w:pPr>
    </w:p>
    <w:p w14:paraId="223BACF0" w14:textId="77777777" w:rsidR="00713701" w:rsidRDefault="00713701">
      <w:pPr>
        <w:rPr>
          <w:lang w:val="en-US"/>
        </w:rPr>
      </w:pPr>
    </w:p>
    <w:p w14:paraId="785ED3FF" w14:textId="77777777" w:rsidR="00713701" w:rsidRDefault="00713701">
      <w:pPr>
        <w:rPr>
          <w:lang w:val="en-US"/>
        </w:rPr>
      </w:pPr>
    </w:p>
    <w:p w14:paraId="2C73057E" w14:textId="77777777" w:rsidR="00713701" w:rsidRDefault="00713701">
      <w:pPr>
        <w:rPr>
          <w:lang w:val="en-US"/>
        </w:rPr>
      </w:pPr>
    </w:p>
    <w:p w14:paraId="34E951AD" w14:textId="46BA18B8" w:rsidR="00713701" w:rsidRDefault="00713701">
      <w:pPr>
        <w:rPr>
          <w:lang w:val="en-US"/>
        </w:rPr>
      </w:pPr>
      <w:r>
        <w:rPr>
          <w:lang w:val="en-US"/>
        </w:rPr>
        <w:lastRenderedPageBreak/>
        <w:t xml:space="preserve">Source: </w:t>
      </w:r>
      <w:hyperlink r:id="rId4" w:history="1">
        <w:r w:rsidRPr="00F70904">
          <w:rPr>
            <w:rStyle w:val="ac"/>
            <w:lang w:val="en-US"/>
          </w:rPr>
          <w:t>https://j.manab-juku.me/four-jukugo-kosei/</w:t>
        </w:r>
      </w:hyperlink>
    </w:p>
    <w:p w14:paraId="31A59E53" w14:textId="77777777" w:rsidR="00713701" w:rsidRPr="00713701" w:rsidRDefault="00713701" w:rsidP="00713701">
      <w:pPr>
        <w:rPr>
          <w:b/>
          <w:bCs/>
          <w:lang w:val="en-US"/>
        </w:rPr>
      </w:pPr>
      <w:r w:rsidRPr="00713701">
        <w:rPr>
          <w:rFonts w:ascii="MS Gothic" w:eastAsia="MS Gothic" w:hAnsi="MS Gothic" w:cs="MS Gothic" w:hint="eastAsia"/>
          <w:b/>
          <w:bCs/>
        </w:rPr>
        <w:t>四字熟語</w:t>
      </w:r>
      <w:r w:rsidRPr="00713701">
        <w:rPr>
          <w:rFonts w:hint="eastAsia"/>
          <w:b/>
          <w:bCs/>
          <w:lang w:val="en-US"/>
        </w:rPr>
        <w:t xml:space="preserve"> </w:t>
      </w:r>
      <w:r w:rsidRPr="00713701">
        <w:rPr>
          <w:rFonts w:ascii="MS Gothic" w:eastAsia="MS Gothic" w:hAnsi="MS Gothic" w:cs="MS Gothic" w:hint="eastAsia"/>
          <w:b/>
          <w:bCs/>
        </w:rPr>
        <w:t>熟語の構成</w:t>
      </w:r>
      <w:r w:rsidRPr="00713701">
        <w:rPr>
          <w:rFonts w:ascii="MS Gothic" w:eastAsia="MS Gothic" w:hAnsi="MS Gothic" w:cs="MS Gothic" w:hint="eastAsia"/>
          <w:b/>
          <w:bCs/>
          <w:lang w:val="en-US"/>
        </w:rPr>
        <w:t>（</w:t>
      </w:r>
      <w:r w:rsidRPr="00713701">
        <w:rPr>
          <w:rFonts w:ascii="MS Gothic" w:eastAsia="MS Gothic" w:hAnsi="MS Gothic" w:cs="MS Gothic" w:hint="eastAsia"/>
          <w:b/>
          <w:bCs/>
        </w:rPr>
        <w:t>組み立て</w:t>
      </w:r>
      <w:r w:rsidRPr="00713701">
        <w:rPr>
          <w:rFonts w:ascii="MS Gothic" w:eastAsia="MS Gothic" w:hAnsi="MS Gothic" w:cs="MS Gothic" w:hint="eastAsia"/>
          <w:b/>
          <w:bCs/>
          <w:lang w:val="en-US"/>
        </w:rPr>
        <w:t>）</w:t>
      </w:r>
    </w:p>
    <w:p w14:paraId="39B7A581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四字熟語の構成には、以下のような種類があります。</w:t>
      </w:r>
    </w:p>
    <w:p w14:paraId="5555070D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hint="eastAsia"/>
          <w:lang w:val="en-US"/>
        </w:rPr>
        <w:t>1.</w:t>
      </w:r>
      <w:r w:rsidRPr="00713701">
        <w:rPr>
          <w:rFonts w:ascii="MS Gothic" w:eastAsia="MS Gothic" w:hAnsi="MS Gothic" w:cs="MS Gothic" w:hint="eastAsia"/>
        </w:rPr>
        <w:t>二字熟語どうしで類義語が使われているもの</w:t>
      </w:r>
    </w:p>
    <w:p w14:paraId="39FC589D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hint="eastAsia"/>
          <w:lang w:val="en-US"/>
        </w:rPr>
        <w:t>2.</w:t>
      </w:r>
      <w:r w:rsidRPr="00713701">
        <w:rPr>
          <w:rFonts w:ascii="MS Gothic" w:eastAsia="MS Gothic" w:hAnsi="MS Gothic" w:cs="MS Gothic" w:hint="eastAsia"/>
        </w:rPr>
        <w:t>二字熟語どうしで対義語が使われているもの</w:t>
      </w:r>
    </w:p>
    <w:p w14:paraId="20E03F2D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hint="eastAsia"/>
          <w:lang w:val="en-US"/>
        </w:rPr>
        <w:t>3.</w:t>
      </w:r>
      <w:r w:rsidRPr="00713701">
        <w:rPr>
          <w:rFonts w:ascii="MS Gothic" w:eastAsia="MS Gothic" w:hAnsi="MS Gothic" w:cs="MS Gothic" w:hint="eastAsia"/>
        </w:rPr>
        <w:t>前の二字熟語が後の二字熟語にかかるもの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主語・述語の関係と修飾語・被修飾の関係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55E46768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hint="eastAsia"/>
          <w:lang w:val="en-US"/>
        </w:rPr>
        <w:t>4.</w:t>
      </w:r>
      <w:r w:rsidRPr="00713701">
        <w:rPr>
          <w:rFonts w:ascii="MS Gothic" w:eastAsia="MS Gothic" w:hAnsi="MS Gothic" w:cs="MS Gothic" w:hint="eastAsia"/>
        </w:rPr>
        <w:t>一字</w:t>
      </w:r>
      <w:r w:rsidRPr="00713701">
        <w:rPr>
          <w:rFonts w:ascii="MS Gothic" w:eastAsia="MS Gothic" w:hAnsi="MS Gothic" w:cs="MS Gothic" w:hint="eastAsia"/>
          <w:lang w:val="en-US"/>
        </w:rPr>
        <w:t>＋</w:t>
      </w:r>
      <w:r w:rsidRPr="00713701">
        <w:rPr>
          <w:rFonts w:ascii="MS Gothic" w:eastAsia="MS Gothic" w:hAnsi="MS Gothic" w:cs="MS Gothic" w:hint="eastAsia"/>
        </w:rPr>
        <w:t>一字</w:t>
      </w:r>
      <w:r w:rsidRPr="00713701">
        <w:rPr>
          <w:rFonts w:ascii="MS Gothic" w:eastAsia="MS Gothic" w:hAnsi="MS Gothic" w:cs="MS Gothic" w:hint="eastAsia"/>
          <w:lang w:val="en-US"/>
        </w:rPr>
        <w:t>＋</w:t>
      </w:r>
      <w:r w:rsidRPr="00713701">
        <w:rPr>
          <w:rFonts w:ascii="MS Gothic" w:eastAsia="MS Gothic" w:hAnsi="MS Gothic" w:cs="MS Gothic" w:hint="eastAsia"/>
        </w:rPr>
        <w:t>一字</w:t>
      </w:r>
      <w:r w:rsidRPr="00713701">
        <w:rPr>
          <w:rFonts w:ascii="MS Gothic" w:eastAsia="MS Gothic" w:hAnsi="MS Gothic" w:cs="MS Gothic" w:hint="eastAsia"/>
          <w:lang w:val="en-US"/>
        </w:rPr>
        <w:t>＋</w:t>
      </w:r>
      <w:r w:rsidRPr="00713701">
        <w:rPr>
          <w:rFonts w:ascii="MS Gothic" w:eastAsia="MS Gothic" w:hAnsi="MS Gothic" w:cs="MS Gothic" w:hint="eastAsia"/>
        </w:rPr>
        <w:t>一字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四字が対等のもの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365FD441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hint="eastAsia"/>
          <w:lang w:val="en-US"/>
        </w:rPr>
        <w:t>1</w:t>
      </w:r>
      <w:r w:rsidRPr="00713701">
        <w:rPr>
          <w:rFonts w:ascii="MS Gothic" w:eastAsia="MS Gothic" w:hAnsi="MS Gothic" w:cs="MS Gothic" w:hint="eastAsia"/>
        </w:rPr>
        <w:t>と</w:t>
      </w:r>
      <w:r w:rsidRPr="00713701">
        <w:rPr>
          <w:rFonts w:hint="eastAsia"/>
          <w:lang w:val="en-US"/>
        </w:rPr>
        <w:t>2</w:t>
      </w:r>
      <w:r w:rsidRPr="00713701">
        <w:rPr>
          <w:rFonts w:ascii="MS Gothic" w:eastAsia="MS Gothic" w:hAnsi="MS Gothic" w:cs="MS Gothic" w:hint="eastAsia"/>
        </w:rPr>
        <w:t>は二字熟語が対等に結びついているものです。</w:t>
      </w:r>
      <w:r w:rsidRPr="00713701">
        <w:rPr>
          <w:rFonts w:hint="eastAsia"/>
          <w:lang w:val="en-US"/>
        </w:rPr>
        <w:t>3</w:t>
      </w:r>
      <w:r w:rsidRPr="00713701">
        <w:rPr>
          <w:rFonts w:ascii="MS Gothic" w:eastAsia="MS Gothic" w:hAnsi="MS Gothic" w:cs="MS Gothic" w:hint="eastAsia"/>
        </w:rPr>
        <w:t>は主語・述語の関係と修飾語・被修飾の関係に分けられることがあります。</w:t>
      </w:r>
    </w:p>
    <w:p w14:paraId="155E826E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他にも一字</w:t>
      </w:r>
      <w:r w:rsidRPr="00713701">
        <w:rPr>
          <w:rFonts w:ascii="MS Gothic" w:eastAsia="MS Gothic" w:hAnsi="MS Gothic" w:cs="MS Gothic" w:hint="eastAsia"/>
          <w:lang w:val="en-US"/>
        </w:rPr>
        <w:t>＋</w:t>
      </w:r>
      <w:r w:rsidRPr="00713701">
        <w:rPr>
          <w:rFonts w:ascii="MS Gothic" w:eastAsia="MS Gothic" w:hAnsi="MS Gothic" w:cs="MS Gothic" w:hint="eastAsia"/>
        </w:rPr>
        <w:t>三字、三字</w:t>
      </w:r>
      <w:r w:rsidRPr="00713701">
        <w:rPr>
          <w:rFonts w:ascii="MS Gothic" w:eastAsia="MS Gothic" w:hAnsi="MS Gothic" w:cs="MS Gothic" w:hint="eastAsia"/>
          <w:lang w:val="en-US"/>
        </w:rPr>
        <w:t>＋</w:t>
      </w:r>
      <w:r w:rsidRPr="00713701">
        <w:rPr>
          <w:rFonts w:ascii="MS Gothic" w:eastAsia="MS Gothic" w:hAnsi="MS Gothic" w:cs="MS Gothic" w:hint="eastAsia"/>
        </w:rPr>
        <w:t>一字になる四字熟語もあります。</w:t>
      </w:r>
    </w:p>
    <w:p w14:paraId="65BE6E01" w14:textId="77777777" w:rsidR="00713701" w:rsidRPr="00713701" w:rsidRDefault="00713701" w:rsidP="00713701">
      <w:pPr>
        <w:rPr>
          <w:rFonts w:hint="eastAsia"/>
          <w:b/>
          <w:bCs/>
          <w:lang w:val="en-US"/>
        </w:rPr>
      </w:pPr>
      <w:r w:rsidRPr="00713701">
        <w:rPr>
          <w:rFonts w:ascii="MS Gothic" w:eastAsia="MS Gothic" w:hAnsi="MS Gothic" w:cs="MS Gothic" w:hint="eastAsia"/>
          <w:b/>
          <w:bCs/>
        </w:rPr>
        <w:t>二字熟語</w:t>
      </w:r>
      <w:r w:rsidRPr="00713701">
        <w:rPr>
          <w:rFonts w:ascii="MS Gothic" w:eastAsia="MS Gothic" w:hAnsi="MS Gothic" w:cs="MS Gothic" w:hint="eastAsia"/>
          <w:b/>
          <w:bCs/>
          <w:lang w:val="en-US"/>
        </w:rPr>
        <w:t>＋</w:t>
      </w:r>
      <w:r w:rsidRPr="00713701">
        <w:rPr>
          <w:rFonts w:ascii="MS Gothic" w:eastAsia="MS Gothic" w:hAnsi="MS Gothic" w:cs="MS Gothic" w:hint="eastAsia"/>
          <w:b/>
          <w:bCs/>
        </w:rPr>
        <w:t>二字熟語</w:t>
      </w:r>
      <w:r w:rsidRPr="00713701">
        <w:rPr>
          <w:rFonts w:ascii="MS Gothic" w:eastAsia="MS Gothic" w:hAnsi="MS Gothic" w:cs="MS Gothic" w:hint="eastAsia"/>
          <w:b/>
          <w:bCs/>
          <w:lang w:val="en-US"/>
        </w:rPr>
        <w:t>（</w:t>
      </w:r>
      <w:r w:rsidRPr="00713701">
        <w:rPr>
          <w:rFonts w:ascii="MS Gothic" w:eastAsia="MS Gothic" w:hAnsi="MS Gothic" w:cs="MS Gothic" w:hint="eastAsia"/>
          <w:b/>
          <w:bCs/>
        </w:rPr>
        <w:t>類義語</w:t>
      </w:r>
      <w:r w:rsidRPr="00713701">
        <w:rPr>
          <w:rFonts w:ascii="MS Gothic" w:eastAsia="MS Gothic" w:hAnsi="MS Gothic" w:cs="MS Gothic" w:hint="eastAsia"/>
          <w:b/>
          <w:bCs/>
          <w:lang w:val="en-US"/>
        </w:rPr>
        <w:t>）</w:t>
      </w:r>
    </w:p>
    <w:p w14:paraId="558F1778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二字熟語どうしが類義語になっている四字熟語です。</w:t>
      </w:r>
    </w:p>
    <w:p w14:paraId="6D844124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【</w:t>
      </w:r>
      <w:r w:rsidRPr="00713701">
        <w:rPr>
          <w:rFonts w:ascii="MS Gothic" w:eastAsia="MS Gothic" w:hAnsi="MS Gothic" w:cs="MS Gothic" w:hint="eastAsia"/>
          <w:b/>
          <w:bCs/>
        </w:rPr>
        <w:t>例】</w:t>
      </w:r>
    </w:p>
    <w:p w14:paraId="05C3E729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・悪口雑言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あっこうぞうごん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4787C4B8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・完全無欠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かんぜんむけつ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3E92A2DB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・威風堂々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いふうどうどう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1A7E8780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・独立独歩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どくりつどっぽ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0320E81C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・悪戦苦闘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あくせんくとう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20752CE7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・深謀遠慮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しんぼうえんりょ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4A484C46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・鯨飲馬食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げいいんばしょく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52A2E64E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・厚顔無恥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こうがんむち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4E6A261C" w14:textId="77777777" w:rsidR="00713701" w:rsidRPr="00713701" w:rsidRDefault="00713701" w:rsidP="00713701">
      <w:pPr>
        <w:rPr>
          <w:rFonts w:hint="eastAsia"/>
          <w:b/>
          <w:bCs/>
          <w:lang w:val="en-US"/>
        </w:rPr>
      </w:pPr>
      <w:r w:rsidRPr="00713701">
        <w:rPr>
          <w:rFonts w:ascii="MS Gothic" w:eastAsia="MS Gothic" w:hAnsi="MS Gothic" w:cs="MS Gothic" w:hint="eastAsia"/>
          <w:b/>
          <w:bCs/>
        </w:rPr>
        <w:t>二字熟語</w:t>
      </w:r>
      <w:r w:rsidRPr="00713701">
        <w:rPr>
          <w:rFonts w:ascii="MS Gothic" w:eastAsia="MS Gothic" w:hAnsi="MS Gothic" w:cs="MS Gothic" w:hint="eastAsia"/>
          <w:b/>
          <w:bCs/>
          <w:lang w:val="en-US"/>
        </w:rPr>
        <w:t>＋</w:t>
      </w:r>
      <w:r w:rsidRPr="00713701">
        <w:rPr>
          <w:rFonts w:ascii="MS Gothic" w:eastAsia="MS Gothic" w:hAnsi="MS Gothic" w:cs="MS Gothic" w:hint="eastAsia"/>
          <w:b/>
          <w:bCs/>
        </w:rPr>
        <w:t>二字熟語</w:t>
      </w:r>
      <w:r w:rsidRPr="00713701">
        <w:rPr>
          <w:rFonts w:ascii="MS Gothic" w:eastAsia="MS Gothic" w:hAnsi="MS Gothic" w:cs="MS Gothic" w:hint="eastAsia"/>
          <w:b/>
          <w:bCs/>
          <w:lang w:val="en-US"/>
        </w:rPr>
        <w:t>（</w:t>
      </w:r>
      <w:r w:rsidRPr="00713701">
        <w:rPr>
          <w:rFonts w:ascii="MS Gothic" w:eastAsia="MS Gothic" w:hAnsi="MS Gothic" w:cs="MS Gothic" w:hint="eastAsia"/>
          <w:b/>
          <w:bCs/>
        </w:rPr>
        <w:t>対義語</w:t>
      </w:r>
      <w:r w:rsidRPr="00713701">
        <w:rPr>
          <w:rFonts w:ascii="MS Gothic" w:eastAsia="MS Gothic" w:hAnsi="MS Gothic" w:cs="MS Gothic" w:hint="eastAsia"/>
          <w:b/>
          <w:bCs/>
          <w:lang w:val="en-US"/>
        </w:rPr>
        <w:t>）</w:t>
      </w:r>
    </w:p>
    <w:p w14:paraId="5944EFF7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二字熟語どうしが対義語になっている四字熟語です。</w:t>
      </w:r>
    </w:p>
    <w:p w14:paraId="44B6B0DF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【</w:t>
      </w:r>
      <w:r w:rsidRPr="00713701">
        <w:rPr>
          <w:rFonts w:ascii="MS Gothic" w:eastAsia="MS Gothic" w:hAnsi="MS Gothic" w:cs="MS Gothic" w:hint="eastAsia"/>
          <w:b/>
          <w:bCs/>
        </w:rPr>
        <w:t>例】</w:t>
      </w:r>
    </w:p>
    <w:p w14:paraId="2FAC2232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・異口同音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いくどうおん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79A8A111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・有名無実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ゆうめいむじつ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5537FF43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・右往左往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うおうさおう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6048915E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・針小棒大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しんしょうぼうだい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5AFDAFCB" w14:textId="77777777" w:rsidR="00713701" w:rsidRPr="00713701" w:rsidRDefault="00713701" w:rsidP="00713701">
      <w:pPr>
        <w:rPr>
          <w:rFonts w:hint="eastAsia"/>
          <w:b/>
          <w:bCs/>
          <w:lang w:val="en-US"/>
        </w:rPr>
      </w:pPr>
      <w:r w:rsidRPr="00713701">
        <w:rPr>
          <w:rFonts w:ascii="MS Gothic" w:eastAsia="MS Gothic" w:hAnsi="MS Gothic" w:cs="MS Gothic" w:hint="eastAsia"/>
          <w:b/>
          <w:bCs/>
        </w:rPr>
        <w:lastRenderedPageBreak/>
        <w:t>二字熟語</w:t>
      </w:r>
      <w:r w:rsidRPr="00713701">
        <w:rPr>
          <w:rFonts w:hint="eastAsia"/>
          <w:b/>
          <w:bCs/>
          <w:lang w:val="en-US"/>
        </w:rPr>
        <w:t xml:space="preserve"> </w:t>
      </w:r>
      <w:r w:rsidRPr="00713701">
        <w:rPr>
          <w:rFonts w:ascii="MS Gothic" w:eastAsia="MS Gothic" w:hAnsi="MS Gothic" w:cs="MS Gothic" w:hint="eastAsia"/>
          <w:b/>
          <w:bCs/>
          <w:lang w:val="en-US"/>
        </w:rPr>
        <w:t>＋</w:t>
      </w:r>
      <w:r w:rsidRPr="00713701">
        <w:rPr>
          <w:rFonts w:hint="eastAsia"/>
          <w:b/>
          <w:bCs/>
          <w:lang w:val="en-US"/>
        </w:rPr>
        <w:t xml:space="preserve"> </w:t>
      </w:r>
      <w:r w:rsidRPr="00713701">
        <w:rPr>
          <w:rFonts w:ascii="MS Gothic" w:eastAsia="MS Gothic" w:hAnsi="MS Gothic" w:cs="MS Gothic" w:hint="eastAsia"/>
          <w:b/>
          <w:bCs/>
        </w:rPr>
        <w:t>二字熟語</w:t>
      </w:r>
      <w:r w:rsidRPr="00713701">
        <w:rPr>
          <w:rFonts w:ascii="MS Gothic" w:eastAsia="MS Gothic" w:hAnsi="MS Gothic" w:cs="MS Gothic" w:hint="eastAsia"/>
          <w:b/>
          <w:bCs/>
          <w:lang w:val="en-US"/>
        </w:rPr>
        <w:t>（</w:t>
      </w:r>
      <w:r w:rsidRPr="00713701">
        <w:rPr>
          <w:rFonts w:ascii="MS Gothic" w:eastAsia="MS Gothic" w:hAnsi="MS Gothic" w:cs="MS Gothic" w:hint="eastAsia"/>
          <w:b/>
          <w:bCs/>
        </w:rPr>
        <w:t>主語・述語</w:t>
      </w:r>
      <w:r w:rsidRPr="00713701">
        <w:rPr>
          <w:rFonts w:ascii="MS Gothic" w:eastAsia="MS Gothic" w:hAnsi="MS Gothic" w:cs="MS Gothic" w:hint="eastAsia"/>
          <w:b/>
          <w:bCs/>
          <w:lang w:val="en-US"/>
        </w:rPr>
        <w:t>／</w:t>
      </w:r>
      <w:r w:rsidRPr="00713701">
        <w:rPr>
          <w:rFonts w:ascii="MS Gothic" w:eastAsia="MS Gothic" w:hAnsi="MS Gothic" w:cs="MS Gothic" w:hint="eastAsia"/>
          <w:b/>
          <w:bCs/>
        </w:rPr>
        <w:t>修飾・被修飾</w:t>
      </w:r>
      <w:r w:rsidRPr="00713701">
        <w:rPr>
          <w:rFonts w:ascii="MS Gothic" w:eastAsia="MS Gothic" w:hAnsi="MS Gothic" w:cs="MS Gothic" w:hint="eastAsia"/>
          <w:b/>
          <w:bCs/>
          <w:lang w:val="en-US"/>
        </w:rPr>
        <w:t>）</w:t>
      </w:r>
    </w:p>
    <w:p w14:paraId="514DE71F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前の二字が後の二字にかかる四字熟語で、主語・述語や修飾語・被修飾語の関係になっているものです。</w:t>
      </w:r>
    </w:p>
    <w:p w14:paraId="34A86B13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【</w:t>
      </w:r>
      <w:r w:rsidRPr="00713701">
        <w:rPr>
          <w:rFonts w:ascii="MS Gothic" w:eastAsia="MS Gothic" w:hAnsi="MS Gothic" w:cs="MS Gothic" w:hint="eastAsia"/>
          <w:b/>
          <w:bCs/>
        </w:rPr>
        <w:t>例】</w:t>
      </w:r>
    </w:p>
    <w:p w14:paraId="3C209770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・主客転倒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しゅかくてんとう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495E6DDE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・本末転倒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ほんまつてんとう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46A9B0BE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・意気消沈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いきしょうちん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76EE53B8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・意気揚々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いきようよう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300EACDC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・終始一貫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しゅうしいっかん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3E0A46DE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・首尾一貫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しゅびいっかん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2B4D8F69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・我田引水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がでんいんすい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59838409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・順風満帆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じゅんぷうまんぱん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256D45C2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・責任転嫁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せきにんてんか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6C19D9F2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・和洋折衷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わようせっちゅう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36CB1B24" w14:textId="77777777" w:rsidR="00713701" w:rsidRPr="00713701" w:rsidRDefault="00713701" w:rsidP="00713701">
      <w:pPr>
        <w:rPr>
          <w:rFonts w:hint="eastAsia"/>
          <w:b/>
          <w:bCs/>
          <w:lang w:val="en-US"/>
        </w:rPr>
      </w:pPr>
      <w:r w:rsidRPr="00713701">
        <w:rPr>
          <w:rFonts w:ascii="MS Gothic" w:eastAsia="MS Gothic" w:hAnsi="MS Gothic" w:cs="MS Gothic" w:hint="eastAsia"/>
          <w:b/>
          <w:bCs/>
        </w:rPr>
        <w:t>一字</w:t>
      </w:r>
      <w:r w:rsidRPr="00713701">
        <w:rPr>
          <w:rFonts w:ascii="MS Gothic" w:eastAsia="MS Gothic" w:hAnsi="MS Gothic" w:cs="MS Gothic" w:hint="eastAsia"/>
          <w:b/>
          <w:bCs/>
          <w:lang w:val="en-US"/>
        </w:rPr>
        <w:t>＋</w:t>
      </w:r>
      <w:r w:rsidRPr="00713701">
        <w:rPr>
          <w:rFonts w:ascii="MS Gothic" w:eastAsia="MS Gothic" w:hAnsi="MS Gothic" w:cs="MS Gothic" w:hint="eastAsia"/>
          <w:b/>
          <w:bCs/>
        </w:rPr>
        <w:t>一字</w:t>
      </w:r>
      <w:r w:rsidRPr="00713701">
        <w:rPr>
          <w:rFonts w:ascii="MS Gothic" w:eastAsia="MS Gothic" w:hAnsi="MS Gothic" w:cs="MS Gothic" w:hint="eastAsia"/>
          <w:b/>
          <w:bCs/>
          <w:lang w:val="en-US"/>
        </w:rPr>
        <w:t>＋</w:t>
      </w:r>
      <w:r w:rsidRPr="00713701">
        <w:rPr>
          <w:rFonts w:ascii="MS Gothic" w:eastAsia="MS Gothic" w:hAnsi="MS Gothic" w:cs="MS Gothic" w:hint="eastAsia"/>
          <w:b/>
          <w:bCs/>
        </w:rPr>
        <w:t>一字</w:t>
      </w:r>
      <w:r w:rsidRPr="00713701">
        <w:rPr>
          <w:rFonts w:ascii="MS Gothic" w:eastAsia="MS Gothic" w:hAnsi="MS Gothic" w:cs="MS Gothic" w:hint="eastAsia"/>
          <w:b/>
          <w:bCs/>
          <w:lang w:val="en-US"/>
        </w:rPr>
        <w:t>＋</w:t>
      </w:r>
      <w:r w:rsidRPr="00713701">
        <w:rPr>
          <w:rFonts w:ascii="MS Gothic" w:eastAsia="MS Gothic" w:hAnsi="MS Gothic" w:cs="MS Gothic" w:hint="eastAsia"/>
          <w:b/>
          <w:bCs/>
        </w:rPr>
        <w:t>一字</w:t>
      </w:r>
    </w:p>
    <w:p w14:paraId="28DD023B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四字が対等になっている四字熟語です。</w:t>
      </w:r>
    </w:p>
    <w:p w14:paraId="41AB5638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【</w:t>
      </w:r>
      <w:r w:rsidRPr="00713701">
        <w:rPr>
          <w:rFonts w:ascii="MS Gothic" w:eastAsia="MS Gothic" w:hAnsi="MS Gothic" w:cs="MS Gothic" w:hint="eastAsia"/>
          <w:b/>
          <w:bCs/>
        </w:rPr>
        <w:t>例】</w:t>
      </w:r>
    </w:p>
    <w:p w14:paraId="65177271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・春夏秋冬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しゅんかしゅうとう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  <w:r w:rsidRPr="00713701">
        <w:rPr>
          <w:rFonts w:hint="eastAsia"/>
          <w:lang w:val="en-US"/>
        </w:rPr>
        <w:t xml:space="preserve"> </w:t>
      </w:r>
      <w:r w:rsidRPr="00713701">
        <w:rPr>
          <w:rFonts w:ascii="MS Gothic" w:eastAsia="MS Gothic" w:hAnsi="MS Gothic" w:cs="MS Gothic" w:hint="eastAsia"/>
          <w:lang w:val="en-US"/>
        </w:rPr>
        <w:t>※</w:t>
      </w:r>
      <w:r w:rsidRPr="00713701">
        <w:rPr>
          <w:rFonts w:ascii="MS Gothic" w:eastAsia="MS Gothic" w:hAnsi="MS Gothic" w:cs="MS Gothic" w:hint="eastAsia"/>
        </w:rPr>
        <w:t>訓読みで「はるなつあきふゆ」や、「ひととせ」とも読まれます。</w:t>
      </w:r>
    </w:p>
    <w:p w14:paraId="4F8E398F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・起承転結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きしょうてんけつ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1E42FAFE" w14:textId="77777777" w:rsidR="00713701" w:rsidRPr="00713701" w:rsidRDefault="00713701" w:rsidP="00713701">
      <w:pPr>
        <w:rPr>
          <w:rFonts w:hint="eastAsia"/>
          <w:lang w:val="en-US"/>
        </w:rPr>
      </w:pPr>
      <w:r w:rsidRPr="00713701">
        <w:rPr>
          <w:rFonts w:ascii="MS Gothic" w:eastAsia="MS Gothic" w:hAnsi="MS Gothic" w:cs="MS Gothic" w:hint="eastAsia"/>
        </w:rPr>
        <w:t>・喜怒哀楽</w:t>
      </w:r>
      <w:r w:rsidRPr="00713701">
        <w:rPr>
          <w:rFonts w:ascii="MS Gothic" w:eastAsia="MS Gothic" w:hAnsi="MS Gothic" w:cs="MS Gothic" w:hint="eastAsia"/>
          <w:lang w:val="en-US"/>
        </w:rPr>
        <w:t>（</w:t>
      </w:r>
      <w:r w:rsidRPr="00713701">
        <w:rPr>
          <w:rFonts w:ascii="MS Gothic" w:eastAsia="MS Gothic" w:hAnsi="MS Gothic" w:cs="MS Gothic" w:hint="eastAsia"/>
        </w:rPr>
        <w:t>きどあいらく</w:t>
      </w:r>
      <w:r w:rsidRPr="00713701">
        <w:rPr>
          <w:rFonts w:ascii="MS Gothic" w:eastAsia="MS Gothic" w:hAnsi="MS Gothic" w:cs="MS Gothic" w:hint="eastAsia"/>
          <w:lang w:val="en-US"/>
        </w:rPr>
        <w:t>）</w:t>
      </w:r>
    </w:p>
    <w:p w14:paraId="0AA3A629" w14:textId="77777777" w:rsidR="00713701" w:rsidRPr="00713701" w:rsidRDefault="00713701" w:rsidP="00713701">
      <w:pPr>
        <w:rPr>
          <w:rFonts w:hint="eastAsia"/>
        </w:rPr>
      </w:pPr>
      <w:r w:rsidRPr="00713701">
        <w:rPr>
          <w:rFonts w:ascii="MS Gothic" w:eastAsia="MS Gothic" w:hAnsi="MS Gothic" w:cs="MS Gothic" w:hint="eastAsia"/>
        </w:rPr>
        <w:t>・花鳥風月（かちょうふうげつ）</w:t>
      </w:r>
    </w:p>
    <w:p w14:paraId="100AE03F" w14:textId="77777777" w:rsidR="00713701" w:rsidRPr="00713701" w:rsidRDefault="00713701">
      <w:pPr>
        <w:rPr>
          <w:lang w:val="en-US"/>
        </w:rPr>
      </w:pPr>
    </w:p>
    <w:sectPr w:rsidR="00713701" w:rsidRPr="00713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D01"/>
    <w:rsid w:val="00274D01"/>
    <w:rsid w:val="002C7AAF"/>
    <w:rsid w:val="00713701"/>
    <w:rsid w:val="00740D42"/>
    <w:rsid w:val="00815BD3"/>
    <w:rsid w:val="00E6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19B32"/>
  <w15:chartTrackingRefBased/>
  <w15:docId w15:val="{208EF94C-8096-45E5-8E8C-8CD288A6B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AAF"/>
  </w:style>
  <w:style w:type="paragraph" w:styleId="1">
    <w:name w:val="heading 1"/>
    <w:basedOn w:val="a"/>
    <w:next w:val="a"/>
    <w:link w:val="10"/>
    <w:uiPriority w:val="9"/>
    <w:qFormat/>
    <w:rsid w:val="00274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4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4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4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4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4D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4D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4D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4D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4D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4D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4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4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4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4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4D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4D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4D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4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4D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4D0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1370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137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4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7851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576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61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090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916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8077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920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011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247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491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.manab-juku.me/four-jukugo-kose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Karpenko Boris</dc:creator>
  <cp:keywords/>
  <dc:description/>
  <cp:lastModifiedBy>Karpenko Boris</cp:lastModifiedBy>
  <cp:revision>3</cp:revision>
  <dcterms:created xsi:type="dcterms:W3CDTF">2026-08-20T17:30:00Z</dcterms:created>
  <dcterms:modified xsi:type="dcterms:W3CDTF">2026-08-20T17:37:00Z</dcterms:modified>
</cp:coreProperties>
</file>