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BED" w:rsidRDefault="009032E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PLEASE RESPECT EACH AUTHOR’S INTELLECTUAL PROPERTY BY KEEPING HIS/HER PAPER CONFIDENTIAL!!!</w:t>
      </w:r>
    </w:p>
    <w:p w:rsidR="0047019A" w:rsidRDefault="0047019A">
      <w:r>
        <w:rPr>
          <w:color w:val="000000"/>
          <w:sz w:val="27"/>
          <w:szCs w:val="27"/>
        </w:rPr>
        <w:t>I certify that I understand the reviewer confidentiality agreement and that I agree to keep the author’s intellectual property confidential.</w:t>
      </w:r>
      <w:bookmarkStart w:id="0" w:name="_GoBack"/>
      <w:bookmarkEnd w:id="0"/>
    </w:p>
    <w:sectPr w:rsidR="00470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2E1"/>
    <w:rsid w:val="00121BED"/>
    <w:rsid w:val="0047019A"/>
    <w:rsid w:val="0090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D9CAD-EA93-4193-BAFE-BC292C7A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</dc:creator>
  <cp:keywords/>
  <dc:description/>
  <cp:lastModifiedBy>Anca</cp:lastModifiedBy>
  <cp:revision>2</cp:revision>
  <dcterms:created xsi:type="dcterms:W3CDTF">2014-11-01T21:01:00Z</dcterms:created>
  <dcterms:modified xsi:type="dcterms:W3CDTF">2014-11-01T21:16:00Z</dcterms:modified>
</cp:coreProperties>
</file>