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9A55" w14:textId="44C5D370" w:rsidR="004F1763" w:rsidRPr="0047522A" w:rsidRDefault="004F1763" w:rsidP="004F1763">
      <w:pPr>
        <w:jc w:val="center"/>
        <w:rPr>
          <w:rFonts w:ascii="Times New Roman" w:eastAsia="標楷體" w:hAnsi="Times New Roman" w:cs="Times New Roman"/>
          <w:noProof/>
          <w:sz w:val="28"/>
          <w:szCs w:val="28"/>
        </w:rPr>
      </w:pPr>
      <w:r w:rsidRPr="0047522A">
        <w:rPr>
          <w:rFonts w:ascii="Times New Roman" w:eastAsia="標楷體" w:hAnsi="Times New Roman" w:cs="Times New Roman"/>
          <w:noProof/>
          <w:sz w:val="28"/>
          <w:szCs w:val="28"/>
        </w:rPr>
        <w:t>Reinforcement Learning Assignment 1</w:t>
      </w:r>
      <w:r w:rsidR="0047522A" w:rsidRPr="0047522A">
        <w:rPr>
          <w:rFonts w:ascii="Times New Roman" w:eastAsia="標楷體" w:hAnsi="Times New Roman" w:cs="Times New Roman"/>
          <w:noProof/>
          <w:sz w:val="28"/>
          <w:szCs w:val="28"/>
        </w:rPr>
        <w:t xml:space="preserve"> Report</w:t>
      </w:r>
    </w:p>
    <w:p w14:paraId="34A6CC0B" w14:textId="69109F09" w:rsidR="004F1763" w:rsidRPr="0047522A" w:rsidRDefault="004F1763" w:rsidP="004F1763">
      <w:pPr>
        <w:pBdr>
          <w:bottom w:val="single" w:sz="6" w:space="1" w:color="auto"/>
        </w:pBdr>
        <w:jc w:val="center"/>
        <w:rPr>
          <w:rFonts w:ascii="Times New Roman" w:eastAsia="標楷體" w:hAnsi="Times New Roman" w:cs="Times New Roman"/>
          <w:noProof/>
        </w:rPr>
      </w:pPr>
      <w:r w:rsidRPr="0047522A">
        <w:rPr>
          <w:rFonts w:ascii="Times New Roman" w:eastAsia="標楷體" w:hAnsi="Times New Roman" w:cs="Times New Roman"/>
          <w:noProof/>
        </w:rPr>
        <w:t>姓名：王宸澤</w:t>
      </w:r>
      <w:r w:rsidRPr="0047522A">
        <w:rPr>
          <w:rFonts w:ascii="Times New Roman" w:eastAsia="標楷體" w:hAnsi="Times New Roman" w:cs="Times New Roman"/>
          <w:noProof/>
        </w:rPr>
        <w:t xml:space="preserve"> </w:t>
      </w:r>
      <w:r w:rsidRPr="0047522A">
        <w:rPr>
          <w:rFonts w:ascii="Times New Roman" w:eastAsia="標楷體" w:hAnsi="Times New Roman" w:cs="Times New Roman"/>
          <w:noProof/>
        </w:rPr>
        <w:tab/>
      </w:r>
      <w:r w:rsidRPr="0047522A">
        <w:rPr>
          <w:rFonts w:ascii="Times New Roman" w:eastAsia="標楷體" w:hAnsi="Times New Roman" w:cs="Times New Roman"/>
          <w:noProof/>
        </w:rPr>
        <w:t>學號：</w:t>
      </w:r>
      <w:r w:rsidRPr="0047522A">
        <w:rPr>
          <w:rFonts w:ascii="Times New Roman" w:eastAsia="標楷體" w:hAnsi="Times New Roman" w:cs="Times New Roman"/>
          <w:noProof/>
        </w:rPr>
        <w:t xml:space="preserve">B113040047 </w:t>
      </w:r>
      <w:r w:rsidRPr="0047522A">
        <w:rPr>
          <w:rFonts w:ascii="Times New Roman" w:eastAsia="標楷體" w:hAnsi="Times New Roman" w:cs="Times New Roman"/>
          <w:noProof/>
        </w:rPr>
        <w:tab/>
      </w:r>
      <w:r w:rsidRPr="0047522A">
        <w:rPr>
          <w:rFonts w:ascii="Times New Roman" w:eastAsia="標楷體" w:hAnsi="Times New Roman" w:cs="Times New Roman"/>
          <w:noProof/>
        </w:rPr>
        <w:t>系級：資訊工程學系</w:t>
      </w:r>
      <w:r w:rsidRPr="0047522A">
        <w:rPr>
          <w:rFonts w:ascii="Times New Roman" w:eastAsia="標楷體" w:hAnsi="Times New Roman" w:cs="Times New Roman"/>
          <w:noProof/>
        </w:rPr>
        <w:t>115</w:t>
      </w:r>
      <w:r w:rsidRPr="0047522A">
        <w:rPr>
          <w:rFonts w:ascii="Times New Roman" w:eastAsia="標楷體" w:hAnsi="Times New Roman" w:cs="Times New Roman"/>
          <w:noProof/>
        </w:rPr>
        <w:t>級</w:t>
      </w:r>
    </w:p>
    <w:p w14:paraId="2C22CA8B" w14:textId="3AA47DAE" w:rsidR="00455A5A" w:rsidRPr="0047522A" w:rsidRDefault="0047522A">
      <w:pPr>
        <w:rPr>
          <w:rFonts w:ascii="Times New Roman" w:eastAsia="標楷體" w:hAnsi="Times New Roman" w:cs="Times New Roman"/>
          <w:noProof/>
          <w:sz w:val="28"/>
          <w:szCs w:val="28"/>
        </w:rPr>
      </w:pPr>
      <w:r>
        <w:rPr>
          <w:rFonts w:ascii="Times New Roman" w:eastAsia="標楷體" w:hAnsi="Times New Roman" w:cs="Times New Roman" w:hint="eastAsia"/>
          <w:noProof/>
          <w:sz w:val="28"/>
          <w:szCs w:val="28"/>
        </w:rPr>
        <w:t>一、</w:t>
      </w:r>
      <w:r w:rsidRPr="0047522A">
        <w:rPr>
          <w:rFonts w:ascii="Times New Roman" w:eastAsia="標楷體" w:hAnsi="Times New Roman" w:cs="Times New Roman"/>
          <w:noProof/>
          <w:color w:val="EE0000"/>
          <w:sz w:val="48"/>
          <w:szCs w:val="48"/>
        </w:rPr>
        <w:drawing>
          <wp:anchor distT="0" distB="0" distL="114300" distR="114300" simplePos="0" relativeHeight="251671552" behindDoc="0" locked="0" layoutInCell="1" allowOverlap="1" wp14:anchorId="306CECAB" wp14:editId="2C0FBA6B">
            <wp:simplePos x="0" y="0"/>
            <wp:positionH relativeFrom="margin">
              <wp:align>right</wp:align>
            </wp:positionH>
            <wp:positionV relativeFrom="paragraph">
              <wp:posOffset>205285</wp:posOffset>
            </wp:positionV>
            <wp:extent cx="1917510" cy="1066955"/>
            <wp:effectExtent l="0" t="0" r="6985" b="0"/>
            <wp:wrapSquare wrapText="bothSides"/>
            <wp:docPr id="191307226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510" cy="106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5A5A" w:rsidRPr="0047522A">
        <w:rPr>
          <w:rFonts w:ascii="Times New Roman" w:eastAsia="標楷體" w:hAnsi="Times New Roman" w:cs="Times New Roman"/>
          <w:noProof/>
          <w:sz w:val="28"/>
          <w:szCs w:val="28"/>
        </w:rPr>
        <w:t>實驗設定</w:t>
      </w:r>
    </w:p>
    <w:p w14:paraId="5FC4577D" w14:textId="408EDC9E" w:rsidR="00455A5A" w:rsidRPr="0047522A" w:rsidRDefault="00455A5A" w:rsidP="00455A5A">
      <w:pPr>
        <w:pStyle w:val="aa"/>
        <w:numPr>
          <w:ilvl w:val="0"/>
          <w:numId w:val="1"/>
        </w:numPr>
        <w:rPr>
          <w:rFonts w:ascii="Times New Roman" w:eastAsia="標楷體" w:hAnsi="Times New Roman" w:cs="Times New Roman"/>
          <w:noProof/>
          <w:sz w:val="26"/>
          <w:szCs w:val="26"/>
        </w:rPr>
      </w:pPr>
      <w:r w:rsidRPr="0047522A">
        <w:rPr>
          <w:rFonts w:ascii="Times New Roman" w:eastAsia="標楷體" w:hAnsi="Times New Roman" w:cs="Times New Roman"/>
          <w:noProof/>
          <w:sz w:val="26"/>
          <w:szCs w:val="26"/>
        </w:rPr>
        <w:t>介紹</w:t>
      </w:r>
    </w:p>
    <w:p w14:paraId="5B50507B" w14:textId="3826B3C8" w:rsidR="00455A5A" w:rsidRPr="0047522A" w:rsidRDefault="00455A5A" w:rsidP="0047522A">
      <w:pPr>
        <w:pStyle w:val="aa"/>
        <w:ind w:left="360"/>
        <w:rPr>
          <w:rFonts w:ascii="Times New Roman" w:eastAsia="標楷體" w:hAnsi="Times New Roman" w:cs="Times New Roman"/>
          <w:noProof/>
        </w:rPr>
      </w:pPr>
      <w:r w:rsidRPr="0047522A">
        <w:rPr>
          <w:rFonts w:ascii="Times New Roman" w:eastAsia="標楷體" w:hAnsi="Times New Roman" w:cs="Times New Roman"/>
          <w:noProof/>
        </w:rPr>
        <w:t>使用</w:t>
      </w:r>
      <w:r w:rsidRPr="0047522A">
        <w:rPr>
          <w:rFonts w:ascii="Times New Roman" w:eastAsia="標楷體" w:hAnsi="Times New Roman" w:cs="Times New Roman"/>
          <w:noProof/>
        </w:rPr>
        <w:t>DQN</w:t>
      </w:r>
      <w:r w:rsidRPr="0047522A">
        <w:rPr>
          <w:rFonts w:ascii="Times New Roman" w:eastAsia="標楷體" w:hAnsi="Times New Roman" w:cs="Times New Roman"/>
          <w:noProof/>
        </w:rPr>
        <w:t>解決</w:t>
      </w:r>
      <w:r w:rsidRPr="0047522A">
        <w:rPr>
          <w:rFonts w:ascii="Times New Roman" w:eastAsia="標楷體" w:hAnsi="Times New Roman" w:cs="Times New Roman"/>
          <w:noProof/>
        </w:rPr>
        <w:t>LunarLander-v3</w:t>
      </w:r>
      <w:r w:rsidRPr="0047522A">
        <w:rPr>
          <w:rFonts w:ascii="Times New Roman" w:eastAsia="標楷體" w:hAnsi="Times New Roman" w:cs="Times New Roman"/>
          <w:noProof/>
        </w:rPr>
        <w:t>，其中</w:t>
      </w:r>
      <w:r w:rsidRPr="0047522A">
        <w:rPr>
          <w:rFonts w:ascii="Times New Roman" w:eastAsia="標楷體" w:hAnsi="Times New Roman" w:cs="Times New Roman"/>
          <w:noProof/>
        </w:rPr>
        <w:t>DQN</w:t>
      </w:r>
      <w:r w:rsidRPr="0047522A">
        <w:rPr>
          <w:rFonts w:ascii="Times New Roman" w:eastAsia="標楷體" w:hAnsi="Times New Roman" w:cs="Times New Roman"/>
          <w:noProof/>
        </w:rPr>
        <w:t>每層網路框架如</w:t>
      </w:r>
      <w:r w:rsidR="00513708" w:rsidRPr="0047522A">
        <w:rPr>
          <w:rFonts w:ascii="Times New Roman" w:eastAsia="標楷體" w:hAnsi="Times New Roman" w:cs="Times New Roman"/>
          <w:noProof/>
        </w:rPr>
        <w:t>右</w:t>
      </w:r>
      <w:r w:rsidRPr="0047522A">
        <w:rPr>
          <w:rFonts w:ascii="Times New Roman" w:eastAsia="標楷體" w:hAnsi="Times New Roman" w:cs="Times New Roman"/>
          <w:noProof/>
        </w:rPr>
        <w:t>圖所示</w:t>
      </w:r>
      <w:r w:rsidR="0047522A">
        <w:rPr>
          <w:rFonts w:ascii="Times New Roman" w:eastAsia="標楷體" w:hAnsi="Times New Roman" w:cs="Times New Roman" w:hint="eastAsia"/>
          <w:noProof/>
        </w:rPr>
        <w:t>。</w:t>
      </w:r>
    </w:p>
    <w:p w14:paraId="2893C9D3" w14:textId="08610460" w:rsidR="00455A5A" w:rsidRPr="0047522A" w:rsidRDefault="00455A5A" w:rsidP="0047522A">
      <w:pPr>
        <w:pStyle w:val="aa"/>
        <w:numPr>
          <w:ilvl w:val="0"/>
          <w:numId w:val="1"/>
        </w:numPr>
        <w:spacing w:before="240"/>
        <w:rPr>
          <w:rFonts w:ascii="Times New Roman" w:eastAsia="標楷體" w:hAnsi="Times New Roman" w:cs="Times New Roman"/>
          <w:noProof/>
          <w:sz w:val="26"/>
          <w:szCs w:val="26"/>
        </w:rPr>
      </w:pPr>
      <w:r w:rsidRPr="0047522A">
        <w:rPr>
          <w:rFonts w:ascii="Times New Roman" w:eastAsia="標楷體" w:hAnsi="Times New Roman" w:cs="Times New Roman"/>
          <w:noProof/>
          <w:sz w:val="26"/>
          <w:szCs w:val="26"/>
        </w:rPr>
        <w:t>參數</w:t>
      </w:r>
    </w:p>
    <w:tbl>
      <w:tblPr>
        <w:tblStyle w:val="af"/>
        <w:tblW w:w="0" w:type="auto"/>
        <w:tblInd w:w="36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96"/>
        <w:gridCol w:w="1013"/>
        <w:gridCol w:w="2856"/>
        <w:gridCol w:w="1066"/>
      </w:tblGrid>
      <w:tr w:rsidR="00F41DAD" w:rsidRPr="0047522A" w14:paraId="72BE7768" w14:textId="77777777" w:rsidTr="00F41DAD">
        <w:tc>
          <w:tcPr>
            <w:tcW w:w="2896" w:type="dxa"/>
            <w:tcBorders>
              <w:bottom w:val="nil"/>
              <w:right w:val="nil"/>
            </w:tcBorders>
          </w:tcPr>
          <w:p w14:paraId="1F6A82E1" w14:textId="342BC469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Learning rate</w:t>
            </w:r>
          </w:p>
        </w:tc>
        <w:tc>
          <w:tcPr>
            <w:tcW w:w="1013" w:type="dxa"/>
            <w:tcBorders>
              <w:left w:val="nil"/>
              <w:bottom w:val="nil"/>
            </w:tcBorders>
          </w:tcPr>
          <w:p w14:paraId="542BA8CF" w14:textId="1EEDF7D7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5*10</w:t>
            </w:r>
            <w:r w:rsidRPr="0047522A">
              <w:rPr>
                <w:rFonts w:ascii="Times New Roman" w:eastAsia="標楷體" w:hAnsi="Times New Roman" w:cs="Times New Roman"/>
                <w:noProof/>
                <w:vertAlign w:val="superscript"/>
              </w:rPr>
              <w:t>-4</w:t>
            </w:r>
          </w:p>
        </w:tc>
        <w:tc>
          <w:tcPr>
            <w:tcW w:w="2856" w:type="dxa"/>
            <w:tcBorders>
              <w:bottom w:val="nil"/>
              <w:right w:val="nil"/>
            </w:tcBorders>
          </w:tcPr>
          <w:p w14:paraId="29F7FA72" w14:textId="77F99939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Batch size</w:t>
            </w:r>
          </w:p>
        </w:tc>
        <w:tc>
          <w:tcPr>
            <w:tcW w:w="1066" w:type="dxa"/>
            <w:tcBorders>
              <w:left w:val="nil"/>
              <w:bottom w:val="nil"/>
            </w:tcBorders>
          </w:tcPr>
          <w:p w14:paraId="294FBAD0" w14:textId="3D7813FF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64</w:t>
            </w:r>
          </w:p>
        </w:tc>
      </w:tr>
      <w:tr w:rsidR="00F41DAD" w:rsidRPr="0047522A" w14:paraId="5EBA7A83" w14:textId="77777777" w:rsidTr="00F41DAD">
        <w:tc>
          <w:tcPr>
            <w:tcW w:w="2896" w:type="dxa"/>
            <w:tcBorders>
              <w:top w:val="nil"/>
              <w:bottom w:val="nil"/>
              <w:right w:val="nil"/>
            </w:tcBorders>
          </w:tcPr>
          <w:p w14:paraId="0FF7B351" w14:textId="29B0209C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Discount factor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</w:tcBorders>
          </w:tcPr>
          <w:p w14:paraId="2CA6D882" w14:textId="2014535F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0.99</w:t>
            </w:r>
          </w:p>
        </w:tc>
        <w:tc>
          <w:tcPr>
            <w:tcW w:w="2856" w:type="dxa"/>
            <w:tcBorders>
              <w:top w:val="nil"/>
              <w:bottom w:val="nil"/>
              <w:right w:val="nil"/>
            </w:tcBorders>
          </w:tcPr>
          <w:p w14:paraId="17CCC1E7" w14:textId="0E370923" w:rsidR="00455A5A" w:rsidRPr="0047522A" w:rsidRDefault="00455A5A" w:rsidP="00455A5A">
            <w:pPr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Replay buffer size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</w:tcBorders>
          </w:tcPr>
          <w:p w14:paraId="25378A1E" w14:textId="70663743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10000</w:t>
            </w:r>
          </w:p>
        </w:tc>
      </w:tr>
      <w:tr w:rsidR="00F41DAD" w:rsidRPr="0047522A" w14:paraId="12659943" w14:textId="77777777" w:rsidTr="00F41DAD">
        <w:tc>
          <w:tcPr>
            <w:tcW w:w="2896" w:type="dxa"/>
            <w:tcBorders>
              <w:top w:val="nil"/>
              <w:bottom w:val="nil"/>
              <w:right w:val="nil"/>
            </w:tcBorders>
          </w:tcPr>
          <w:p w14:paraId="32FAD6B9" w14:textId="040244DC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Epsilon start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</w:tcBorders>
          </w:tcPr>
          <w:p w14:paraId="5C0C3698" w14:textId="008F112A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1.0</w:t>
            </w:r>
          </w:p>
        </w:tc>
        <w:tc>
          <w:tcPr>
            <w:tcW w:w="2856" w:type="dxa"/>
            <w:tcBorders>
              <w:top w:val="nil"/>
              <w:bottom w:val="nil"/>
              <w:right w:val="nil"/>
            </w:tcBorders>
          </w:tcPr>
          <w:p w14:paraId="5B9758AF" w14:textId="1C630459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  <w:sz w:val="18"/>
                <w:szCs w:val="18"/>
              </w:rPr>
              <w:t>Target network update frequency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</w:tcBorders>
          </w:tcPr>
          <w:p w14:paraId="583207E4" w14:textId="1DAA7951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10</w:t>
            </w:r>
          </w:p>
        </w:tc>
      </w:tr>
      <w:tr w:rsidR="00F41DAD" w:rsidRPr="0047522A" w14:paraId="3F3EFE57" w14:textId="77777777" w:rsidTr="00F41DAD">
        <w:tc>
          <w:tcPr>
            <w:tcW w:w="2896" w:type="dxa"/>
            <w:tcBorders>
              <w:top w:val="nil"/>
              <w:bottom w:val="nil"/>
              <w:right w:val="nil"/>
            </w:tcBorders>
          </w:tcPr>
          <w:p w14:paraId="5EB5543D" w14:textId="3FE6F206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Epsilon end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</w:tcBorders>
          </w:tcPr>
          <w:p w14:paraId="6D6D8B23" w14:textId="41BB8FEF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0.01</w:t>
            </w:r>
          </w:p>
        </w:tc>
        <w:tc>
          <w:tcPr>
            <w:tcW w:w="2856" w:type="dxa"/>
            <w:tcBorders>
              <w:top w:val="nil"/>
              <w:bottom w:val="nil"/>
              <w:right w:val="nil"/>
            </w:tcBorders>
          </w:tcPr>
          <w:p w14:paraId="1E7FBBE5" w14:textId="2FFCC7A2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Checkpoint frequency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</w:tcBorders>
          </w:tcPr>
          <w:p w14:paraId="25581589" w14:textId="0F8355F7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60</w:t>
            </w:r>
          </w:p>
        </w:tc>
      </w:tr>
      <w:tr w:rsidR="00F41DAD" w:rsidRPr="0047522A" w14:paraId="73E1E9A1" w14:textId="77777777" w:rsidTr="00F41DAD">
        <w:tc>
          <w:tcPr>
            <w:tcW w:w="2896" w:type="dxa"/>
            <w:tcBorders>
              <w:top w:val="nil"/>
              <w:bottom w:val="nil"/>
              <w:right w:val="nil"/>
            </w:tcBorders>
          </w:tcPr>
          <w:p w14:paraId="6EB013B6" w14:textId="08669DBC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 w:hint="eastAsia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Epsilon deca</w:t>
            </w:r>
            <w:r w:rsidR="00790777">
              <w:rPr>
                <w:rFonts w:ascii="Times New Roman" w:eastAsia="標楷體" w:hAnsi="Times New Roman" w:cs="Times New Roman" w:hint="eastAsia"/>
                <w:noProof/>
              </w:rPr>
              <w:t>y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</w:tcBorders>
          </w:tcPr>
          <w:p w14:paraId="73F13196" w14:textId="6CE7FCE1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0.995</w:t>
            </w:r>
          </w:p>
        </w:tc>
        <w:tc>
          <w:tcPr>
            <w:tcW w:w="2856" w:type="dxa"/>
            <w:tcBorders>
              <w:top w:val="nil"/>
              <w:bottom w:val="nil"/>
              <w:right w:val="nil"/>
            </w:tcBorders>
          </w:tcPr>
          <w:p w14:paraId="07084D18" w14:textId="3C859C7A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Hidden layer dimension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</w:tcBorders>
          </w:tcPr>
          <w:p w14:paraId="64824019" w14:textId="0F1912EA" w:rsidR="00455A5A" w:rsidRPr="0047522A" w:rsidRDefault="00455A5A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128</w:t>
            </w:r>
          </w:p>
        </w:tc>
      </w:tr>
      <w:tr w:rsidR="00F41DAD" w:rsidRPr="0047522A" w14:paraId="556CDA91" w14:textId="77777777" w:rsidTr="00F41DAD">
        <w:tc>
          <w:tcPr>
            <w:tcW w:w="2896" w:type="dxa"/>
            <w:tcBorders>
              <w:top w:val="nil"/>
              <w:right w:val="nil"/>
            </w:tcBorders>
          </w:tcPr>
          <w:p w14:paraId="36AD6A53" w14:textId="32B7CEDB" w:rsidR="00F41DAD" w:rsidRPr="0047522A" w:rsidRDefault="00F41DAD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Episodes</w:t>
            </w:r>
          </w:p>
        </w:tc>
        <w:tc>
          <w:tcPr>
            <w:tcW w:w="1013" w:type="dxa"/>
            <w:tcBorders>
              <w:top w:val="nil"/>
              <w:left w:val="nil"/>
            </w:tcBorders>
          </w:tcPr>
          <w:p w14:paraId="35D4C147" w14:textId="74A19809" w:rsidR="00F41DAD" w:rsidRPr="0047522A" w:rsidRDefault="00F41DAD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600</w:t>
            </w:r>
          </w:p>
        </w:tc>
        <w:tc>
          <w:tcPr>
            <w:tcW w:w="2856" w:type="dxa"/>
            <w:tcBorders>
              <w:top w:val="nil"/>
              <w:right w:val="nil"/>
            </w:tcBorders>
          </w:tcPr>
          <w:p w14:paraId="3E079370" w14:textId="66A6A4E8" w:rsidR="00F41DAD" w:rsidRPr="0047522A" w:rsidRDefault="00A440D9" w:rsidP="00455A5A">
            <w:pPr>
              <w:pStyle w:val="aa"/>
              <w:ind w:left="0"/>
              <w:rPr>
                <w:rFonts w:ascii="Times New Roman" w:eastAsia="標楷體" w:hAnsi="Times New Roman" w:cs="Times New Roman"/>
                <w:noProof/>
              </w:rPr>
            </w:pPr>
            <w:r w:rsidRPr="0047522A">
              <w:rPr>
                <w:rFonts w:ascii="Times New Roman" w:eastAsia="標楷體" w:hAnsi="Times New Roman" w:cs="Times New Roman"/>
                <w:noProof/>
              </w:rPr>
              <w:t>Neural network depth</w:t>
            </w:r>
          </w:p>
        </w:tc>
        <w:tc>
          <w:tcPr>
            <w:tcW w:w="1066" w:type="dxa"/>
            <w:tcBorders>
              <w:top w:val="nil"/>
              <w:left w:val="nil"/>
            </w:tcBorders>
          </w:tcPr>
          <w:p w14:paraId="43B016F0" w14:textId="77043229" w:rsidR="00F41DAD" w:rsidRPr="0047522A" w:rsidRDefault="00790777" w:rsidP="00455A5A">
            <w:pPr>
              <w:pStyle w:val="aa"/>
              <w:ind w:left="0"/>
              <w:rPr>
                <w:rFonts w:ascii="Times New Roman" w:eastAsia="標楷體" w:hAnsi="Times New Roman" w:cs="Times New Roman" w:hint="eastAsia"/>
                <w:noProof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t>3</w:t>
            </w:r>
          </w:p>
        </w:tc>
      </w:tr>
    </w:tbl>
    <w:p w14:paraId="59C8B70F" w14:textId="2A82725C" w:rsidR="001C331D" w:rsidRPr="0047522A" w:rsidRDefault="00523CDB" w:rsidP="00513708">
      <w:pPr>
        <w:pStyle w:val="aa"/>
        <w:numPr>
          <w:ilvl w:val="0"/>
          <w:numId w:val="1"/>
        </w:numPr>
        <w:spacing w:before="240"/>
        <w:rPr>
          <w:rFonts w:ascii="Times New Roman" w:eastAsia="標楷體" w:hAnsi="Times New Roman" w:cs="Times New Roman"/>
          <w:noProof/>
          <w:sz w:val="26"/>
          <w:szCs w:val="26"/>
        </w:rPr>
      </w:pPr>
      <w:r w:rsidRPr="0047522A">
        <w:rPr>
          <w:rFonts w:ascii="Times New Roman" w:eastAsia="標楷體" w:hAnsi="Times New Roman" w:cs="Times New Roman"/>
          <w:noProof/>
          <w:sz w:val="26"/>
          <w:szCs w:val="26"/>
        </w:rPr>
        <w:t>實驗方式</w:t>
      </w:r>
    </w:p>
    <w:p w14:paraId="50F98195" w14:textId="559CABBD" w:rsidR="00513708" w:rsidRPr="0047522A" w:rsidRDefault="00523CDB" w:rsidP="00513708">
      <w:pPr>
        <w:pStyle w:val="aa"/>
        <w:ind w:left="360"/>
        <w:rPr>
          <w:rFonts w:ascii="Times New Roman" w:eastAsia="標楷體" w:hAnsi="Times New Roman" w:cs="Times New Roman"/>
          <w:noProof/>
        </w:rPr>
      </w:pPr>
      <w:r w:rsidRPr="0047522A">
        <w:rPr>
          <w:rFonts w:ascii="Times New Roman" w:eastAsia="標楷體" w:hAnsi="Times New Roman" w:cs="Times New Roman"/>
          <w:noProof/>
        </w:rPr>
        <w:t>以上述參數的結果作為基準，調整某一參數，並執行兩次，結果取其平均，避免隨機值所產生的極端狀況發生。最後觀察其結果做出</w:t>
      </w:r>
      <w:r w:rsidR="00790777">
        <w:rPr>
          <w:rFonts w:ascii="Times New Roman" w:eastAsia="標楷體" w:hAnsi="Times New Roman" w:cs="Times New Roman" w:hint="eastAsia"/>
          <w:noProof/>
        </w:rPr>
        <w:t>成</w:t>
      </w:r>
      <w:r w:rsidRPr="0047522A">
        <w:rPr>
          <w:rFonts w:ascii="Times New Roman" w:eastAsia="標楷體" w:hAnsi="Times New Roman" w:cs="Times New Roman"/>
          <w:noProof/>
        </w:rPr>
        <w:t>因的推論。</w:t>
      </w:r>
      <w:r w:rsidR="00513708" w:rsidRPr="0047522A">
        <w:rPr>
          <w:rFonts w:ascii="Times New Roman" w:eastAsia="標楷體" w:hAnsi="Times New Roman" w:cs="Times New Roman"/>
          <w:noProof/>
        </w:rPr>
        <w:t>其中，相同變因，但變因數值不同的結果比較圖，會以</w:t>
      </w:r>
      <w:r w:rsidR="00513708" w:rsidRPr="0047522A">
        <w:rPr>
          <w:rFonts w:ascii="Times New Roman" w:eastAsia="標楷體" w:hAnsi="Times New Roman" w:cs="Times New Roman"/>
          <w:noProof/>
        </w:rPr>
        <w:t>move average 20</w:t>
      </w:r>
      <w:r w:rsidR="00513708" w:rsidRPr="0047522A">
        <w:rPr>
          <w:rFonts w:ascii="Times New Roman" w:eastAsia="標楷體" w:hAnsi="Times New Roman" w:cs="Times New Roman"/>
          <w:noProof/>
        </w:rPr>
        <w:t>來呈現</w:t>
      </w:r>
      <w:r w:rsidR="00BF6E61" w:rsidRPr="0047522A">
        <w:rPr>
          <w:rFonts w:ascii="Times New Roman" w:eastAsia="標楷體" w:hAnsi="Times New Roman" w:cs="Times New Roman"/>
          <w:noProof/>
        </w:rPr>
        <w:t>，而</w:t>
      </w:r>
      <w:r w:rsidR="000D3C20">
        <w:rPr>
          <w:rFonts w:ascii="Times New Roman" w:eastAsia="標楷體" w:hAnsi="Times New Roman" w:cs="Times New Roman" w:hint="eastAsia"/>
          <w:noProof/>
        </w:rPr>
        <w:t>圖</w:t>
      </w:r>
      <w:r w:rsidR="00AD3C8E">
        <w:rPr>
          <w:rFonts w:ascii="Times New Roman" w:eastAsia="標楷體" w:hAnsi="Times New Roman" w:cs="Times New Roman" w:hint="eastAsia"/>
          <w:noProof/>
        </w:rPr>
        <w:t>中</w:t>
      </w:r>
      <w:r w:rsidR="00BF6E61" w:rsidRPr="0047522A">
        <w:rPr>
          <w:rFonts w:ascii="Times New Roman" w:eastAsia="標楷體" w:hAnsi="Times New Roman" w:cs="Times New Roman"/>
          <w:noProof/>
        </w:rPr>
        <w:t>陰影部</w:t>
      </w:r>
      <w:r w:rsidR="00E51705">
        <w:rPr>
          <w:rFonts w:ascii="Times New Roman" w:eastAsia="標楷體" w:hAnsi="Times New Roman" w:cs="Times New Roman" w:hint="eastAsia"/>
          <w:noProof/>
        </w:rPr>
        <w:t>分為兩次實驗的平均取正負標準差後的範圍，若陰影部分較大，代表兩次結果相差較大</w:t>
      </w:r>
      <w:r w:rsidR="00513708" w:rsidRPr="0047522A">
        <w:rPr>
          <w:rFonts w:ascii="Times New Roman" w:eastAsia="標楷體" w:hAnsi="Times New Roman" w:cs="Times New Roman"/>
          <w:noProof/>
        </w:rPr>
        <w:t>。而實驗某變因的某數值，則以四種圖呈現原始數值及</w:t>
      </w:r>
      <w:r w:rsidR="00513708" w:rsidRPr="0047522A">
        <w:rPr>
          <w:rFonts w:ascii="Times New Roman" w:eastAsia="標楷體" w:hAnsi="Times New Roman" w:cs="Times New Roman"/>
          <w:noProof/>
        </w:rPr>
        <w:t>move average 20</w:t>
      </w:r>
      <w:r w:rsidR="00513708" w:rsidRPr="0047522A">
        <w:rPr>
          <w:rFonts w:ascii="Times New Roman" w:eastAsia="標楷體" w:hAnsi="Times New Roman" w:cs="Times New Roman"/>
          <w:noProof/>
        </w:rPr>
        <w:t>於圖中。</w:t>
      </w:r>
    </w:p>
    <w:p w14:paraId="4D5E63C8" w14:textId="6F1DFBBC" w:rsidR="001C331D" w:rsidRPr="0047522A" w:rsidRDefault="0047522A" w:rsidP="001C331D">
      <w:pPr>
        <w:rPr>
          <w:rFonts w:ascii="Times New Roman" w:eastAsia="標楷體" w:hAnsi="Times New Roman" w:cs="Times New Roman"/>
          <w:noProof/>
          <w:sz w:val="28"/>
          <w:szCs w:val="28"/>
        </w:rPr>
      </w:pPr>
      <w:r>
        <w:rPr>
          <w:rFonts w:ascii="Times New Roman" w:eastAsia="標楷體" w:hAnsi="Times New Roman" w:cs="Times New Roman" w:hint="eastAsia"/>
          <w:noProof/>
          <w:sz w:val="28"/>
          <w:szCs w:val="28"/>
        </w:rPr>
        <w:t>二、</w:t>
      </w:r>
      <w:r w:rsidR="001C331D" w:rsidRPr="0047522A">
        <w:rPr>
          <w:rFonts w:ascii="Times New Roman" w:eastAsia="標楷體" w:hAnsi="Times New Roman" w:cs="Times New Roman"/>
          <w:noProof/>
          <w:sz w:val="28"/>
          <w:szCs w:val="28"/>
        </w:rPr>
        <w:t>實驗</w:t>
      </w:r>
      <w:r w:rsidR="00513708" w:rsidRPr="0047522A">
        <w:rPr>
          <w:rFonts w:ascii="Times New Roman" w:eastAsia="標楷體" w:hAnsi="Times New Roman" w:cs="Times New Roman"/>
          <w:noProof/>
          <w:sz w:val="28"/>
          <w:szCs w:val="28"/>
        </w:rPr>
        <w:t>過程與結果</w:t>
      </w:r>
    </w:p>
    <w:p w14:paraId="272CB858" w14:textId="702DE1A7" w:rsidR="003D23C4" w:rsidRPr="0047522A" w:rsidRDefault="004F1763">
      <w:pPr>
        <w:rPr>
          <w:rFonts w:ascii="Times New Roman" w:eastAsia="標楷體" w:hAnsi="Times New Roman" w:cs="Times New Roman"/>
          <w:b/>
          <w:bCs/>
          <w:noProof/>
        </w:rPr>
      </w:pPr>
      <w:r w:rsidRPr="0047522A">
        <w:rPr>
          <w:rFonts w:ascii="Times New Roman" w:eastAsia="標楷體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2232C" wp14:editId="7D285447">
                <wp:simplePos x="0" y="0"/>
                <wp:positionH relativeFrom="margin">
                  <wp:align>right</wp:align>
                </wp:positionH>
                <wp:positionV relativeFrom="paragraph">
                  <wp:posOffset>1529715</wp:posOffset>
                </wp:positionV>
                <wp:extent cx="5269865" cy="330835"/>
                <wp:effectExtent l="0" t="0" r="0" b="0"/>
                <wp:wrapNone/>
                <wp:docPr id="144137445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86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99C59" w14:textId="582827B8" w:rsidR="00A440D9" w:rsidRPr="0047522A" w:rsidRDefault="00A440D9" w:rsidP="00A440D9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</w:pPr>
                            <w:r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▲</w:t>
                            </w:r>
                            <w:r w:rsidR="00726FEB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 xml:space="preserve">Neural network </w:t>
                            </w:r>
                            <w:r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width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之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move average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比較圖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2232C" id="_x0000_t202" coordsize="21600,21600" o:spt="202" path="m,l,21600r21600,l21600,xe">
                <v:stroke joinstyle="miter"/>
                <v:path gradientshapeok="t" o:connecttype="rect"/>
              </v:shapetype>
              <v:shape id="文字方塊 9" o:spid="_x0000_s1026" type="#_x0000_t202" style="position:absolute;margin-left:363.75pt;margin-top:120.45pt;width:414.95pt;height:26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" filled="f" stroked="f" strokeweight=".5pt">
                <v:textbox>
                  <w:txbxContent>
                    <w:p w14:paraId="2CA99C59" w14:textId="582827B8" w:rsidR="00A440D9" w:rsidRPr="0047522A" w:rsidRDefault="00A440D9" w:rsidP="00A440D9">
                      <w:pPr>
                        <w:jc w:val="center"/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</w:pPr>
                      <w:r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▲</w:t>
                      </w:r>
                      <w:r w:rsidR="00726FEB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 xml:space="preserve">Neural network </w:t>
                      </w:r>
                      <w:r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width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之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move average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比較圖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6E61" w:rsidRPr="0047522A">
        <w:rPr>
          <w:rFonts w:ascii="Times New Roman" w:eastAsia="標楷體" w:hAnsi="Times New Roman" w:cs="Times New Roman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649A192" wp14:editId="38F54689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4599940" cy="1268730"/>
            <wp:effectExtent l="0" t="0" r="0" b="7620"/>
            <wp:wrapSquare wrapText="bothSides"/>
            <wp:docPr id="24477050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5A5A" w:rsidRPr="0047522A">
        <w:rPr>
          <w:rFonts w:ascii="Times New Roman" w:eastAsia="標楷體" w:hAnsi="Times New Roman" w:cs="Times New Roman"/>
          <w:b/>
          <w:bCs/>
          <w:noProof/>
        </w:rPr>
        <w:t>實驗一：測試</w:t>
      </w:r>
      <w:r w:rsidR="00455A5A" w:rsidRPr="0047522A">
        <w:rPr>
          <w:rFonts w:ascii="Times New Roman" w:eastAsia="標楷體" w:hAnsi="Times New Roman" w:cs="Times New Roman"/>
          <w:b/>
          <w:bCs/>
          <w:noProof/>
        </w:rPr>
        <w:t>Neural Network</w:t>
      </w:r>
      <w:r w:rsidR="00455A5A" w:rsidRPr="0047522A">
        <w:rPr>
          <w:rFonts w:ascii="Times New Roman" w:eastAsia="標楷體" w:hAnsi="Times New Roman" w:cs="Times New Roman"/>
          <w:b/>
          <w:bCs/>
          <w:noProof/>
        </w:rPr>
        <w:t>的廣度</w:t>
      </w:r>
      <w:r w:rsidR="001C331D" w:rsidRPr="0047522A">
        <w:rPr>
          <w:rFonts w:ascii="Times New Roman" w:eastAsia="標楷體" w:hAnsi="Times New Roman" w:cs="Times New Roman"/>
          <w:b/>
          <w:bCs/>
          <w:noProof/>
        </w:rPr>
        <w:t>與深度</w:t>
      </w:r>
    </w:p>
    <w:p w14:paraId="7383546B" w14:textId="77777777" w:rsidR="004F1763" w:rsidRPr="0047522A" w:rsidRDefault="004F1763">
      <w:pPr>
        <w:rPr>
          <w:rFonts w:ascii="Times New Roman" w:eastAsia="標楷體" w:hAnsi="Times New Roman" w:cs="Times New Roman"/>
          <w:b/>
          <w:bCs/>
          <w:noProof/>
        </w:rPr>
      </w:pPr>
    </w:p>
    <w:p w14:paraId="794292C6" w14:textId="306D8104" w:rsidR="00726FEB" w:rsidRPr="0047522A" w:rsidRDefault="004F1763" w:rsidP="00BF6E61">
      <w:pPr>
        <w:rPr>
          <w:rFonts w:ascii="Times New Roman" w:eastAsia="標楷體" w:hAnsi="Times New Roman" w:cs="Times New Roman"/>
          <w:b/>
          <w:bCs/>
          <w:noProof/>
        </w:rPr>
      </w:pPr>
      <w:r w:rsidRPr="0047522A">
        <w:rPr>
          <w:rFonts w:ascii="Times New Roman" w:eastAsia="標楷體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3BB30" wp14:editId="73FB3D42">
                <wp:simplePos x="0" y="0"/>
                <wp:positionH relativeFrom="margin">
                  <wp:align>right</wp:align>
                </wp:positionH>
                <wp:positionV relativeFrom="paragraph">
                  <wp:posOffset>1270332</wp:posOffset>
                </wp:positionV>
                <wp:extent cx="5270500" cy="330835"/>
                <wp:effectExtent l="0" t="0" r="0" b="0"/>
                <wp:wrapNone/>
                <wp:docPr id="741161380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30C243" w14:textId="1788AD0A" w:rsidR="00A440D9" w:rsidRPr="00726FEB" w:rsidRDefault="00A440D9" w:rsidP="00A440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26FE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▲</w:t>
                            </w:r>
                            <w:r w:rsidR="00726FEB" w:rsidRPr="00726FE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</w:t>
                            </w:r>
                            <w:r w:rsidR="00726FEB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 xml:space="preserve">eural network </w:t>
                            </w:r>
                            <w:r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depth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之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move average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比較圖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3BB30" id="_x0000_s1027" type="#_x0000_t202" style="position:absolute;margin-left:363.8pt;margin-top:100.05pt;width:415pt;height:26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wuLGA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" filled="f" stroked="f" strokeweight=".5pt">
                <v:textbox>
                  <w:txbxContent>
                    <w:p w14:paraId="7930C243" w14:textId="1788AD0A" w:rsidR="00A440D9" w:rsidRPr="00726FEB" w:rsidRDefault="00A440D9" w:rsidP="00A440D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26FE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▲</w:t>
                      </w:r>
                      <w:r w:rsidR="00726FEB" w:rsidRPr="00726FE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</w:t>
                      </w:r>
                      <w:r w:rsidR="00726FEB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 xml:space="preserve">eural network </w:t>
                      </w:r>
                      <w:r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depth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之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move average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比較圖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7522A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3E5F32E5" wp14:editId="74429259">
            <wp:simplePos x="0" y="0"/>
            <wp:positionH relativeFrom="margin">
              <wp:align>center</wp:align>
            </wp:positionH>
            <wp:positionV relativeFrom="paragraph">
              <wp:posOffset>28</wp:posOffset>
            </wp:positionV>
            <wp:extent cx="4599940" cy="1268730"/>
            <wp:effectExtent l="0" t="0" r="0" b="7620"/>
            <wp:wrapSquare wrapText="bothSides"/>
            <wp:docPr id="92616469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AD7958" w14:textId="3EB3D9BC" w:rsidR="00A75D24" w:rsidRPr="0047522A" w:rsidRDefault="003873E0" w:rsidP="00726FEB">
      <w:pPr>
        <w:spacing w:after="0"/>
        <w:rPr>
          <w:rFonts w:ascii="Times New Roman" w:eastAsia="標楷體" w:hAnsi="Times New Roman" w:cs="Times New Roman"/>
        </w:rPr>
      </w:pPr>
      <w:r w:rsidRPr="0047522A">
        <w:rPr>
          <w:rFonts w:ascii="Times New Roman" w:eastAsia="標楷體" w:hAnsi="Times New Roman" w:cs="Times New Roman"/>
        </w:rPr>
        <w:t>發現除了</w:t>
      </w:r>
      <w:r w:rsidR="0044181E" w:rsidRPr="0047522A">
        <w:rPr>
          <w:rFonts w:ascii="Times New Roman" w:eastAsia="標楷體" w:hAnsi="Times New Roman" w:cs="Times New Roman"/>
        </w:rPr>
        <w:t>Q-value</w:t>
      </w:r>
      <w:r w:rsidR="0044181E" w:rsidRPr="0047522A">
        <w:rPr>
          <w:rFonts w:ascii="Times New Roman" w:eastAsia="標楷體" w:hAnsi="Times New Roman" w:cs="Times New Roman"/>
        </w:rPr>
        <w:t>外，訓練到最後</w:t>
      </w:r>
      <w:r w:rsidR="000D3C20">
        <w:rPr>
          <w:rFonts w:ascii="Times New Roman" w:eastAsia="標楷體" w:hAnsi="Times New Roman" w:cs="Times New Roman" w:hint="eastAsia"/>
        </w:rPr>
        <w:t>，</w:t>
      </w:r>
      <w:r w:rsidR="00790777">
        <w:rPr>
          <w:rFonts w:ascii="Times New Roman" w:eastAsia="標楷體" w:hAnsi="Times New Roman" w:cs="Times New Roman" w:hint="eastAsia"/>
        </w:rPr>
        <w:t>reward</w:t>
      </w:r>
      <w:r w:rsidR="00790777">
        <w:rPr>
          <w:rFonts w:ascii="Times New Roman" w:eastAsia="標楷體" w:hAnsi="Times New Roman" w:cs="Times New Roman" w:hint="eastAsia"/>
        </w:rPr>
        <w:t>與</w:t>
      </w:r>
      <w:r w:rsidR="00790777">
        <w:rPr>
          <w:rFonts w:ascii="Times New Roman" w:eastAsia="標楷體" w:hAnsi="Times New Roman" w:cs="Times New Roman" w:hint="eastAsia"/>
        </w:rPr>
        <w:t>loss</w:t>
      </w:r>
      <w:r w:rsidR="00790777">
        <w:rPr>
          <w:rFonts w:ascii="Times New Roman" w:eastAsia="標楷體" w:hAnsi="Times New Roman" w:cs="Times New Roman" w:hint="eastAsia"/>
        </w:rPr>
        <w:t>的</w:t>
      </w:r>
      <w:r w:rsidR="000D3C20">
        <w:rPr>
          <w:rFonts w:ascii="Times New Roman" w:eastAsia="標楷體" w:hAnsi="Times New Roman" w:cs="Times New Roman" w:hint="eastAsia"/>
        </w:rPr>
        <w:t>結果</w:t>
      </w:r>
      <w:r w:rsidR="0044181E" w:rsidRPr="0047522A">
        <w:rPr>
          <w:rFonts w:ascii="Times New Roman" w:eastAsia="標楷體" w:hAnsi="Times New Roman" w:cs="Times New Roman"/>
        </w:rPr>
        <w:t>都沒有太大的差異</w:t>
      </w:r>
      <w:r w:rsidR="00A440D9" w:rsidRPr="0047522A">
        <w:rPr>
          <w:rFonts w:ascii="Times New Roman" w:eastAsia="標楷體" w:hAnsi="Times New Roman" w:cs="Times New Roman"/>
        </w:rPr>
        <w:t>，因為此環境複雜程度較低，讓網路在一定的資料量便能夠收斂到優秀的成果</w:t>
      </w:r>
      <w:r w:rsidR="0044181E" w:rsidRPr="0047522A">
        <w:rPr>
          <w:rFonts w:ascii="Times New Roman" w:eastAsia="標楷體" w:hAnsi="Times New Roman" w:cs="Times New Roman"/>
        </w:rPr>
        <w:t>。而在</w:t>
      </w:r>
      <w:r w:rsidR="0044181E" w:rsidRPr="0047522A">
        <w:rPr>
          <w:rFonts w:ascii="Times New Roman" w:eastAsia="標楷體" w:hAnsi="Times New Roman" w:cs="Times New Roman"/>
        </w:rPr>
        <w:t>Q-value</w:t>
      </w:r>
      <w:r w:rsidR="0044181E" w:rsidRPr="0047522A">
        <w:rPr>
          <w:rFonts w:ascii="Times New Roman" w:eastAsia="標楷體" w:hAnsi="Times New Roman" w:cs="Times New Roman"/>
        </w:rPr>
        <w:t>有差異的狀況下，</w:t>
      </w:r>
      <w:r w:rsidR="001C331D" w:rsidRPr="0047522A">
        <w:rPr>
          <w:rFonts w:ascii="Times New Roman" w:eastAsia="標楷體" w:hAnsi="Times New Roman" w:cs="Times New Roman"/>
        </w:rPr>
        <w:t>loss</w:t>
      </w:r>
      <w:r w:rsidR="001C331D" w:rsidRPr="0047522A">
        <w:rPr>
          <w:rFonts w:ascii="Times New Roman" w:eastAsia="標楷體" w:hAnsi="Times New Roman" w:cs="Times New Roman"/>
        </w:rPr>
        <w:t>與</w:t>
      </w:r>
      <w:r w:rsidR="001C331D" w:rsidRPr="0047522A">
        <w:rPr>
          <w:rFonts w:ascii="Times New Roman" w:eastAsia="標楷體" w:hAnsi="Times New Roman" w:cs="Times New Roman"/>
        </w:rPr>
        <w:t>reward</w:t>
      </w:r>
      <w:r w:rsidR="001C331D" w:rsidRPr="0047522A">
        <w:rPr>
          <w:rFonts w:ascii="Times New Roman" w:eastAsia="標楷體" w:hAnsi="Times New Roman" w:cs="Times New Roman"/>
        </w:rPr>
        <w:t>又能有類似的成效，是因為</w:t>
      </w:r>
      <w:r w:rsidR="001C331D" w:rsidRPr="0047522A">
        <w:rPr>
          <w:rFonts w:ascii="Times New Roman" w:eastAsia="標楷體" w:hAnsi="Times New Roman" w:cs="Times New Roman"/>
        </w:rPr>
        <w:t>action</w:t>
      </w:r>
      <w:r w:rsidR="001C331D" w:rsidRPr="0047522A">
        <w:rPr>
          <w:rFonts w:ascii="Times New Roman" w:eastAsia="標楷體" w:hAnsi="Times New Roman" w:cs="Times New Roman"/>
        </w:rPr>
        <w:t>是以</w:t>
      </w:r>
      <w:r w:rsidR="001C331D" w:rsidRPr="0047522A">
        <w:rPr>
          <w:rFonts w:ascii="Times New Roman" w:eastAsia="標楷體" w:hAnsi="Times New Roman" w:cs="Times New Roman"/>
        </w:rPr>
        <w:t>argmax Q(s, a)</w:t>
      </w:r>
      <w:r w:rsidR="001C331D" w:rsidRPr="0047522A">
        <w:rPr>
          <w:rFonts w:ascii="Times New Roman" w:eastAsia="標楷體" w:hAnsi="Times New Roman" w:cs="Times New Roman"/>
        </w:rPr>
        <w:t>選擇的，因此雖然平均的</w:t>
      </w:r>
      <w:r w:rsidR="001C331D" w:rsidRPr="0047522A">
        <w:rPr>
          <w:rFonts w:ascii="Times New Roman" w:eastAsia="標楷體" w:hAnsi="Times New Roman" w:cs="Times New Roman"/>
        </w:rPr>
        <w:t>Q-value</w:t>
      </w:r>
      <w:r w:rsidR="001C331D" w:rsidRPr="0047522A">
        <w:rPr>
          <w:rFonts w:ascii="Times New Roman" w:eastAsia="標楷體" w:hAnsi="Times New Roman" w:cs="Times New Roman"/>
        </w:rPr>
        <w:t>較低，但擁有相對最大值的</w:t>
      </w:r>
      <w:r w:rsidR="001C331D" w:rsidRPr="0047522A">
        <w:rPr>
          <w:rFonts w:ascii="Times New Roman" w:eastAsia="標楷體" w:hAnsi="Times New Roman" w:cs="Times New Roman"/>
        </w:rPr>
        <w:t>Q-value</w:t>
      </w:r>
      <w:r w:rsidR="001C331D" w:rsidRPr="0047522A">
        <w:rPr>
          <w:rFonts w:ascii="Times New Roman" w:eastAsia="標楷體" w:hAnsi="Times New Roman" w:cs="Times New Roman"/>
        </w:rPr>
        <w:t>仍是優秀的選擇。</w:t>
      </w:r>
    </w:p>
    <w:p w14:paraId="59172492" w14:textId="4F9BC6C9" w:rsidR="00A440D9" w:rsidRPr="0047522A" w:rsidRDefault="00A440D9">
      <w:pPr>
        <w:rPr>
          <w:rFonts w:ascii="Times New Roman" w:eastAsia="標楷體" w:hAnsi="Times New Roman" w:cs="Times New Roman"/>
        </w:rPr>
      </w:pPr>
      <w:r w:rsidRPr="0047522A">
        <w:rPr>
          <w:rFonts w:ascii="Times New Roman" w:eastAsia="標楷體" w:hAnsi="Times New Roman" w:cs="Times New Roman"/>
        </w:rPr>
        <w:t>不過值得注意的是，</w:t>
      </w:r>
      <w:r w:rsidR="00813715" w:rsidRPr="0047522A">
        <w:rPr>
          <w:rFonts w:ascii="Times New Roman" w:eastAsia="標楷體" w:hAnsi="Times New Roman" w:cs="Times New Roman"/>
        </w:rPr>
        <w:t>不論在深度或廣度增加與減少的狀況下，都讓訓練時間變長。在深度和廣度增加的情況下，因為需更新的參數較多，因此訓練時間會</w:t>
      </w:r>
      <w:r w:rsidR="00790777">
        <w:rPr>
          <w:rFonts w:ascii="Times New Roman" w:eastAsia="標楷體" w:hAnsi="Times New Roman" w:cs="Times New Roman" w:hint="eastAsia"/>
        </w:rPr>
        <w:t>增</w:t>
      </w:r>
      <w:r w:rsidR="00813715" w:rsidRPr="0047522A">
        <w:rPr>
          <w:rFonts w:ascii="Times New Roman" w:eastAsia="標楷體" w:hAnsi="Times New Roman" w:cs="Times New Roman"/>
        </w:rPr>
        <w:t>長；而在深度和廣度減少的情況下，推測因為模型較不穩定（如圖中</w:t>
      </w:r>
      <w:r w:rsidR="00790777">
        <w:rPr>
          <w:rFonts w:ascii="Times New Roman" w:eastAsia="標楷體" w:hAnsi="Times New Roman" w:cs="Times New Roman" w:hint="eastAsia"/>
        </w:rPr>
        <w:t>約</w:t>
      </w:r>
      <w:r w:rsidR="00813715" w:rsidRPr="0047522A">
        <w:rPr>
          <w:rFonts w:ascii="Times New Roman" w:eastAsia="標楷體" w:hAnsi="Times New Roman" w:cs="Times New Roman"/>
        </w:rPr>
        <w:t>在</w:t>
      </w:r>
      <w:r w:rsidR="00813715" w:rsidRPr="0047522A">
        <w:rPr>
          <w:rFonts w:ascii="Times New Roman" w:eastAsia="標楷體" w:hAnsi="Times New Roman" w:cs="Times New Roman"/>
        </w:rPr>
        <w:t>episode 200</w:t>
      </w:r>
      <w:r w:rsidR="00813715" w:rsidRPr="0047522A">
        <w:rPr>
          <w:rFonts w:ascii="Times New Roman" w:eastAsia="標楷體" w:hAnsi="Times New Roman" w:cs="Times New Roman"/>
        </w:rPr>
        <w:t>時，</w:t>
      </w:r>
      <w:r w:rsidR="00813715" w:rsidRPr="0047522A">
        <w:rPr>
          <w:rFonts w:ascii="Times New Roman" w:eastAsia="標楷體" w:hAnsi="Times New Roman" w:cs="Times New Roman"/>
        </w:rPr>
        <w:t>loss</w:t>
      </w:r>
      <w:r w:rsidR="00813715" w:rsidRPr="0047522A">
        <w:rPr>
          <w:rFonts w:ascii="Times New Roman" w:eastAsia="標楷體" w:hAnsi="Times New Roman" w:cs="Times New Roman"/>
        </w:rPr>
        <w:t>急遽增加）</w:t>
      </w:r>
      <w:r w:rsidR="00800B5E" w:rsidRPr="0047522A">
        <w:rPr>
          <w:rFonts w:ascii="Times New Roman" w:eastAsia="標楷體" w:hAnsi="Times New Roman" w:cs="Times New Roman"/>
        </w:rPr>
        <w:t>，使他在一個</w:t>
      </w:r>
      <w:r w:rsidR="00800B5E" w:rsidRPr="0047522A">
        <w:rPr>
          <w:rFonts w:ascii="Times New Roman" w:eastAsia="標楷體" w:hAnsi="Times New Roman" w:cs="Times New Roman"/>
        </w:rPr>
        <w:t>episode</w:t>
      </w:r>
      <w:r w:rsidR="00800B5E" w:rsidRPr="0047522A">
        <w:rPr>
          <w:rFonts w:ascii="Times New Roman" w:eastAsia="標楷體" w:hAnsi="Times New Roman" w:cs="Times New Roman"/>
        </w:rPr>
        <w:t>花費更多的</w:t>
      </w:r>
      <w:r w:rsidR="00800B5E" w:rsidRPr="0047522A">
        <w:rPr>
          <w:rFonts w:ascii="Times New Roman" w:eastAsia="標楷體" w:hAnsi="Times New Roman" w:cs="Times New Roman"/>
        </w:rPr>
        <w:t>steps</w:t>
      </w:r>
      <w:r w:rsidR="00800B5E" w:rsidRPr="0047522A">
        <w:rPr>
          <w:rFonts w:ascii="Times New Roman" w:eastAsia="標楷體" w:hAnsi="Times New Roman" w:cs="Times New Roman"/>
        </w:rPr>
        <w:t>來完成。</w:t>
      </w:r>
    </w:p>
    <w:p w14:paraId="1AEA66E1" w14:textId="0FC24B40" w:rsidR="00F15A22" w:rsidRPr="0047522A" w:rsidRDefault="00164124">
      <w:pPr>
        <w:rPr>
          <w:rFonts w:ascii="Times New Roman" w:eastAsia="標楷體" w:hAnsi="Times New Roman" w:cs="Times New Roman"/>
          <w:b/>
          <w:bCs/>
        </w:rPr>
      </w:pPr>
      <w:r w:rsidRPr="0047522A">
        <w:rPr>
          <w:rFonts w:ascii="Times New Roman" w:eastAsia="標楷體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5943DF4A" wp14:editId="3EAD47AC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594225" cy="1266825"/>
            <wp:effectExtent l="0" t="0" r="0" b="0"/>
            <wp:wrapSquare wrapText="bothSides"/>
            <wp:docPr id="154920573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5732" name="圖片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08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1763" w:rsidRPr="0047522A">
        <w:rPr>
          <w:rFonts w:ascii="Times New Roman" w:eastAsia="標楷體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AA9EAC" wp14:editId="2BCD9BB6">
                <wp:simplePos x="0" y="0"/>
                <wp:positionH relativeFrom="margin">
                  <wp:align>right</wp:align>
                </wp:positionH>
                <wp:positionV relativeFrom="paragraph">
                  <wp:posOffset>1561465</wp:posOffset>
                </wp:positionV>
                <wp:extent cx="5270500" cy="330835"/>
                <wp:effectExtent l="0" t="0" r="0" b="0"/>
                <wp:wrapNone/>
                <wp:docPr id="1746146606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BAEF47" w14:textId="1B4ECE56" w:rsidR="00F15A22" w:rsidRPr="0047522A" w:rsidRDefault="00F15A22" w:rsidP="00F15A22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</w:pPr>
                            <w:r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▲</w:t>
                            </w:r>
                            <w:r w:rsidR="00A2211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target network update frequency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之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move average</w:t>
                            </w:r>
                            <w:r w:rsidR="004F1763"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比較圖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A9EAC" id="_x0000_s1028" type="#_x0000_t202" style="position:absolute;margin-left:363.8pt;margin-top:122.95pt;width:415pt;height:26.0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6ov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" filled="f" stroked="f" strokeweight=".5pt">
                <v:textbox>
                  <w:txbxContent>
                    <w:p w14:paraId="68BAEF47" w14:textId="1B4ECE56" w:rsidR="00F15A22" w:rsidRPr="0047522A" w:rsidRDefault="00F15A22" w:rsidP="00F15A22">
                      <w:pPr>
                        <w:jc w:val="center"/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</w:pPr>
                      <w:r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▲</w:t>
                      </w:r>
                      <w:r w:rsidR="00A2211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target network update frequency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之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move average</w:t>
                      </w:r>
                      <w:r w:rsidR="004F1763"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比較圖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331D" w:rsidRPr="0047522A">
        <w:rPr>
          <w:rFonts w:ascii="Times New Roman" w:eastAsia="標楷體" w:hAnsi="Times New Roman" w:cs="Times New Roman"/>
          <w:b/>
          <w:bCs/>
        </w:rPr>
        <w:t>實驗二：測試</w:t>
      </w:r>
      <w:r w:rsidR="00800B5E" w:rsidRPr="0047522A">
        <w:rPr>
          <w:rFonts w:ascii="Times New Roman" w:eastAsia="標楷體" w:hAnsi="Times New Roman" w:cs="Times New Roman"/>
          <w:b/>
          <w:bCs/>
        </w:rPr>
        <w:t>更新</w:t>
      </w:r>
      <w:r w:rsidR="00800B5E" w:rsidRPr="0047522A">
        <w:rPr>
          <w:rFonts w:ascii="Times New Roman" w:eastAsia="標楷體" w:hAnsi="Times New Roman" w:cs="Times New Roman"/>
          <w:b/>
          <w:bCs/>
        </w:rPr>
        <w:t>DQN</w:t>
      </w:r>
      <w:r w:rsidR="00800B5E" w:rsidRPr="0047522A">
        <w:rPr>
          <w:rFonts w:ascii="Times New Roman" w:eastAsia="標楷體" w:hAnsi="Times New Roman" w:cs="Times New Roman"/>
          <w:b/>
          <w:bCs/>
        </w:rPr>
        <w:t>中的</w:t>
      </w:r>
      <w:r w:rsidR="00800B5E" w:rsidRPr="0047522A">
        <w:rPr>
          <w:rFonts w:ascii="Times New Roman" w:eastAsia="標楷體" w:hAnsi="Times New Roman" w:cs="Times New Roman"/>
          <w:b/>
          <w:bCs/>
        </w:rPr>
        <w:t>target network</w:t>
      </w:r>
      <w:r w:rsidR="00800B5E" w:rsidRPr="0047522A">
        <w:rPr>
          <w:rFonts w:ascii="Times New Roman" w:eastAsia="標楷體" w:hAnsi="Times New Roman" w:cs="Times New Roman"/>
          <w:b/>
          <w:bCs/>
        </w:rPr>
        <w:t>的頻率</w:t>
      </w:r>
    </w:p>
    <w:p w14:paraId="4AED0BD9" w14:textId="05C2F1CE" w:rsidR="00F15A22" w:rsidRPr="0047522A" w:rsidRDefault="00803865">
      <w:pPr>
        <w:rPr>
          <w:rFonts w:ascii="Times New Roman" w:eastAsia="標楷體" w:hAnsi="Times New Roman" w:cs="Times New Roman"/>
          <w:b/>
          <w:bCs/>
        </w:rPr>
      </w:pPr>
      <w:r w:rsidRPr="0047522A">
        <w:rPr>
          <w:rFonts w:ascii="Times New Roman" w:eastAsia="標楷體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6FD9C68" wp14:editId="3421BFE3">
            <wp:simplePos x="0" y="0"/>
            <wp:positionH relativeFrom="margin">
              <wp:posOffset>2736215</wp:posOffset>
            </wp:positionH>
            <wp:positionV relativeFrom="paragraph">
              <wp:posOffset>1581150</wp:posOffset>
            </wp:positionV>
            <wp:extent cx="2267585" cy="1457325"/>
            <wp:effectExtent l="0" t="0" r="0" b="9525"/>
            <wp:wrapThrough wrapText="bothSides">
              <wp:wrapPolygon edited="0">
                <wp:start x="0" y="0"/>
                <wp:lineTo x="0" y="21459"/>
                <wp:lineTo x="21412" y="21459"/>
                <wp:lineTo x="21412" y="0"/>
                <wp:lineTo x="0" y="0"/>
              </wp:wrapPolygon>
            </wp:wrapThrough>
            <wp:docPr id="76311652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16522" name="圖片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C66" w:rsidRPr="0047522A">
        <w:rPr>
          <w:rFonts w:ascii="Times New Roman" w:eastAsia="標楷體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0B2D727" wp14:editId="22C329A7">
            <wp:simplePos x="0" y="0"/>
            <wp:positionH relativeFrom="margin">
              <wp:posOffset>328295</wp:posOffset>
            </wp:positionH>
            <wp:positionV relativeFrom="paragraph">
              <wp:posOffset>1586865</wp:posOffset>
            </wp:positionV>
            <wp:extent cx="2266950" cy="1457325"/>
            <wp:effectExtent l="0" t="0" r="0" b="9525"/>
            <wp:wrapThrough wrapText="bothSides">
              <wp:wrapPolygon edited="0">
                <wp:start x="0" y="0"/>
                <wp:lineTo x="0" y="21459"/>
                <wp:lineTo x="21418" y="21459"/>
                <wp:lineTo x="21418" y="0"/>
                <wp:lineTo x="0" y="0"/>
              </wp:wrapPolygon>
            </wp:wrapThrough>
            <wp:docPr id="1757843428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43428" name="圖片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763" w:rsidRPr="0047522A">
        <w:rPr>
          <w:rFonts w:ascii="Times New Roman" w:eastAsia="標楷體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EA9691" wp14:editId="361216FF">
                <wp:simplePos x="0" y="0"/>
                <wp:positionH relativeFrom="margin">
                  <wp:posOffset>224600</wp:posOffset>
                </wp:positionH>
                <wp:positionV relativeFrom="paragraph">
                  <wp:posOffset>3059430</wp:posOffset>
                </wp:positionV>
                <wp:extent cx="2577402" cy="331380"/>
                <wp:effectExtent l="0" t="0" r="0" b="0"/>
                <wp:wrapNone/>
                <wp:docPr id="161551372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402" cy="331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AB9E4" w14:textId="1CFACE98" w:rsidR="00726FEB" w:rsidRPr="00726FEB" w:rsidRDefault="00726FEB" w:rsidP="00726F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26FE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▲target network update per 5 episode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A9691" id="_x0000_s1029" type="#_x0000_t202" style="position:absolute;margin-left:17.7pt;margin-top:240.9pt;width:202.95pt;height:26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IglGw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" filled="f" stroked="f" strokeweight=".5pt">
                <v:textbox>
                  <w:txbxContent>
                    <w:p w14:paraId="505AB9E4" w14:textId="1CFACE98" w:rsidR="00726FEB" w:rsidRPr="00726FEB" w:rsidRDefault="00726FEB" w:rsidP="00726FE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26FE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▲target network update per 5 episode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1763" w:rsidRPr="0047522A">
        <w:rPr>
          <w:rFonts w:ascii="Times New Roman" w:eastAsia="標楷體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BAADBB" wp14:editId="38FCD148">
                <wp:simplePos x="0" y="0"/>
                <wp:positionH relativeFrom="rightMargin">
                  <wp:posOffset>-2633629</wp:posOffset>
                </wp:positionH>
                <wp:positionV relativeFrom="paragraph">
                  <wp:posOffset>3045830</wp:posOffset>
                </wp:positionV>
                <wp:extent cx="2611944" cy="330835"/>
                <wp:effectExtent l="0" t="0" r="0" b="0"/>
                <wp:wrapNone/>
                <wp:docPr id="662386826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944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54DA4" w14:textId="369E0B42" w:rsidR="00726FEB" w:rsidRPr="00A440D9" w:rsidRDefault="00726FEB" w:rsidP="00726FE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26FE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▲target network update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</w:rPr>
                              <w:t>per 20 episode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AADBB" id="_x0000_s1030" type="#_x0000_t202" style="position:absolute;margin-left:-207.35pt;margin-top:239.85pt;width:205.65pt;height:26.05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" filled="f" stroked="f" strokeweight=".5pt">
                <v:textbox>
                  <w:txbxContent>
                    <w:p w14:paraId="48754DA4" w14:textId="369E0B42" w:rsidR="00726FEB" w:rsidRPr="00A440D9" w:rsidRDefault="00726FEB" w:rsidP="00726FE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26FE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▲target network update </w:t>
                      </w: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</w:rPr>
                        <w:t>per 20 episode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5FB3CC" w14:textId="77777777" w:rsidR="004F1763" w:rsidRPr="0028448B" w:rsidRDefault="004F1763">
      <w:pPr>
        <w:rPr>
          <w:rFonts w:ascii="Times New Roman" w:eastAsia="標楷體" w:hAnsi="Times New Roman" w:cs="Times New Roman"/>
        </w:rPr>
      </w:pPr>
    </w:p>
    <w:p w14:paraId="3A6DBAE9" w14:textId="0C67362E" w:rsidR="001C331D" w:rsidRPr="0047522A" w:rsidRDefault="00726FEB">
      <w:pPr>
        <w:rPr>
          <w:rFonts w:ascii="Times New Roman" w:eastAsia="標楷體" w:hAnsi="Times New Roman" w:cs="Times New Roman"/>
        </w:rPr>
      </w:pPr>
      <w:r w:rsidRPr="0047522A">
        <w:rPr>
          <w:rFonts w:ascii="Times New Roman" w:eastAsia="標楷體" w:hAnsi="Times New Roman" w:cs="Times New Roman"/>
        </w:rPr>
        <w:t>從上圖可見，更新頻率為</w:t>
      </w:r>
      <w:r w:rsidRPr="0047522A">
        <w:rPr>
          <w:rFonts w:ascii="Times New Roman" w:eastAsia="標楷體" w:hAnsi="Times New Roman" w:cs="Times New Roman"/>
        </w:rPr>
        <w:t>20</w:t>
      </w:r>
      <w:r w:rsidR="004F1763" w:rsidRPr="0047522A">
        <w:rPr>
          <w:rFonts w:ascii="Times New Roman" w:eastAsia="標楷體" w:hAnsi="Times New Roman" w:cs="Times New Roman"/>
        </w:rPr>
        <w:t xml:space="preserve"> episodes</w:t>
      </w:r>
      <w:r w:rsidRPr="0047522A">
        <w:rPr>
          <w:rFonts w:ascii="Times New Roman" w:eastAsia="標楷體" w:hAnsi="Times New Roman" w:cs="Times New Roman"/>
        </w:rPr>
        <w:t>的情況下，其原始數值</w:t>
      </w:r>
      <w:r w:rsidR="004F1763" w:rsidRPr="0047522A">
        <w:rPr>
          <w:rFonts w:ascii="Times New Roman" w:eastAsia="標楷體" w:hAnsi="Times New Roman" w:cs="Times New Roman"/>
        </w:rPr>
        <w:t>（下圖中顏色較淡的部分）相比</w:t>
      </w:r>
      <w:r w:rsidRPr="0047522A">
        <w:rPr>
          <w:rFonts w:ascii="Times New Roman" w:eastAsia="標楷體" w:hAnsi="Times New Roman" w:cs="Times New Roman"/>
        </w:rPr>
        <w:t>更新頻率為</w:t>
      </w:r>
      <w:r w:rsidRPr="0047522A">
        <w:rPr>
          <w:rFonts w:ascii="Times New Roman" w:eastAsia="標楷體" w:hAnsi="Times New Roman" w:cs="Times New Roman"/>
        </w:rPr>
        <w:t>5</w:t>
      </w:r>
      <w:r w:rsidR="004F1763" w:rsidRPr="0047522A">
        <w:rPr>
          <w:rFonts w:ascii="Times New Roman" w:eastAsia="標楷體" w:hAnsi="Times New Roman" w:cs="Times New Roman"/>
        </w:rPr>
        <w:t xml:space="preserve"> episodes</w:t>
      </w:r>
      <w:r w:rsidRPr="0047522A">
        <w:rPr>
          <w:rFonts w:ascii="Times New Roman" w:eastAsia="標楷體" w:hAnsi="Times New Roman" w:cs="Times New Roman"/>
        </w:rPr>
        <w:t>的情況更加穩定，但這反而使其較無機會探索到其他可能，導致在</w:t>
      </w:r>
      <w:r w:rsidR="004F1763" w:rsidRPr="0047522A">
        <w:rPr>
          <w:rFonts w:ascii="Times New Roman" w:eastAsia="標楷體" w:hAnsi="Times New Roman" w:cs="Times New Roman"/>
        </w:rPr>
        <w:t>比較</w:t>
      </w:r>
      <w:r w:rsidRPr="0047522A">
        <w:rPr>
          <w:rFonts w:ascii="Times New Roman" w:eastAsia="標楷體" w:hAnsi="Times New Roman" w:cs="Times New Roman"/>
        </w:rPr>
        <w:t>圖中，更新頻率為</w:t>
      </w:r>
      <w:r w:rsidRPr="0047522A">
        <w:rPr>
          <w:rFonts w:ascii="Times New Roman" w:eastAsia="標楷體" w:hAnsi="Times New Roman" w:cs="Times New Roman"/>
        </w:rPr>
        <w:t>20</w:t>
      </w:r>
      <w:r w:rsidRPr="0047522A">
        <w:rPr>
          <w:rFonts w:ascii="Times New Roman" w:eastAsia="標楷體" w:hAnsi="Times New Roman" w:cs="Times New Roman"/>
        </w:rPr>
        <w:t>的情況的</w:t>
      </w:r>
      <w:r w:rsidR="00164124">
        <w:rPr>
          <w:rFonts w:ascii="Times New Roman" w:eastAsia="標楷體" w:hAnsi="Times New Roman" w:cs="Times New Roman" w:hint="eastAsia"/>
        </w:rPr>
        <w:t>成果較差</w:t>
      </w:r>
      <w:r w:rsidRPr="0047522A">
        <w:rPr>
          <w:rFonts w:ascii="Times New Roman" w:eastAsia="標楷體" w:hAnsi="Times New Roman" w:cs="Times New Roman"/>
        </w:rPr>
        <w:t>。</w:t>
      </w:r>
    </w:p>
    <w:p w14:paraId="46316D43" w14:textId="1BAAD6DD" w:rsidR="001C331D" w:rsidRDefault="00C26408" w:rsidP="00C26408">
      <w:pPr>
        <w:spacing w:before="240" w:after="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8E182A5" wp14:editId="4A869425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3300095" cy="2103120"/>
            <wp:effectExtent l="0" t="0" r="0" b="0"/>
            <wp:wrapTopAndBottom/>
            <wp:docPr id="109067203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72033" name="圖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377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83B" w:rsidRPr="0047522A">
        <w:rPr>
          <w:rFonts w:ascii="Times New Roman" w:eastAsia="標楷體" w:hAnsi="Times New Roman" w:cs="Times New Roman"/>
          <w:b/>
          <w:bCs/>
        </w:rPr>
        <w:t>實驗三：測試</w:t>
      </w:r>
      <w:r w:rsidR="006F483B" w:rsidRPr="0047522A">
        <w:rPr>
          <w:rFonts w:ascii="Times New Roman" w:eastAsia="標楷體" w:hAnsi="Times New Roman" w:cs="Times New Roman"/>
          <w:b/>
          <w:bCs/>
        </w:rPr>
        <w:t>epsilon-greedy</w:t>
      </w:r>
      <w:r w:rsidR="006F483B" w:rsidRPr="0047522A">
        <w:rPr>
          <w:rFonts w:ascii="Times New Roman" w:eastAsia="標楷體" w:hAnsi="Times New Roman" w:cs="Times New Roman"/>
          <w:b/>
          <w:bCs/>
        </w:rPr>
        <w:t>的</w:t>
      </w:r>
      <w:r w:rsidRPr="00A05B60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Epsilon Decay</w:t>
      </w:r>
      <w:r w:rsidR="006F483B" w:rsidRPr="00A05B60">
        <w:rPr>
          <w:rFonts w:ascii="Times New Roman" w:eastAsia="標楷體" w:hAnsi="Times New Roman" w:cs="Times New Roman"/>
          <w:b/>
          <w:bCs/>
        </w:rPr>
        <w:t>速</w:t>
      </w:r>
      <w:r w:rsidR="006F483B" w:rsidRPr="0047522A">
        <w:rPr>
          <w:rFonts w:ascii="Times New Roman" w:eastAsia="標楷體" w:hAnsi="Times New Roman" w:cs="Times New Roman"/>
          <w:b/>
          <w:bCs/>
        </w:rPr>
        <w:t>度</w:t>
      </w:r>
    </w:p>
    <w:p w14:paraId="442ECC26" w14:textId="60855A99" w:rsidR="00C26408" w:rsidRPr="00C26408" w:rsidRDefault="00C26408" w:rsidP="0047522A">
      <w:pPr>
        <w:spacing w:before="240"/>
        <w:rPr>
          <w:rFonts w:ascii="Times New Roman" w:eastAsia="標楷體" w:hAnsi="Times New Roman" w:cs="Times New Roman"/>
          <w:b/>
          <w:bCs/>
        </w:rPr>
      </w:pPr>
      <w:r w:rsidRPr="0047522A">
        <w:rPr>
          <w:rFonts w:ascii="Times New Roman" w:eastAsia="標楷體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F17692" wp14:editId="4838F02C">
                <wp:simplePos x="0" y="0"/>
                <wp:positionH relativeFrom="margin">
                  <wp:align>left</wp:align>
                </wp:positionH>
                <wp:positionV relativeFrom="paragraph">
                  <wp:posOffset>2171700</wp:posOffset>
                </wp:positionV>
                <wp:extent cx="5269865" cy="330835"/>
                <wp:effectExtent l="0" t="0" r="0" b="0"/>
                <wp:wrapNone/>
                <wp:docPr id="121201142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86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16F7A" w14:textId="01A985B0" w:rsidR="00C26408" w:rsidRPr="0047522A" w:rsidRDefault="00C26408" w:rsidP="00C26408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</w:pPr>
                            <w:r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▲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 w:themeColor="text1"/>
                              </w:rPr>
                              <w:t>Epsilon Decay</w:t>
                            </w:r>
                            <w:r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之</w:t>
                            </w:r>
                            <w:r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move average</w:t>
                            </w:r>
                            <w:r w:rsidRPr="0047522A"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</w:rPr>
                              <w:t>比較圖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17692" id="_x0000_s1031" type="#_x0000_t202" style="position:absolute;margin-left:0;margin-top:171pt;width:414.95pt;height:26.0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" filled="f" stroked="f" strokeweight=".5pt">
                <v:textbox>
                  <w:txbxContent>
                    <w:p w14:paraId="64816F7A" w14:textId="01A985B0" w:rsidR="00C26408" w:rsidRPr="0047522A" w:rsidRDefault="00C26408" w:rsidP="00C26408">
                      <w:pPr>
                        <w:jc w:val="center"/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</w:pPr>
                      <w:r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▲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 w:themeColor="text1"/>
                        </w:rPr>
                        <w:t>Epsilon Decay</w:t>
                      </w:r>
                      <w:r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之</w:t>
                      </w:r>
                      <w:r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move average</w:t>
                      </w:r>
                      <w:r w:rsidRPr="0047522A">
                        <w:rPr>
                          <w:rFonts w:ascii="Times New Roman" w:eastAsia="標楷體" w:hAnsi="Times New Roman" w:cs="Times New Roman"/>
                          <w:color w:val="000000" w:themeColor="text1"/>
                        </w:rPr>
                        <w:t>比較圖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0365DE" w14:textId="178444FE" w:rsidR="00251D11" w:rsidRDefault="006F483B">
      <w:pPr>
        <w:rPr>
          <w:rFonts w:ascii="Times New Roman" w:eastAsia="標楷體" w:hAnsi="Times New Roman" w:cs="Times New Roman"/>
        </w:rPr>
      </w:pPr>
      <w:r w:rsidRPr="0047522A">
        <w:rPr>
          <w:rFonts w:ascii="Times New Roman" w:eastAsia="標楷體" w:hAnsi="Times New Roman" w:cs="Times New Roman"/>
        </w:rPr>
        <w:t>Epsilon decay</w:t>
      </w:r>
      <w:r w:rsidRPr="0047522A">
        <w:rPr>
          <w:rFonts w:ascii="Times New Roman" w:eastAsia="標楷體" w:hAnsi="Times New Roman" w:cs="Times New Roman"/>
        </w:rPr>
        <w:t>代表每經過一個</w:t>
      </w:r>
      <w:r w:rsidRPr="0047522A">
        <w:rPr>
          <w:rFonts w:ascii="Times New Roman" w:eastAsia="標楷體" w:hAnsi="Times New Roman" w:cs="Times New Roman"/>
        </w:rPr>
        <w:t>episode</w:t>
      </w:r>
      <w:r w:rsidRPr="0047522A">
        <w:rPr>
          <w:rFonts w:ascii="Times New Roman" w:eastAsia="標楷體" w:hAnsi="Times New Roman" w:cs="Times New Roman"/>
        </w:rPr>
        <w:t>，</w:t>
      </w:r>
      <w:r w:rsidR="00251D11" w:rsidRPr="0047522A">
        <w:rPr>
          <w:rFonts w:ascii="Times New Roman" w:eastAsia="標楷體" w:hAnsi="Times New Roman" w:cs="Times New Roman"/>
        </w:rPr>
        <w:t>Epsilon</w:t>
      </w:r>
      <w:r w:rsidR="00251D11" w:rsidRPr="0047522A">
        <w:rPr>
          <w:rFonts w:ascii="Times New Roman" w:eastAsia="標楷體" w:hAnsi="Times New Roman" w:cs="Times New Roman"/>
        </w:rPr>
        <w:t>所衰減的比例，藉此讓模型進行</w:t>
      </w:r>
      <w:r w:rsidR="00251D11" w:rsidRPr="0047522A">
        <w:rPr>
          <w:rFonts w:ascii="Times New Roman" w:eastAsia="標楷體" w:hAnsi="Times New Roman" w:cs="Times New Roman"/>
        </w:rPr>
        <w:t>explore</w:t>
      </w:r>
      <w:r w:rsidR="00251D11" w:rsidRPr="0047522A">
        <w:rPr>
          <w:rFonts w:ascii="Times New Roman" w:eastAsia="標楷體" w:hAnsi="Times New Roman" w:cs="Times New Roman"/>
        </w:rPr>
        <w:t>的可能性隨著時間減少。從實驗結果可以發現，將</w:t>
      </w:r>
      <w:r w:rsidR="00251D11" w:rsidRPr="0047522A">
        <w:rPr>
          <w:rFonts w:ascii="Times New Roman" w:eastAsia="標楷體" w:hAnsi="Times New Roman" w:cs="Times New Roman"/>
        </w:rPr>
        <w:t>Epsilon decay</w:t>
      </w:r>
      <w:r w:rsidR="00251D11" w:rsidRPr="0047522A">
        <w:rPr>
          <w:rFonts w:ascii="Times New Roman" w:eastAsia="標楷體" w:hAnsi="Times New Roman" w:cs="Times New Roman"/>
        </w:rPr>
        <w:t>設為</w:t>
      </w:r>
      <w:r w:rsidR="00251D11" w:rsidRPr="0047522A">
        <w:rPr>
          <w:rFonts w:ascii="Times New Roman" w:eastAsia="標楷體" w:hAnsi="Times New Roman" w:cs="Times New Roman"/>
        </w:rPr>
        <w:t>0.99</w:t>
      </w:r>
      <w:r w:rsidR="00251D11" w:rsidRPr="0047522A">
        <w:rPr>
          <w:rFonts w:ascii="Times New Roman" w:eastAsia="標楷體" w:hAnsi="Times New Roman" w:cs="Times New Roman"/>
        </w:rPr>
        <w:t>時，在</w:t>
      </w:r>
      <w:r w:rsidR="00D02557" w:rsidRPr="0047522A">
        <w:rPr>
          <w:rFonts w:ascii="Times New Roman" w:eastAsia="標楷體" w:hAnsi="Times New Roman" w:cs="Times New Roman"/>
        </w:rPr>
        <w:t>5</w:t>
      </w:r>
      <w:r w:rsidR="00251D11" w:rsidRPr="0047522A">
        <w:rPr>
          <w:rFonts w:ascii="Times New Roman" w:eastAsia="標楷體" w:hAnsi="Times New Roman" w:cs="Times New Roman"/>
        </w:rPr>
        <w:t>00 episodes</w:t>
      </w:r>
      <w:r w:rsidR="00251D11" w:rsidRPr="0047522A">
        <w:rPr>
          <w:rFonts w:ascii="Times New Roman" w:eastAsia="標楷體" w:hAnsi="Times New Roman" w:cs="Times New Roman"/>
        </w:rPr>
        <w:t>之後，就幾乎不再</w:t>
      </w:r>
      <w:r w:rsidR="00251D11" w:rsidRPr="0047522A">
        <w:rPr>
          <w:rFonts w:ascii="Times New Roman" w:eastAsia="標楷體" w:hAnsi="Times New Roman" w:cs="Times New Roman"/>
        </w:rPr>
        <w:t>explore</w:t>
      </w:r>
      <w:r w:rsidR="00D02557" w:rsidRPr="0047522A">
        <w:rPr>
          <w:rFonts w:ascii="Times New Roman" w:eastAsia="標楷體" w:hAnsi="Times New Roman" w:cs="Times New Roman"/>
        </w:rPr>
        <w:t>（即是</w:t>
      </w:r>
      <w:r w:rsidR="00A05B60">
        <w:rPr>
          <w:rFonts w:ascii="Times New Roman" w:eastAsia="標楷體" w:hAnsi="Times New Roman" w:cs="Times New Roman" w:hint="eastAsia"/>
        </w:rPr>
        <w:t>E</w:t>
      </w:r>
      <w:r w:rsidR="00D02557" w:rsidRPr="0047522A">
        <w:rPr>
          <w:rFonts w:ascii="Times New Roman" w:eastAsia="標楷體" w:hAnsi="Times New Roman" w:cs="Times New Roman"/>
        </w:rPr>
        <w:t>psilon</w:t>
      </w:r>
      <w:r w:rsidR="00D02557" w:rsidRPr="0047522A">
        <w:rPr>
          <w:rFonts w:ascii="Times New Roman" w:eastAsia="標楷體" w:hAnsi="Times New Roman" w:cs="Times New Roman"/>
        </w:rPr>
        <w:t>降至</w:t>
      </w:r>
      <w:r w:rsidR="00D02557" w:rsidRPr="0047522A">
        <w:rPr>
          <w:rFonts w:ascii="Times New Roman" w:eastAsia="標楷體" w:hAnsi="Times New Roman" w:cs="Times New Roman"/>
        </w:rPr>
        <w:t>Epsilon end</w:t>
      </w:r>
      <w:r w:rsidR="00D02557" w:rsidRPr="0047522A">
        <w:rPr>
          <w:rFonts w:ascii="Times New Roman" w:eastAsia="標楷體" w:hAnsi="Times New Roman" w:cs="Times New Roman"/>
        </w:rPr>
        <w:t>）</w:t>
      </w:r>
      <w:r w:rsidR="00251D11" w:rsidRPr="0047522A">
        <w:rPr>
          <w:rFonts w:ascii="Times New Roman" w:eastAsia="標楷體" w:hAnsi="Times New Roman" w:cs="Times New Roman"/>
        </w:rPr>
        <w:t>，</w:t>
      </w:r>
      <w:r w:rsidR="00D02557" w:rsidRPr="0047522A">
        <w:rPr>
          <w:rFonts w:ascii="Times New Roman" w:eastAsia="標楷體" w:hAnsi="Times New Roman" w:cs="Times New Roman"/>
        </w:rPr>
        <w:t>僅進行</w:t>
      </w:r>
      <w:r w:rsidR="00D02557" w:rsidRPr="0047522A">
        <w:rPr>
          <w:rFonts w:ascii="Times New Roman" w:eastAsia="標楷體" w:hAnsi="Times New Roman" w:cs="Times New Roman"/>
        </w:rPr>
        <w:t>exploit</w:t>
      </w:r>
      <w:r w:rsidR="00D02557" w:rsidRPr="0047522A">
        <w:rPr>
          <w:rFonts w:ascii="Times New Roman" w:eastAsia="標楷體" w:hAnsi="Times New Roman" w:cs="Times New Roman"/>
        </w:rPr>
        <w:t>，而由於前面</w:t>
      </w:r>
      <w:r w:rsidR="001A5B8E">
        <w:rPr>
          <w:rFonts w:ascii="Times New Roman" w:eastAsia="標楷體" w:hAnsi="Times New Roman" w:cs="Times New Roman" w:hint="eastAsia"/>
        </w:rPr>
        <w:t>5</w:t>
      </w:r>
      <w:r w:rsidR="00D02557" w:rsidRPr="0047522A">
        <w:rPr>
          <w:rFonts w:ascii="Times New Roman" w:eastAsia="標楷體" w:hAnsi="Times New Roman" w:cs="Times New Roman"/>
        </w:rPr>
        <w:t>00 episodes</w:t>
      </w:r>
      <w:r w:rsidR="00D02557" w:rsidRPr="0047522A">
        <w:rPr>
          <w:rFonts w:ascii="Times New Roman" w:eastAsia="標楷體" w:hAnsi="Times New Roman" w:cs="Times New Roman"/>
        </w:rPr>
        <w:t>已經藉由</w:t>
      </w:r>
      <w:r w:rsidR="00D02557" w:rsidRPr="0047522A">
        <w:rPr>
          <w:rFonts w:ascii="Times New Roman" w:eastAsia="標楷體" w:hAnsi="Times New Roman" w:cs="Times New Roman"/>
        </w:rPr>
        <w:t>explore</w:t>
      </w:r>
      <w:r w:rsidR="00D02557" w:rsidRPr="0047522A">
        <w:rPr>
          <w:rFonts w:ascii="Times New Roman" w:eastAsia="標楷體" w:hAnsi="Times New Roman" w:cs="Times New Roman"/>
        </w:rPr>
        <w:t>得到不錯的成效，因此模型在此之後，便能開始收斂，使其在</w:t>
      </w:r>
      <w:r w:rsidR="00D02557" w:rsidRPr="0047522A">
        <w:rPr>
          <w:rFonts w:ascii="Times New Roman" w:eastAsia="標楷體" w:hAnsi="Times New Roman" w:cs="Times New Roman"/>
        </w:rPr>
        <w:t>400</w:t>
      </w:r>
      <w:r w:rsidR="00D02557" w:rsidRPr="0047522A">
        <w:rPr>
          <w:rFonts w:ascii="Times New Roman" w:eastAsia="標楷體" w:hAnsi="Times New Roman" w:cs="Times New Roman"/>
        </w:rPr>
        <w:t>多</w:t>
      </w:r>
      <w:r w:rsidR="00D02557" w:rsidRPr="0047522A">
        <w:rPr>
          <w:rFonts w:ascii="Times New Roman" w:eastAsia="標楷體" w:hAnsi="Times New Roman" w:cs="Times New Roman"/>
        </w:rPr>
        <w:t>episode</w:t>
      </w:r>
      <w:r w:rsidR="00D02557" w:rsidRPr="0047522A">
        <w:rPr>
          <w:rFonts w:ascii="Times New Roman" w:eastAsia="標楷體" w:hAnsi="Times New Roman" w:cs="Times New Roman"/>
        </w:rPr>
        <w:t>就能解決問題。相反的</w:t>
      </w:r>
      <w:r w:rsidR="00D02557" w:rsidRPr="0047522A">
        <w:rPr>
          <w:rFonts w:ascii="Times New Roman" w:eastAsia="標楷體" w:hAnsi="Times New Roman" w:cs="Times New Roman"/>
        </w:rPr>
        <w:t>Epsilon decay</w:t>
      </w:r>
      <w:r w:rsidR="00D02557" w:rsidRPr="0047522A">
        <w:rPr>
          <w:rFonts w:ascii="Times New Roman" w:eastAsia="標楷體" w:hAnsi="Times New Roman" w:cs="Times New Roman"/>
        </w:rPr>
        <w:t>設為</w:t>
      </w:r>
      <w:r w:rsidR="00D02557" w:rsidRPr="0047522A">
        <w:rPr>
          <w:rFonts w:ascii="Times New Roman" w:eastAsia="標楷體" w:hAnsi="Times New Roman" w:cs="Times New Roman"/>
        </w:rPr>
        <w:t>0.999</w:t>
      </w:r>
      <w:r w:rsidR="00D02557" w:rsidRPr="0047522A">
        <w:rPr>
          <w:rFonts w:ascii="Times New Roman" w:eastAsia="標楷體" w:hAnsi="Times New Roman" w:cs="Times New Roman"/>
        </w:rPr>
        <w:t>時，根據計算，需到</w:t>
      </w:r>
      <w:r w:rsidR="00D02557" w:rsidRPr="0047522A">
        <w:rPr>
          <w:rFonts w:ascii="Times New Roman" w:eastAsia="標楷體" w:hAnsi="Times New Roman" w:cs="Times New Roman"/>
        </w:rPr>
        <w:t>4603 episodes</w:t>
      </w:r>
      <w:r w:rsidR="00D02557" w:rsidRPr="0047522A">
        <w:rPr>
          <w:rFonts w:ascii="Times New Roman" w:eastAsia="標楷體" w:hAnsi="Times New Roman" w:cs="Times New Roman"/>
        </w:rPr>
        <w:t>才會讓</w:t>
      </w:r>
      <w:r w:rsidR="00D02557" w:rsidRPr="0047522A">
        <w:rPr>
          <w:rFonts w:ascii="Times New Roman" w:eastAsia="標楷體" w:hAnsi="Times New Roman" w:cs="Times New Roman"/>
        </w:rPr>
        <w:t>epsilon</w:t>
      </w:r>
      <w:r w:rsidR="00D02557" w:rsidRPr="0047522A">
        <w:rPr>
          <w:rFonts w:ascii="Times New Roman" w:eastAsia="標楷體" w:hAnsi="Times New Roman" w:cs="Times New Roman"/>
        </w:rPr>
        <w:t>降到幾乎不會使模型進行</w:t>
      </w:r>
      <w:r w:rsidR="00D02557" w:rsidRPr="0047522A">
        <w:rPr>
          <w:rFonts w:ascii="Times New Roman" w:eastAsia="標楷體" w:hAnsi="Times New Roman" w:cs="Times New Roman"/>
        </w:rPr>
        <w:t>explore</w:t>
      </w:r>
      <w:r w:rsidR="00D02557" w:rsidRPr="0047522A">
        <w:rPr>
          <w:rFonts w:ascii="Times New Roman" w:eastAsia="標楷體" w:hAnsi="Times New Roman" w:cs="Times New Roman"/>
        </w:rPr>
        <w:t>的狀況，導致在</w:t>
      </w:r>
      <w:r w:rsidR="00D02557" w:rsidRPr="0047522A">
        <w:rPr>
          <w:rFonts w:ascii="Times New Roman" w:eastAsia="標楷體" w:hAnsi="Times New Roman" w:cs="Times New Roman"/>
        </w:rPr>
        <w:t>600 episodes</w:t>
      </w:r>
      <w:r w:rsidR="00D02557" w:rsidRPr="0047522A">
        <w:rPr>
          <w:rFonts w:ascii="Times New Roman" w:eastAsia="標楷體" w:hAnsi="Times New Roman" w:cs="Times New Roman"/>
        </w:rPr>
        <w:t>的訓練中，幾乎都處於</w:t>
      </w:r>
      <w:r w:rsidR="00D02557" w:rsidRPr="0047522A">
        <w:rPr>
          <w:rFonts w:ascii="Times New Roman" w:eastAsia="標楷體" w:hAnsi="Times New Roman" w:cs="Times New Roman"/>
        </w:rPr>
        <w:t>explore</w:t>
      </w:r>
      <w:r w:rsidR="00D02557" w:rsidRPr="0047522A">
        <w:rPr>
          <w:rFonts w:ascii="Times New Roman" w:eastAsia="標楷體" w:hAnsi="Times New Roman" w:cs="Times New Roman"/>
        </w:rPr>
        <w:t>的狀況，使其</w:t>
      </w:r>
      <w:r w:rsidR="00D02557" w:rsidRPr="0047522A">
        <w:rPr>
          <w:rFonts w:ascii="Times New Roman" w:eastAsia="標楷體" w:hAnsi="Times New Roman" w:cs="Times New Roman"/>
        </w:rPr>
        <w:t>reward</w:t>
      </w:r>
      <w:r w:rsidR="00D02557" w:rsidRPr="0047522A">
        <w:rPr>
          <w:rFonts w:ascii="Times New Roman" w:eastAsia="標楷體" w:hAnsi="Times New Roman" w:cs="Times New Roman"/>
        </w:rPr>
        <w:t>相當差。</w:t>
      </w:r>
    </w:p>
    <w:p w14:paraId="7D6BB008" w14:textId="274D0BE2" w:rsidR="0078101C" w:rsidRPr="00D558E9" w:rsidRDefault="0047522A">
      <w:pPr>
        <w:rPr>
          <w:rFonts w:ascii="Times New Roman" w:eastAsia="標楷體" w:hAnsi="Times New Roman" w:cs="Times New Roman"/>
          <w:sz w:val="28"/>
          <w:szCs w:val="28"/>
        </w:rPr>
      </w:pPr>
      <w:r w:rsidRPr="00D558E9">
        <w:rPr>
          <w:rFonts w:ascii="Times New Roman" w:eastAsia="標楷體" w:hAnsi="Times New Roman" w:cs="Times New Roman" w:hint="eastAsia"/>
          <w:sz w:val="28"/>
          <w:szCs w:val="28"/>
        </w:rPr>
        <w:t>三、</w:t>
      </w:r>
      <w:r w:rsidR="0078101C" w:rsidRPr="00D558E9">
        <w:rPr>
          <w:rFonts w:ascii="Times New Roman" w:eastAsia="標楷體" w:hAnsi="Times New Roman" w:cs="Times New Roman" w:hint="eastAsia"/>
          <w:sz w:val="28"/>
          <w:szCs w:val="28"/>
        </w:rPr>
        <w:t>結果討論</w:t>
      </w:r>
    </w:p>
    <w:p w14:paraId="0998BAC4" w14:textId="1FA0E6D1" w:rsidR="00D02557" w:rsidRPr="0047522A" w:rsidRDefault="00D02557">
      <w:pPr>
        <w:rPr>
          <w:rFonts w:ascii="Times New Roman" w:eastAsia="標楷體" w:hAnsi="Times New Roman" w:cs="Times New Roman"/>
          <w:b/>
          <w:bCs/>
        </w:rPr>
      </w:pPr>
      <w:r w:rsidRPr="0047522A">
        <w:rPr>
          <w:rFonts w:ascii="Times New Roman" w:eastAsia="標楷體" w:hAnsi="Times New Roman" w:cs="Times New Roman"/>
          <w:b/>
          <w:bCs/>
        </w:rPr>
        <w:t>改變幅度最明顯的</w:t>
      </w:r>
      <w:r w:rsidRPr="0047522A">
        <w:rPr>
          <w:rFonts w:ascii="Times New Roman" w:eastAsia="標楷體" w:hAnsi="Times New Roman" w:cs="Times New Roman"/>
          <w:b/>
          <w:bCs/>
        </w:rPr>
        <w:t>hyperparameter</w:t>
      </w:r>
      <w:r w:rsidRPr="0047522A">
        <w:rPr>
          <w:rFonts w:ascii="Times New Roman" w:eastAsia="標楷體" w:hAnsi="Times New Roman" w:cs="Times New Roman"/>
          <w:b/>
          <w:bCs/>
        </w:rPr>
        <w:t>：</w:t>
      </w:r>
      <w:r w:rsidRPr="0047522A">
        <w:rPr>
          <w:rFonts w:ascii="Times New Roman" w:eastAsia="標楷體" w:hAnsi="Times New Roman" w:cs="Times New Roman"/>
          <w:b/>
          <w:bCs/>
        </w:rPr>
        <w:t>epsilon decay</w:t>
      </w:r>
    </w:p>
    <w:p w14:paraId="4BB2102C" w14:textId="07FB7080" w:rsidR="00F6385E" w:rsidRDefault="00523CDB">
      <w:pPr>
        <w:rPr>
          <w:rFonts w:ascii="Times New Roman" w:eastAsia="標楷體" w:hAnsi="Times New Roman" w:cs="Times New Roman"/>
        </w:rPr>
      </w:pPr>
      <w:r w:rsidRPr="0047522A">
        <w:rPr>
          <w:rFonts w:ascii="Times New Roman" w:eastAsia="標楷體" w:hAnsi="Times New Roman" w:cs="Times New Roman"/>
        </w:rPr>
        <w:t>將</w:t>
      </w:r>
      <w:r w:rsidRPr="0047522A">
        <w:rPr>
          <w:rFonts w:ascii="Times New Roman" w:eastAsia="標楷體" w:hAnsi="Times New Roman" w:cs="Times New Roman"/>
        </w:rPr>
        <w:t>epsilon decay</w:t>
      </w:r>
      <w:r w:rsidRPr="0047522A">
        <w:rPr>
          <w:rFonts w:ascii="Times New Roman" w:eastAsia="標楷體" w:hAnsi="Times New Roman" w:cs="Times New Roman"/>
        </w:rPr>
        <w:t>改為</w:t>
      </w:r>
      <w:r w:rsidRPr="0047522A">
        <w:rPr>
          <w:rFonts w:ascii="Times New Roman" w:eastAsia="標楷體" w:hAnsi="Times New Roman" w:cs="Times New Roman"/>
        </w:rPr>
        <w:t>0.99</w:t>
      </w:r>
      <w:r w:rsidRPr="0047522A">
        <w:rPr>
          <w:rFonts w:ascii="Times New Roman" w:eastAsia="標楷體" w:hAnsi="Times New Roman" w:cs="Times New Roman"/>
        </w:rPr>
        <w:t>後，發現收斂的速度更快，從</w:t>
      </w:r>
      <w:r w:rsidRPr="0047522A">
        <w:rPr>
          <w:rFonts w:ascii="Times New Roman" w:eastAsia="標楷體" w:hAnsi="Times New Roman" w:cs="Times New Roman"/>
        </w:rPr>
        <w:t>500</w:t>
      </w:r>
      <w:r w:rsidRPr="0047522A">
        <w:rPr>
          <w:rFonts w:ascii="Times New Roman" w:eastAsia="標楷體" w:hAnsi="Times New Roman" w:cs="Times New Roman"/>
        </w:rPr>
        <w:t>多</w:t>
      </w:r>
      <w:r w:rsidRPr="0047522A">
        <w:rPr>
          <w:rFonts w:ascii="Times New Roman" w:eastAsia="標楷體" w:hAnsi="Times New Roman" w:cs="Times New Roman"/>
        </w:rPr>
        <w:t>episodes</w:t>
      </w:r>
      <w:r w:rsidRPr="0047522A">
        <w:rPr>
          <w:rFonts w:ascii="Times New Roman" w:eastAsia="標楷體" w:hAnsi="Times New Roman" w:cs="Times New Roman"/>
        </w:rPr>
        <w:t>將問題解決，提早到</w:t>
      </w:r>
      <w:r w:rsidRPr="0047522A">
        <w:rPr>
          <w:rFonts w:ascii="Times New Roman" w:eastAsia="標楷體" w:hAnsi="Times New Roman" w:cs="Times New Roman"/>
        </w:rPr>
        <w:t>400</w:t>
      </w:r>
      <w:r w:rsidRPr="0047522A">
        <w:rPr>
          <w:rFonts w:ascii="Times New Roman" w:eastAsia="標楷體" w:hAnsi="Times New Roman" w:cs="Times New Roman"/>
        </w:rPr>
        <w:t>多</w:t>
      </w:r>
      <w:r w:rsidRPr="0047522A">
        <w:rPr>
          <w:rFonts w:ascii="Times New Roman" w:eastAsia="標楷體" w:hAnsi="Times New Roman" w:cs="Times New Roman"/>
        </w:rPr>
        <w:t>episodes</w:t>
      </w:r>
      <w:r w:rsidRPr="0047522A">
        <w:rPr>
          <w:rFonts w:ascii="Times New Roman" w:eastAsia="標楷體" w:hAnsi="Times New Roman" w:cs="Times New Roman"/>
        </w:rPr>
        <w:t>。</w:t>
      </w:r>
    </w:p>
    <w:p w14:paraId="58F36F9F" w14:textId="56F33765" w:rsidR="0078101C" w:rsidRPr="0078101C" w:rsidRDefault="0078101C">
      <w:pPr>
        <w:rPr>
          <w:rFonts w:ascii="Times New Roman" w:eastAsia="標楷體" w:hAnsi="Times New Roman" w:cs="Times New Roman"/>
          <w:b/>
          <w:bCs/>
        </w:rPr>
      </w:pPr>
      <w:r w:rsidRPr="0078101C">
        <w:rPr>
          <w:rFonts w:ascii="Times New Roman" w:eastAsia="標楷體" w:hAnsi="Times New Roman" w:cs="Times New Roman" w:hint="eastAsia"/>
          <w:b/>
          <w:bCs/>
        </w:rPr>
        <w:t>學習到的</w:t>
      </w:r>
      <w:r w:rsidRPr="0078101C">
        <w:rPr>
          <w:rFonts w:ascii="Times New Roman" w:eastAsia="標楷體" w:hAnsi="Times New Roman" w:cs="Times New Roman" w:hint="eastAsia"/>
          <w:b/>
          <w:bCs/>
        </w:rPr>
        <w:t>Policy</w:t>
      </w:r>
      <w:r w:rsidRPr="0078101C">
        <w:rPr>
          <w:rFonts w:ascii="Times New Roman" w:eastAsia="標楷體" w:hAnsi="Times New Roman" w:cs="Times New Roman" w:hint="eastAsia"/>
          <w:b/>
          <w:bCs/>
        </w:rPr>
        <w:t>與直覺上的登陸方式的差異</w:t>
      </w:r>
    </w:p>
    <w:p w14:paraId="667CD31E" w14:textId="20BC4170" w:rsidR="00D558E9" w:rsidRPr="00D558E9" w:rsidRDefault="0078101C" w:rsidP="00C26408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>直覺上，會認為登陸月球，應該要讓下方的主噴射器持續輸出，降低下降的速度，並讓左右兩側的噴射器依照狀況來控制角度</w:t>
      </w:r>
      <w:r w:rsidR="000153EC">
        <w:rPr>
          <w:rFonts w:ascii="Times New Roman" w:eastAsia="標楷體" w:hAnsi="Times New Roman" w:cs="Times New Roman" w:hint="eastAsia"/>
        </w:rPr>
        <w:t>，並在著陸後就停止</w:t>
      </w:r>
      <w:r>
        <w:rPr>
          <w:rFonts w:ascii="Times New Roman" w:eastAsia="標楷體" w:hAnsi="Times New Roman" w:cs="Times New Roman" w:hint="eastAsia"/>
        </w:rPr>
        <w:t>。但模型學到的</w:t>
      </w:r>
      <w:r>
        <w:rPr>
          <w:rFonts w:ascii="Times New Roman" w:eastAsia="標楷體" w:hAnsi="Times New Roman" w:cs="Times New Roman" w:hint="eastAsia"/>
        </w:rPr>
        <w:t>Policy</w:t>
      </w:r>
      <w:r>
        <w:rPr>
          <w:rFonts w:ascii="Times New Roman" w:eastAsia="標楷體" w:hAnsi="Times New Roman" w:cs="Times New Roman" w:hint="eastAsia"/>
        </w:rPr>
        <w:t>為了</w:t>
      </w:r>
      <w:r w:rsidR="000153EC">
        <w:rPr>
          <w:rFonts w:ascii="Times New Roman" w:eastAsia="標楷體" w:hAnsi="Times New Roman" w:cs="Times New Roman" w:hint="eastAsia"/>
        </w:rPr>
        <w:t>增加獲得的</w:t>
      </w:r>
      <w:r w:rsidR="000153EC">
        <w:rPr>
          <w:rFonts w:ascii="Times New Roman" w:eastAsia="標楷體" w:hAnsi="Times New Roman" w:cs="Times New Roman" w:hint="eastAsia"/>
        </w:rPr>
        <w:t>reward</w:t>
      </w:r>
      <w:r w:rsidR="000153EC">
        <w:rPr>
          <w:rFonts w:ascii="Times New Roman" w:eastAsia="標楷體" w:hAnsi="Times New Roman" w:cs="Times New Roman" w:hint="eastAsia"/>
        </w:rPr>
        <w:t>，會在一開始時使用側面噴射器來調整角度，並到了快著陸時，才用主噴射器降低速度。除此之外，若離登陸地太遠，還會持續使用側面噴射器，讓艙體移動到登陸地。</w:t>
      </w:r>
    </w:p>
    <w:sectPr w:rsidR="00D558E9" w:rsidRPr="00D558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6815B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780654"/>
    <w:multiLevelType w:val="hybridMultilevel"/>
    <w:tmpl w:val="72C21EE6"/>
    <w:lvl w:ilvl="0" w:tplc="5E627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06091186">
    <w:abstractNumId w:val="1"/>
  </w:num>
  <w:num w:numId="2" w16cid:durableId="175350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C4"/>
    <w:rsid w:val="000153EC"/>
    <w:rsid w:val="00044429"/>
    <w:rsid w:val="000D3C20"/>
    <w:rsid w:val="00164124"/>
    <w:rsid w:val="00196C66"/>
    <w:rsid w:val="001A5B8E"/>
    <w:rsid w:val="001C331D"/>
    <w:rsid w:val="00251D11"/>
    <w:rsid w:val="0028448B"/>
    <w:rsid w:val="002A43BE"/>
    <w:rsid w:val="003630DD"/>
    <w:rsid w:val="003873E0"/>
    <w:rsid w:val="003D23C4"/>
    <w:rsid w:val="0044181E"/>
    <w:rsid w:val="00455A5A"/>
    <w:rsid w:val="0047522A"/>
    <w:rsid w:val="00491ED3"/>
    <w:rsid w:val="004F1763"/>
    <w:rsid w:val="00513708"/>
    <w:rsid w:val="00523CDB"/>
    <w:rsid w:val="006F483B"/>
    <w:rsid w:val="007267B6"/>
    <w:rsid w:val="00726FEB"/>
    <w:rsid w:val="0078101C"/>
    <w:rsid w:val="00790777"/>
    <w:rsid w:val="007C6A9F"/>
    <w:rsid w:val="007D224D"/>
    <w:rsid w:val="00800B5E"/>
    <w:rsid w:val="00803865"/>
    <w:rsid w:val="00813715"/>
    <w:rsid w:val="00823A0C"/>
    <w:rsid w:val="00914A99"/>
    <w:rsid w:val="00A05B60"/>
    <w:rsid w:val="00A22113"/>
    <w:rsid w:val="00A440D9"/>
    <w:rsid w:val="00A75D24"/>
    <w:rsid w:val="00AD3C8E"/>
    <w:rsid w:val="00BF6E61"/>
    <w:rsid w:val="00C26408"/>
    <w:rsid w:val="00D02557"/>
    <w:rsid w:val="00D558E9"/>
    <w:rsid w:val="00E26D17"/>
    <w:rsid w:val="00E51705"/>
    <w:rsid w:val="00F15A22"/>
    <w:rsid w:val="00F41DAD"/>
    <w:rsid w:val="00F6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F9EC"/>
  <w14:defaultImageDpi w14:val="32767"/>
  <w15:chartTrackingRefBased/>
  <w15:docId w15:val="{B7E46397-E7F8-4C65-9524-F068AB4D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3D23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D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D23C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D23C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D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D23C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D23C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D23C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D23C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D23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3D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3D23C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3D2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3D23C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3D23C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3D23C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3D23C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3D23C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D23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3D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D23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3D23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3D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3D23C4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3D23C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3D23C4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3D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3D23C4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3D23C4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455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D0255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宸澤 王</dc:creator>
  <cp:keywords/>
  <dc:description/>
  <cp:lastModifiedBy>宸澤 王</cp:lastModifiedBy>
  <cp:revision>20</cp:revision>
  <cp:lastPrinted>2026-04-13T13:18:00Z</cp:lastPrinted>
  <dcterms:created xsi:type="dcterms:W3CDTF">2026-04-12T01:34:00Z</dcterms:created>
  <dcterms:modified xsi:type="dcterms:W3CDTF">2026-04-15T12:46:00Z</dcterms:modified>
</cp:coreProperties>
</file>