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rPr>
        <w:t>Barbara Kendal</w:t>
      </w:r>
      <w:r>
        <w:rPr>
          <w:rFonts w:ascii="Times New Roman" w:hAnsi="Times New Roman"/>
          <w:b w:val="1"/>
          <w:bCs w:val="1"/>
          <w:rtl w:val="0"/>
          <w:lang w:val="en-US"/>
        </w:rPr>
        <w:t>l</w:t>
      </w:r>
      <w:r>
        <w:rPr>
          <w:rFonts w:ascii="Times New Roman" w:cs="Times New Roman" w:hAnsi="Times New Roman" w:eastAsia="Times New Roman"/>
          <w:b w:val="0"/>
          <w:bCs w:val="0"/>
          <w:rtl w:val="0"/>
        </w:rPr>
        <w:br w:type="textWrapping"/>
      </w:r>
      <w:r>
        <w:rPr>
          <w:rFonts w:ascii="Times New Roman" w:hAnsi="Times New Roman"/>
          <w:b w:val="1"/>
          <w:bCs w:val="1"/>
          <w:rtl w:val="0"/>
          <w:lang w:val="de-DE"/>
        </w:rPr>
        <w:t>CS 330 Milestone One</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I chose the following</w:t>
      </w:r>
      <w:r>
        <w:rPr>
          <w:rFonts w:ascii="Times New Roman" w:hAnsi="Times New Roman"/>
          <w:rtl w:val="0"/>
          <w:lang w:val="fr-FR"/>
        </w:rPr>
        <w:t xml:space="preserve"> 2D image </w:t>
      </w:r>
      <w:r>
        <w:rPr>
          <w:rFonts w:ascii="Times New Roman" w:hAnsi="Times New Roman"/>
          <w:rtl w:val="0"/>
          <w:lang w:val="en-US"/>
        </w:rPr>
        <w:t>with</w:t>
      </w:r>
      <w:r>
        <w:rPr>
          <w:rFonts w:ascii="Times New Roman" w:hAnsi="Times New Roman"/>
          <w:rtl w:val="0"/>
          <w:lang w:val="en-US"/>
        </w:rPr>
        <w:t xml:space="preserve"> a collection of everyday objects arranged on a wooden floor against a neutral wall. Featured in the scene are:</w:t>
      </w:r>
      <w:r>
        <w:rPr>
          <w:rFonts w:ascii="Times New Roman" w:cs="Times New Roman" w:hAnsi="Times New Roman" w:eastAsia="Times New Roman"/>
          <w:rtl w:val="0"/>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214973</wp:posOffset>
            </wp:positionV>
            <wp:extent cx="2609839" cy="3478187"/>
            <wp:effectExtent l="0" t="0" r="0" b="0"/>
            <wp:wrapThrough wrapText="bothSides" distL="152400" distR="152400">
              <wp:wrapPolygon edited="1">
                <wp:start x="0" y="0"/>
                <wp:lineTo x="21600" y="0"/>
                <wp:lineTo x="21600" y="21600"/>
                <wp:lineTo x="0" y="21600"/>
                <wp:lineTo x="0" y="0"/>
              </wp:wrapPolygon>
            </wp:wrapThrough>
            <wp:docPr id="1073741825" name="officeArt object" descr="0.jpeg"/>
            <wp:cNvGraphicFramePr/>
            <a:graphic xmlns:a="http://schemas.openxmlformats.org/drawingml/2006/main">
              <a:graphicData uri="http://schemas.openxmlformats.org/drawingml/2006/picture">
                <pic:pic xmlns:pic="http://schemas.openxmlformats.org/drawingml/2006/picture">
                  <pic:nvPicPr>
                    <pic:cNvPr id="1073741825" name="0.jpeg" descr="0.jpeg"/>
                    <pic:cNvPicPr>
                      <a:picLocks noChangeAspect="1"/>
                    </pic:cNvPicPr>
                  </pic:nvPicPr>
                  <pic:blipFill>
                    <a:blip r:embed="rId4">
                      <a:extLst/>
                    </a:blip>
                    <a:stretch>
                      <a:fillRect/>
                    </a:stretch>
                  </pic:blipFill>
                  <pic:spPr>
                    <a:xfrm>
                      <a:off x="0" y="0"/>
                      <a:ext cx="2609839" cy="3478187"/>
                    </a:xfrm>
                    <a:prstGeom prst="rect">
                      <a:avLst/>
                    </a:prstGeom>
                    <a:ln w="12700" cap="flat">
                      <a:noFill/>
                      <a:miter lim="400000"/>
                    </a:ln>
                    <a:effectLst/>
                  </pic:spPr>
                </pic:pic>
              </a:graphicData>
            </a:graphic>
          </wp:anchor>
        </w:drawing>
      </w:r>
    </w:p>
    <w:p>
      <w:pPr>
        <w:pStyle w:val="Default"/>
        <w:numPr>
          <w:ilvl w:val="0"/>
          <w:numId w:val="2"/>
        </w:numPr>
        <w:bidi w:val="0"/>
        <w:spacing w:before="0" w:after="240" w:line="240" w:lineRule="auto"/>
        <w:ind w:right="0"/>
        <w:jc w:val="left"/>
        <w:rPr>
          <w:rFonts w:ascii="Times New Roman" w:hAnsi="Times New Roman"/>
          <w:rtl w:val="0"/>
          <w:lang w:val="pt-PT"/>
        </w:rPr>
      </w:pPr>
      <w:r>
        <w:rPr>
          <w:rFonts w:ascii="Times New Roman" w:hAnsi="Times New Roman"/>
          <w:rtl w:val="0"/>
          <w:lang w:val="pt-PT"/>
        </w:rPr>
        <w:t xml:space="preserve">A </w:t>
      </w:r>
      <w:r>
        <w:rPr>
          <w:rFonts w:ascii="Times New Roman" w:hAnsi="Times New Roman"/>
          <w:b w:val="1"/>
          <w:bCs w:val="1"/>
          <w:rtl w:val="0"/>
          <w:lang w:val="en-US"/>
        </w:rPr>
        <w:t>wine bottle</w:t>
      </w:r>
    </w:p>
    <w:p>
      <w:pPr>
        <w:pStyle w:val="Default"/>
        <w:numPr>
          <w:ilvl w:val="0"/>
          <w:numId w:val="2"/>
        </w:numPr>
        <w:bidi w:val="0"/>
        <w:spacing w:before="0" w:after="240" w:line="240" w:lineRule="auto"/>
        <w:ind w:right="0"/>
        <w:jc w:val="left"/>
        <w:rPr>
          <w:rFonts w:ascii="Times New Roman" w:hAnsi="Times New Roman"/>
          <w:b w:val="1"/>
          <w:bCs w:val="1"/>
          <w:rtl w:val="0"/>
          <w:lang w:val="pt-PT"/>
        </w:rPr>
      </w:pPr>
      <w:r>
        <w:rPr>
          <w:rFonts w:ascii="Times New Roman" w:hAnsi="Times New Roman"/>
          <w:b w:val="0"/>
          <w:bCs w:val="0"/>
          <w:rtl w:val="0"/>
          <w:lang w:val="pt-PT"/>
        </w:rPr>
        <w:t xml:space="preserve">A </w:t>
      </w:r>
      <w:r>
        <w:rPr>
          <w:rFonts w:ascii="Times New Roman" w:hAnsi="Times New Roman"/>
          <w:b w:val="1"/>
          <w:bCs w:val="1"/>
          <w:rtl w:val="0"/>
          <w:lang w:val="en-US"/>
        </w:rPr>
        <w:t>glass tumbler</w:t>
      </w:r>
    </w:p>
    <w:p>
      <w:pPr>
        <w:pStyle w:val="Default"/>
        <w:numPr>
          <w:ilvl w:val="0"/>
          <w:numId w:val="2"/>
        </w:numPr>
        <w:bidi w:val="0"/>
        <w:spacing w:before="0" w:after="240" w:line="240" w:lineRule="auto"/>
        <w:ind w:right="0"/>
        <w:jc w:val="left"/>
        <w:rPr>
          <w:rFonts w:ascii="Times New Roman" w:hAnsi="Times New Roman"/>
          <w:rtl w:val="0"/>
          <w:lang w:val="pt-PT"/>
        </w:rPr>
      </w:pPr>
      <w:r>
        <w:rPr>
          <w:rFonts w:ascii="Times New Roman" w:hAnsi="Times New Roman"/>
          <w:rtl w:val="0"/>
          <w:lang w:val="pt-PT"/>
        </w:rPr>
        <w:t xml:space="preserve">A </w:t>
      </w:r>
      <w:r>
        <w:rPr>
          <w:rFonts w:ascii="Times New Roman" w:hAnsi="Times New Roman"/>
          <w:b w:val="1"/>
          <w:bCs w:val="1"/>
          <w:rtl w:val="0"/>
          <w:lang w:val="it-IT"/>
        </w:rPr>
        <w:t>canister</w:t>
      </w:r>
      <w:r>
        <w:rPr>
          <w:rFonts w:ascii="Times New Roman" w:hAnsi="Times New Roman"/>
          <w:rtl w:val="0"/>
          <w:lang w:val="en-US"/>
        </w:rPr>
        <w:t xml:space="preserve"> of electrolyte powder</w:t>
      </w:r>
    </w:p>
    <w:p>
      <w:pPr>
        <w:pStyle w:val="Default"/>
        <w:numPr>
          <w:ilvl w:val="0"/>
          <w:numId w:val="2"/>
        </w:numPr>
        <w:bidi w:val="0"/>
        <w:spacing w:before="0" w:after="240" w:line="240" w:lineRule="auto"/>
        <w:ind w:right="0"/>
        <w:jc w:val="left"/>
        <w:rPr>
          <w:rFonts w:ascii="Times New Roman" w:hAnsi="Times New Roman"/>
          <w:rtl w:val="0"/>
          <w:lang w:val="pt-PT"/>
        </w:rPr>
      </w:pPr>
      <w:r>
        <w:rPr>
          <w:rFonts w:ascii="Times New Roman" w:hAnsi="Times New Roman"/>
          <w:rtl w:val="0"/>
          <w:lang w:val="pt-PT"/>
        </w:rPr>
        <w:t xml:space="preserve">A </w:t>
      </w:r>
      <w:r>
        <w:rPr>
          <w:rFonts w:ascii="Times New Roman" w:hAnsi="Times New Roman"/>
          <w:b w:val="1"/>
          <w:bCs w:val="1"/>
          <w:rtl w:val="0"/>
          <w:lang w:val="nl-NL"/>
        </w:rPr>
        <w:t>book</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These items are arranged in a simple yet visually engaging </w:t>
      </w:r>
      <w:r>
        <w:rPr>
          <w:rFonts w:ascii="Times New Roman" w:hAnsi="Times New Roman"/>
          <w:rtl w:val="0"/>
          <w:lang w:val="en-US"/>
        </w:rPr>
        <w:t>way</w:t>
      </w:r>
      <w:r>
        <w:rPr>
          <w:rFonts w:ascii="Times New Roman" w:hAnsi="Times New Roman"/>
          <w:rtl w:val="0"/>
        </w:rPr>
        <w:t xml:space="preserve">, </w:t>
      </w:r>
      <w:r>
        <w:rPr>
          <w:rFonts w:ascii="Times New Roman" w:hAnsi="Times New Roman"/>
          <w:rtl w:val="0"/>
          <w:lang w:val="en-US"/>
        </w:rPr>
        <w:t>with different</w:t>
      </w:r>
      <w:r>
        <w:rPr>
          <w:rFonts w:ascii="Times New Roman" w:hAnsi="Times New Roman"/>
          <w:rtl w:val="0"/>
          <w:lang w:val="en-US"/>
        </w:rPr>
        <w:t xml:space="preserve"> shapes </w:t>
      </w:r>
      <w:r>
        <w:rPr>
          <w:rFonts w:ascii="Times New Roman" w:hAnsi="Times New Roman"/>
          <w:rtl w:val="0"/>
          <w:lang w:val="en-US"/>
        </w:rPr>
        <w:t xml:space="preserve">that would be </w:t>
      </w:r>
      <w:r>
        <w:rPr>
          <w:rFonts w:ascii="Times New Roman" w:hAnsi="Times New Roman"/>
          <w:rtl w:val="0"/>
        </w:rPr>
        <w:t>ideal for 3D modeling.</w:t>
      </w:r>
    </w:p>
    <w:p>
      <w:pPr>
        <w:pStyle w:val="Default"/>
        <w:bidi w:val="0"/>
        <w:spacing w:before="0" w:after="281" w:line="240" w:lineRule="auto"/>
        <w:ind w:left="0" w:right="0" w:firstLine="0"/>
        <w:jc w:val="left"/>
        <w:rPr>
          <w:rFonts w:ascii="Times New Roman" w:cs="Times New Roman" w:hAnsi="Times New Roman" w:eastAsia="Times New Roman"/>
          <w:b w:val="1"/>
          <w:bCs w:val="1"/>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I have chosen to replicate the following four objects from the image:</w:t>
      </w:r>
    </w:p>
    <w:p>
      <w:pPr>
        <w:pStyle w:val="Default"/>
        <w:numPr>
          <w:ilvl w:val="0"/>
          <w:numId w:val="4"/>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b w:val="1"/>
          <w:bCs w:val="1"/>
          <w:rtl w:val="0"/>
          <w:lang w:val="en-US"/>
        </w:rPr>
        <w:t>Wine Bottle</w:t>
      </w:r>
      <w:r>
        <w:rPr>
          <w:rFonts w:ascii="Times New Roman" w:hAnsi="Times New Roman" w:hint="default"/>
          <w:rtl w:val="0"/>
        </w:rPr>
        <w:t xml:space="preserve"> – </w:t>
      </w:r>
      <w:r>
        <w:rPr>
          <w:rFonts w:ascii="Times New Roman" w:hAnsi="Times New Roman"/>
          <w:rtl w:val="0"/>
          <w:lang w:val="en-US"/>
        </w:rPr>
        <w:t xml:space="preserve">This is an ideal object because it </w:t>
      </w:r>
      <w:r>
        <w:rPr>
          <w:rFonts w:ascii="Times New Roman" w:hAnsi="Times New Roman"/>
          <w:rtl w:val="0"/>
          <w:lang w:val="en-US"/>
        </w:rPr>
        <w:t>has</w:t>
      </w:r>
      <w:r>
        <w:rPr>
          <w:rFonts w:ascii="Times New Roman" w:hAnsi="Times New Roman"/>
          <w:rtl w:val="0"/>
          <w:lang w:val="en-US"/>
        </w:rPr>
        <w:t xml:space="preserve"> cylindrical and tapered shapes.</w:t>
      </w:r>
    </w:p>
    <w:p>
      <w:pPr>
        <w:pStyle w:val="Default"/>
        <w:numPr>
          <w:ilvl w:val="0"/>
          <w:numId w:val="4"/>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 xml:space="preserve"> </w:t>
      </w:r>
      <w:r>
        <w:rPr>
          <w:rFonts w:ascii="Times New Roman" w:hAnsi="Times New Roman"/>
          <w:b w:val="1"/>
          <w:bCs w:val="1"/>
          <w:rtl w:val="0"/>
          <w:lang w:val="en-US"/>
        </w:rPr>
        <w:t>Glass Tumbler</w:t>
      </w:r>
      <w:r>
        <w:rPr>
          <w:rFonts w:ascii="Times New Roman" w:hAnsi="Times New Roman" w:hint="default"/>
          <w:rtl w:val="0"/>
        </w:rPr>
        <w:t xml:space="preserve"> – </w:t>
      </w:r>
      <w:r>
        <w:rPr>
          <w:rFonts w:ascii="Times New Roman" w:hAnsi="Times New Roman"/>
          <w:rtl w:val="0"/>
          <w:lang w:val="en-US"/>
        </w:rPr>
        <w:t>Its clear structure and symmetry make it a straightforward yet elegant model to render with lighting effects.</w:t>
      </w:r>
    </w:p>
    <w:p>
      <w:pPr>
        <w:pStyle w:val="Default"/>
        <w:numPr>
          <w:ilvl w:val="0"/>
          <w:numId w:val="4"/>
        </w:numPr>
        <w:bidi w:val="0"/>
        <w:spacing w:before="0" w:after="240" w:line="240" w:lineRule="auto"/>
        <w:ind w:right="0"/>
        <w:jc w:val="left"/>
        <w:rPr>
          <w:rFonts w:ascii="Times New Roman" w:hAnsi="Times New Roman"/>
          <w:rtl w:val="0"/>
        </w:rPr>
      </w:pPr>
      <w:r>
        <w:rPr>
          <w:rFonts w:ascii="Times New Roman" w:hAnsi="Times New Roman"/>
          <w:b w:val="1"/>
          <w:bCs w:val="1"/>
          <w:rtl w:val="0"/>
        </w:rPr>
        <w:t>Electrolyte Canister</w:t>
      </w:r>
      <w:r>
        <w:rPr>
          <w:rFonts w:ascii="Times New Roman" w:hAnsi="Times New Roman" w:hint="default"/>
          <w:rtl w:val="0"/>
        </w:rPr>
        <w:t xml:space="preserve"> – </w:t>
      </w:r>
      <w:r>
        <w:rPr>
          <w:rFonts w:ascii="Times New Roman" w:hAnsi="Times New Roman"/>
          <w:rtl w:val="0"/>
          <w:lang w:val="en-US"/>
        </w:rPr>
        <w:t>It has a squat cylindrical form with distinct label and lid elements.</w:t>
      </w:r>
    </w:p>
    <w:p>
      <w:pPr>
        <w:pStyle w:val="Default"/>
        <w:numPr>
          <w:ilvl w:val="0"/>
          <w:numId w:val="4"/>
        </w:numPr>
        <w:bidi w:val="0"/>
        <w:spacing w:before="0" w:after="240" w:line="240" w:lineRule="auto"/>
        <w:ind w:right="0"/>
        <w:jc w:val="left"/>
        <w:rPr>
          <w:rFonts w:ascii="Times New Roman" w:hAnsi="Times New Roman"/>
          <w:rtl w:val="0"/>
          <w:lang w:val="nl-NL"/>
        </w:rPr>
      </w:pPr>
      <w:r>
        <w:rPr>
          <w:rFonts w:ascii="Times New Roman" w:hAnsi="Times New Roman"/>
          <w:b w:val="1"/>
          <w:bCs w:val="1"/>
          <w:rtl w:val="0"/>
          <w:lang w:val="nl-NL"/>
        </w:rPr>
        <w:t xml:space="preserve">Book </w:t>
      </w:r>
      <w:r>
        <w:rPr>
          <w:rFonts w:ascii="Times New Roman" w:hAnsi="Times New Roman" w:hint="default"/>
          <w:rtl w:val="0"/>
        </w:rPr>
        <w:t xml:space="preserve">– </w:t>
      </w:r>
      <w:r>
        <w:rPr>
          <w:rFonts w:ascii="Times New Roman" w:hAnsi="Times New Roman"/>
          <w:rtl w:val="0"/>
          <w:lang w:val="en-US"/>
        </w:rPr>
        <w:t>Rectangular and flat, the book will serve as the base object to add visual grounding to the scene.</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These objects </w:t>
      </w:r>
      <w:r>
        <w:rPr>
          <w:rFonts w:ascii="Times New Roman" w:hAnsi="Times New Roman"/>
          <w:rtl w:val="0"/>
          <w:lang w:val="en-US"/>
        </w:rPr>
        <w:t>are a mix of complex</w:t>
      </w:r>
      <w:r>
        <w:rPr>
          <w:rFonts w:ascii="Times New Roman" w:hAnsi="Times New Roman"/>
          <w:rtl w:val="0"/>
          <w:lang w:val="en-US"/>
        </w:rPr>
        <w:t xml:space="preserve"> and simpl</w:t>
      </w:r>
      <w:r>
        <w:rPr>
          <w:rFonts w:ascii="Times New Roman" w:hAnsi="Times New Roman"/>
          <w:rtl w:val="0"/>
          <w:lang w:val="en-US"/>
        </w:rPr>
        <w:t>e shapes</w:t>
      </w:r>
      <w:r>
        <w:rPr>
          <w:rFonts w:ascii="Times New Roman" w:hAnsi="Times New Roman"/>
          <w:rtl w:val="0"/>
          <w:lang w:val="en-US"/>
        </w:rPr>
        <w:t xml:space="preserve">. They </w:t>
      </w:r>
      <w:r>
        <w:rPr>
          <w:rFonts w:ascii="Times New Roman" w:hAnsi="Times New Roman"/>
          <w:rtl w:val="0"/>
          <w:lang w:val="en-US"/>
        </w:rPr>
        <w:t xml:space="preserve">have </w:t>
      </w:r>
      <w:r>
        <w:rPr>
          <w:rFonts w:ascii="Times New Roman" w:hAnsi="Times New Roman"/>
          <w:rtl w:val="0"/>
          <w:lang w:val="en-US"/>
        </w:rPr>
        <w:t xml:space="preserve">diverse geometric forms and </w:t>
      </w:r>
      <w:r>
        <w:rPr>
          <w:rFonts w:ascii="Times New Roman" w:hAnsi="Times New Roman"/>
          <w:rtl w:val="0"/>
          <w:lang w:val="en-US"/>
        </w:rPr>
        <w:t>will allow me</w:t>
      </w:r>
      <w:r>
        <w:rPr>
          <w:rFonts w:ascii="Times New Roman" w:hAnsi="Times New Roman"/>
          <w:rtl w:val="0"/>
          <w:lang w:val="en-US"/>
        </w:rPr>
        <w:t xml:space="preserve"> to explore textures, lighting, and shadows in OpenGL.</w:t>
      </w:r>
    </w:p>
    <w:p>
      <w:pPr>
        <w:pStyle w:val="Default"/>
        <w:bidi w:val="0"/>
        <w:spacing w:before="0" w:after="281" w:line="240" w:lineRule="auto"/>
        <w:ind w:left="0" w:right="0" w:firstLine="0"/>
        <w:jc w:val="left"/>
        <w:rPr>
          <w:rFonts w:ascii="Times New Roman" w:cs="Times New Roman" w:hAnsi="Times New Roman" w:eastAsia="Times New Roman"/>
          <w:b w:val="1"/>
          <w:bCs w:val="1"/>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To construct these objects, I will use the following basic 3D shapes:</w:t>
      </w:r>
    </w:p>
    <w:p>
      <w:pPr>
        <w:pStyle w:val="Default"/>
        <w:numPr>
          <w:ilvl w:val="0"/>
          <w:numId w:val="5"/>
        </w:numPr>
        <w:bidi w:val="0"/>
        <w:spacing w:before="0" w:after="240" w:line="240" w:lineRule="auto"/>
        <w:ind w:right="0"/>
        <w:jc w:val="left"/>
        <w:rPr>
          <w:rFonts w:ascii="Times New Roman" w:hAnsi="Times New Roman"/>
          <w:rtl w:val="0"/>
          <w:lang w:val="de-DE"/>
        </w:rPr>
      </w:pPr>
      <w:r>
        <w:rPr>
          <w:rFonts w:ascii="Times New Roman" w:hAnsi="Times New Roman"/>
          <w:b w:val="1"/>
          <w:bCs w:val="1"/>
          <w:rtl w:val="0"/>
          <w:lang w:val="de-DE"/>
        </w:rPr>
        <w:t>Cylinder</w:t>
      </w:r>
      <w:r>
        <w:rPr>
          <w:rFonts w:ascii="Times New Roman" w:hAnsi="Times New Roman"/>
          <w:rtl w:val="0"/>
          <w:lang w:val="en-US"/>
        </w:rPr>
        <w:t>: For the wine bottle</w:t>
      </w:r>
      <w:r>
        <w:rPr>
          <w:rFonts w:ascii="Times New Roman" w:hAnsi="Times New Roman" w:hint="default"/>
          <w:rtl w:val="1"/>
        </w:rPr>
        <w:t>’</w:t>
      </w:r>
      <w:r>
        <w:rPr>
          <w:rFonts w:ascii="Times New Roman" w:hAnsi="Times New Roman"/>
          <w:rtl w:val="0"/>
          <w:lang w:val="en-US"/>
        </w:rPr>
        <w:t>s body, the glass tumbler, and the canister</w:t>
      </w:r>
    </w:p>
    <w:p>
      <w:pPr>
        <w:pStyle w:val="Default"/>
        <w:numPr>
          <w:ilvl w:val="0"/>
          <w:numId w:val="5"/>
        </w:numPr>
        <w:bidi w:val="0"/>
        <w:spacing w:before="0" w:after="240" w:line="240" w:lineRule="auto"/>
        <w:ind w:right="0"/>
        <w:jc w:val="left"/>
        <w:rPr>
          <w:rFonts w:ascii="Times New Roman" w:hAnsi="Times New Roman"/>
          <w:b w:val="1"/>
          <w:bCs w:val="1"/>
          <w:rtl w:val="0"/>
        </w:rPr>
      </w:pPr>
      <w:r>
        <w:rPr>
          <w:rFonts w:ascii="Times New Roman" w:hAnsi="Times New Roman"/>
          <w:b w:val="1"/>
          <w:bCs w:val="1"/>
          <w:rtl w:val="0"/>
        </w:rPr>
        <w:t>Tapered Cylinder</w:t>
      </w:r>
      <w:r>
        <w:rPr>
          <w:rFonts w:ascii="Times New Roman" w:hAnsi="Times New Roman"/>
          <w:b w:val="0"/>
          <w:bCs w:val="0"/>
          <w:rtl w:val="0"/>
          <w:lang w:val="en-US"/>
        </w:rPr>
        <w:t>: For the wine bottle</w:t>
      </w:r>
      <w:r>
        <w:rPr>
          <w:rFonts w:ascii="Times New Roman" w:hAnsi="Times New Roman" w:hint="default"/>
          <w:b w:val="0"/>
          <w:bCs w:val="0"/>
          <w:rtl w:val="1"/>
        </w:rPr>
        <w:t>’</w:t>
      </w:r>
      <w:r>
        <w:rPr>
          <w:rFonts w:ascii="Times New Roman" w:hAnsi="Times New Roman"/>
          <w:b w:val="0"/>
          <w:bCs w:val="0"/>
          <w:rtl w:val="0"/>
          <w:lang w:val="es-ES_tradnl"/>
        </w:rPr>
        <w:t>s neck</w:t>
      </w:r>
    </w:p>
    <w:p>
      <w:pPr>
        <w:pStyle w:val="Default"/>
        <w:numPr>
          <w:ilvl w:val="0"/>
          <w:numId w:val="5"/>
        </w:numPr>
        <w:bidi w:val="0"/>
        <w:spacing w:before="0" w:after="240" w:line="240" w:lineRule="auto"/>
        <w:ind w:right="0"/>
        <w:jc w:val="left"/>
        <w:rPr>
          <w:rFonts w:ascii="Times New Roman" w:hAnsi="Times New Roman"/>
          <w:rtl w:val="0"/>
          <w:lang w:val="en-US"/>
        </w:rPr>
      </w:pPr>
      <w:r>
        <w:rPr>
          <w:rFonts w:ascii="Times New Roman" w:hAnsi="Times New Roman"/>
          <w:b w:val="1"/>
          <w:bCs w:val="1"/>
          <w:rtl w:val="0"/>
          <w:lang w:val="en-US"/>
        </w:rPr>
        <w:t>Box</w:t>
      </w:r>
      <w:r>
        <w:rPr>
          <w:rFonts w:ascii="Times New Roman" w:hAnsi="Times New Roman"/>
          <w:rtl w:val="0"/>
          <w:lang w:val="en-US"/>
        </w:rPr>
        <w:t>: For the book</w:t>
      </w:r>
    </w:p>
    <w:p>
      <w:pPr>
        <w:pStyle w:val="Default"/>
        <w:numPr>
          <w:ilvl w:val="0"/>
          <w:numId w:val="5"/>
        </w:numPr>
        <w:bidi w:val="0"/>
        <w:spacing w:before="0" w:after="240" w:line="240" w:lineRule="auto"/>
        <w:ind w:right="0"/>
        <w:jc w:val="left"/>
        <w:rPr>
          <w:rFonts w:ascii="Times New Roman" w:hAnsi="Times New Roman"/>
          <w:rtl w:val="0"/>
        </w:rPr>
      </w:pPr>
      <w:r>
        <w:rPr>
          <w:rFonts w:ascii="Times New Roman" w:hAnsi="Times New Roman"/>
          <w:b w:val="1"/>
          <w:bCs w:val="1"/>
          <w:rtl w:val="0"/>
        </w:rPr>
        <w:t>Plane</w:t>
      </w:r>
      <w:r>
        <w:rPr>
          <w:rFonts w:ascii="Times New Roman" w:hAnsi="Times New Roman"/>
          <w:rtl w:val="0"/>
          <w:lang w:val="en-US"/>
        </w:rPr>
        <w:t>: To represent the wooden floor or base surface</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At least one object</w:t>
      </w:r>
      <w:r>
        <w:rPr>
          <w:rFonts w:ascii="Times New Roman" w:hAnsi="Times New Roman" w:hint="default"/>
          <w:rtl w:val="0"/>
          <w:lang w:val="en-US"/>
        </w:rPr>
        <w:t>—</w:t>
      </w:r>
      <w:r>
        <w:rPr>
          <w:rFonts w:ascii="Times New Roman" w:hAnsi="Times New Roman"/>
          <w:rtl w:val="0"/>
          <w:lang w:val="en-US"/>
        </w:rPr>
        <w:t xml:space="preserve">the </w:t>
      </w:r>
      <w:r>
        <w:rPr>
          <w:rFonts w:ascii="Times New Roman" w:hAnsi="Times New Roman"/>
          <w:b w:val="1"/>
          <w:bCs w:val="1"/>
          <w:rtl w:val="0"/>
          <w:lang w:val="en-US"/>
        </w:rPr>
        <w:t>wine bottle</w:t>
      </w:r>
      <w:r>
        <w:rPr>
          <w:rFonts w:ascii="Times New Roman" w:hAnsi="Times New Roman" w:hint="default"/>
          <w:rtl w:val="0"/>
          <w:lang w:val="en-US"/>
        </w:rPr>
        <w:t>—</w:t>
      </w:r>
      <w:r>
        <w:rPr>
          <w:rFonts w:ascii="Times New Roman" w:hAnsi="Times New Roman"/>
          <w:rtl w:val="0"/>
          <w:lang w:val="en-US"/>
        </w:rPr>
        <w:t xml:space="preserve">is made of multiple shapes: a </w:t>
      </w:r>
      <w:r>
        <w:rPr>
          <w:rFonts w:ascii="Times New Roman" w:hAnsi="Times New Roman"/>
          <w:b w:val="1"/>
          <w:bCs w:val="1"/>
          <w:rtl w:val="0"/>
        </w:rPr>
        <w:t>cylinder</w:t>
      </w:r>
      <w:r>
        <w:rPr>
          <w:rFonts w:ascii="Times New Roman" w:hAnsi="Times New Roman"/>
          <w:rtl w:val="0"/>
          <w:lang w:val="en-US"/>
        </w:rPr>
        <w:t xml:space="preserve"> for the body and a </w:t>
      </w:r>
      <w:r>
        <w:rPr>
          <w:rFonts w:ascii="Times New Roman" w:hAnsi="Times New Roman"/>
          <w:b w:val="1"/>
          <w:bCs w:val="1"/>
          <w:rtl w:val="0"/>
          <w:lang w:val="en-US"/>
        </w:rPr>
        <w:t>tapered cylinder</w:t>
      </w:r>
      <w:r>
        <w:rPr>
          <w:rFonts w:ascii="Times New Roman" w:hAnsi="Times New Roman"/>
          <w:rtl w:val="0"/>
          <w:lang w:val="en-US"/>
        </w:rPr>
        <w:t xml:space="preserve"> for the neck.</w:t>
      </w:r>
    </w:p>
    <w:p>
      <w:pPr>
        <w:pStyle w:val="Default"/>
        <w:bidi w:val="0"/>
        <w:spacing w:before="0" w:after="281" w:line="240" w:lineRule="auto"/>
        <w:ind w:left="0" w:right="0" w:firstLine="0"/>
        <w:jc w:val="left"/>
        <w:rPr>
          <w:rFonts w:ascii="Times New Roman" w:cs="Times New Roman" w:hAnsi="Times New Roman" w:eastAsia="Times New Roman"/>
          <w:b w:val="1"/>
          <w:bCs w:val="1"/>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These choices allow for realistic modeling of textures (glass, paper, plastic), transparency (for the tumbler), and reflectivity (the wine bottle). The scene is achievable with my current OpenGL skills and provides opportunities to grow through challenges like applying textures and implementing lighting effects.</w:t>
      </w:r>
    </w:p>
    <w:p>
      <w:pPr>
        <w:pStyle w:val="Default"/>
        <w:bidi w:val="0"/>
        <w:spacing w:before="0" w:after="281" w:line="240" w:lineRule="auto"/>
        <w:ind w:left="0" w:right="0" w:firstLine="0"/>
        <w:jc w:val="left"/>
        <w:rPr>
          <w:rFonts w:ascii="Times New Roman" w:cs="Times New Roman" w:hAnsi="Times New Roman" w:eastAsia="Times New Roman"/>
          <w:b w:val="1"/>
          <w:bCs w:val="1"/>
          <w:rtl w:val="0"/>
        </w:rPr>
      </w:pPr>
    </w:p>
    <w:p>
      <w:pPr>
        <w:pStyle w:val="Default"/>
        <w:bidi w:val="0"/>
        <w:spacing w:before="0" w:after="240" w:line="240" w:lineRule="auto"/>
        <w:ind w:left="0" w:right="0" w:firstLine="0"/>
        <w:jc w:val="left"/>
        <w:rPr>
          <w:rtl w:val="0"/>
        </w:rPr>
      </w:pPr>
      <w:r>
        <w:rPr>
          <w:rFonts w:ascii="Times New Roman" w:hAnsi="Times New Roman"/>
          <w:rtl w:val="0"/>
          <w:lang w:val="en-US"/>
        </w:rPr>
        <w:t>The scene is a practical and creative selection that balances visual appeal with achievable modeling goals. The combination of basic 3D shapes and everyday objects will demonstrate fundamental OpenGL rendering capabilities while setting the stage for enhancements in the final project.</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