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銀行監理資料數位申報平台</w:t>
      </w:r>
    </w:p>
    <w:p>
      <w:pPr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Bank Regulatory Digital Reporting Platform</w:t>
      </w:r>
    </w:p>
    <w:p>
      <w:pPr>
        <w:spacing w:before="80" w:after="80"/>
      </w:pPr>
      <w:r>
        <w:t xml:space="preserve"/>
      </w:r>
    </w:p>
    <w:p>
      <w:pPr>
        <w:pBdr>
          <w:bottom w:val="single" w:color="2E75B6" w:sz="8" w:space="4"/>
        </w:pBdr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軟體需求規格書 (SRS)</w:t>
      </w:r>
    </w:p>
    <w:p>
      <w:pPr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Software Requirements Specification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文件版本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v1.2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建立日期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2026-03-18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文件狀態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草稿 (Draft)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委託機關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財團法人金融聯合徵信中心 (JCIC)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技術規格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.NET 10 / SQL Server / Windows Server 2022 IIS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第二階段適用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全體本國銀行（21 張報表，115-116 年）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v1.1 新增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 6 章：報表定義管理（動態新增/更新/版本控管）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v1.2 新增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 7 章：歷史申報資料查詢與下載；第 8 章：金鑰管理與 API 連線測試</w:t>
            </w:r>
          </w:p>
        </w:tc>
      </w:tr>
    </w:tbl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E75B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目錄</w:t>
      </w:r>
    </w:p>
    <w:sdt>
      <w:sdtPr>
        <w:alias w:val="目錄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文件概述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專案背景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金融監督管理委員會（金管會）依「金融科技發展路徑圖 2.0」規劃，委託財團法人金融聯合徵信中心（JCIC）建置「銀行監理資料數位申報暨分析平台」，以 JSON 格式透過 API 方式取代現行 Excel 單一申報窗口。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第一階段（113-114 年）已由 6 家試報銀行自 114 年 10 月 1 日起正式申報。第二階段（115-116 年）推廣至全體本國銀行，申報範圍共計 21 張報表。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文件目的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本文件為「銀行監理資料數位申報平台」之軟體需求規格書（SRS），定義系統功能性需求、非功能性需求及系統限制，作為後續開發、測試及驗收之依據。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文件範圍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使用者管理：一般帳號及 AD 網域整合登入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權限管理：角色分級存取控制（RBAC）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報表定義管理：動態新增、更新、版本控管報表結構（★ v1.1）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報表申報：21 張報表之 JSON / API 申報流程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審核流程：經辦編輯 → 主管審核放行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申報提醒：每月應申報報表通知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歷史申報資料查詢與下載：多條件查詢、多格式下載、跨期比對（★ v1.2）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金鑰管理與 API 連線測試：匯入金鑰、金鑰測試、輪換 SOP（★ v1.2）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管理後台：系統管理員管理介面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技術規格：.NET 10、SQL Server、Windows Server 2022 IIS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1.4 名詞定義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名詞</w:t>
            </w:r>
          </w:p>
        </w:tc>
        <w:tc>
          <w:tcPr>
            <w:tcW w:type="dxa" w:w="7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定義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JCIC</w:t>
            </w:r>
          </w:p>
        </w:tc>
        <w:tc>
          <w:tcPr>
            <w:tcW w:type="dxa" w:w="7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財團法人金融聯合徵信中心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FSC</w:t>
            </w:r>
          </w:p>
        </w:tc>
        <w:tc>
          <w:tcPr>
            <w:tcW w:type="dxa" w:w="7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金融監督管理委員會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SRS</w:t>
            </w:r>
          </w:p>
        </w:tc>
        <w:tc>
          <w:tcPr>
            <w:tcW w:type="dxa" w:w="7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軟體需求規格書（Software Requirements Specification）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JWE</w:t>
            </w:r>
          </w:p>
        </w:tc>
        <w:tc>
          <w:tcPr>
            <w:tcW w:type="dxa" w:w="7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Web Encryption（RFC 7516），報文加密規格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</w:t>
            </w:r>
          </w:p>
        </w:tc>
        <w:tc>
          <w:tcPr>
            <w:tcW w:type="dxa" w:w="7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Directory，Windows 網域目錄服務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RBAC</w:t>
            </w:r>
          </w:p>
        </w:tc>
        <w:tc>
          <w:tcPr>
            <w:tcW w:type="dxa" w:w="7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角色型存取控制（Role-Based Access Control）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報表定義</w:t>
            </w:r>
          </w:p>
        </w:tc>
        <w:tc>
          <w:tcPr>
            <w:tcW w:type="dxa" w:w="7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描述一張報表結構的 Metadata，含欄位清單、驗證規則、API 路徑等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Schema</w:t>
            </w:r>
          </w:p>
        </w:tc>
        <w:tc>
          <w:tcPr>
            <w:tcW w:type="dxa" w:w="7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欄位定義規格，遵循 JSON Schema Draft-07 標準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報表版本</w:t>
            </w:r>
          </w:p>
        </w:tc>
        <w:tc>
          <w:tcPr>
            <w:tcW w:type="dxa" w:w="7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每次修改報表定義所產生的不可變快照（Immutable Snapshot）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JWE 公鑰</w:t>
            </w:r>
          </w:p>
        </w:tc>
        <w:tc>
          <w:tcPr>
            <w:tcW w:type="dxa" w:w="7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JCIC 配發之加密公鑰憑證，用於申報資料加密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Token</w:t>
            </w:r>
          </w:p>
        </w:tc>
        <w:tc>
          <w:tcPr>
            <w:tcW w:type="dxa" w:w="7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JCIC 配發之身份驗證 Bearer Token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E2E 測試</w:t>
            </w:r>
          </w:p>
        </w:tc>
        <w:tc>
          <w:tcPr>
            <w:tcW w:type="dxa" w:w="7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End-to-End 測試，完整模擬申報流程但不寫入正式記錄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經辦</w:t>
            </w:r>
          </w:p>
        </w:tc>
        <w:tc>
          <w:tcPr>
            <w:tcW w:type="dxa" w:w="7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負責填報與編輯報表資料之銀行業務人員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主管</w:t>
            </w:r>
          </w:p>
        </w:tc>
        <w:tc>
          <w:tcPr>
            <w:tcW w:type="dxa" w:w="7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負責審核報表並放行申報之授權主管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管理員</w:t>
            </w:r>
          </w:p>
        </w:tc>
        <w:tc>
          <w:tcPr>
            <w:tcW w:type="dxa" w:w="7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系統管理員，負責帳號、報表定義、金鑰管理等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1.5 參考文件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銀行監理資料數位申報案本國銀行說明會會議議程（115年1月29日）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財團法人金融聯合徵信中心開會通知單（金徵(信)字第11501000251號）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銀行監理資訊數位申報暨分析平台建置專案—申報平台 API 說明書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銀行監理資訊數位申報暨分析平台建置專案—申報資料加密規格書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聯徵監理申報平台 API 附件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RFC 7516 JSON Web Encryption (JWE)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JSON Schema Specification Draft-07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系統概觀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系統架構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本系統採三層式架構（3-Tier），部署於 Windows Server 2022 + IIS，後端以 .NET 10 Web API 提供服務，SQL Server 儲存資料，前端提供 Responsive Web 管理介面。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層次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技術選型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展示層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ASP.NET Core 10 MVC / Razor Pages + Bootstrap 5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應用層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.NET 10 Web API（RESTful）、JWT 身份驗證、JWE 加密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資料層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Server 2019+（EF Core 10 / Dapper）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主機環境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Server 2022、IIS 10、HTTPS（TLS 1.2+）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身份驗證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ASP.NET Core Identity + AD/LDAP（System.DirectoryServices.Protocols）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排程服務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.NET Worker Service（申報提醒 / 金鑰到期通知）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報表引擎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動態 Schema 載入 + NJsonSchema 驗證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加密服務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System.Security.Cryptography（AES-256）+ Jose-JWT（JWE）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使用者角色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626"/>
      </w:tblGrid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角色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描述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主要功能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系統管理員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JCIC 或銀行 IT 人員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帳號管理、報表定義管理、金鑰管理、稽核日誌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主管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銀行申報授權主管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審核放行、歷史查詢與下載、申報統計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經辦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銀行申報業務人員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填報送審、歷史查詢與下載（本人）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唯讀檢視者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監理機關列席人員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查詢、下載已申報資料（無編輯權限）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申報流程概述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系統每月依設定產生應申報報表清單，發送提醒通知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經辦登入系統，依動態表單填報資料，儲存草稿或送審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主管收到通知後審核報表內容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主管放行後，系統以 JWE 公鑰加密並呼叫 JCIC API 申報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申報完成，系統更新狀態並保存申報記錄（含版本快照）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申報記錄永久保存，可透過歷史查詢功能隨時查詢與下載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使用者管理需求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一般使用者（本地帳號）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3.1.1 帳號申請與註冊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400"/>
        <w:gridCol w:w="3426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編號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需求描述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備註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REG-001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使用者填寫姓名、Email、密碼、所屬機構、部門、職稱後提交申請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格式驗證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REG-002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密碼強度：最少 12 字元，須含大寫、小寫、數字、特殊字元各至少 1 個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REG-003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申請後寄送驗證信，點擊連結啟用帳號（連結 24 小時有效）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REG-004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管理員審核帳號申請，核准或拒絕並通知申請人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REG-005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核准後管理員指定角色及所屬機構代碼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3.1.2 登入與安全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400"/>
        <w:gridCol w:w="3426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編號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需求描述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備註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AUTH-001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帳號密碼登入，驗證成功後核發 JWT Token（Cookie-based）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AUTH-002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連續登入失敗 5 次後鎖定帳號 30 分鐘，Email 通知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AUTH-003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系統閒置 30 分鐘後自動登出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AUTH-004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支援 MFA（TOTP），管理員可強制啟用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AUTH-005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密碼每 90 天強制更換，到期前 7 天提醒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AUTH-006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密碼歷史記錄，不得與最近 5 次相同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AD 網域整合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400"/>
        <w:gridCol w:w="3426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編號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需求描述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備註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AD-001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支援 LDAP/LDAPS（port 636 優先）串接銀行內部 AD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AD-002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 使用者首次登入自動建立系統帳號（Auto-provisioning），暫賦「待授權」狀態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AD-003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管理員審核並指派角色及機構後，使用者方可正式使用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AD-004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支援 domain\\username 或 UPN 格式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AD-005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可設定多 AD 網域，每機構對應一組設定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AD-006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 帳號停用時對應系統帳號自動封鎖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每日同步或即時偵測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AD-007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 整合設定由管理員設定，密碼加密儲存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AD-008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支援 Kerberos SSO（Windows Integrated Authentication）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帳號管理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400"/>
        <w:gridCol w:w="3426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編號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需求描述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備註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ACC-001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管理員可查詢、新增、編輯、停用任何帳號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ACC-002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使用者可自行修改個人資料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ACC-003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使用者可申請重設密碼（連結 2 小時有效）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ACC-004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管理員可代為重設或強制更換密碼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ACC-005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停用帳號採邏輯刪除，保留歷史記錄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權限管理需求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角色型存取控制（RBAC）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200"/>
        <w:gridCol w:w="1200"/>
        <w:gridCol w:w="900"/>
        <w:gridCol w:w="2326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功能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系統管理員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主管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經辦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唯讀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備註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報表填報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送審 / 審核放行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✓（送審）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歷史申報查詢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✓（全機構）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✓（本機構）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✓（本人）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✓（已申報）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歷史申報下載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✓（本人已申報）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✓（已申報唯讀）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申報統計報表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✓（本機構）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報表定義管理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金鑰管理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金鑰測試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提醒設定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帳號管理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稽核日誌查詢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資料隔離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400"/>
        <w:gridCol w:w="3426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編號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需求描述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備註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PERM-001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經辦及主管只能存取其所屬機構的申報資料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多租戶隔離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PERM-002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管理員可存取所有機構資料，操作記錄稽核日誌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PERM-003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可依報表類型設定特定使用者/機構存取開關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PERM-004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主管僅可審核本機構且「待審核」狀態之報表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稽核日誌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400"/>
        <w:gridCol w:w="3426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編號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需求描述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備註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AUDIT-001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記錄所有關鍵操作：登入/登出、申報、審核、報表定義異動、金鑰操作、下載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AUDIT-002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每筆日誌含：操作時間、操作者、IP、操作類型、異動前後摘要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AUDIT-003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稽核日誌防竄改，保存 7 年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報表申報需求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申報報表清單（第二階段共 21 張）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3800"/>
        <w:gridCol w:w="2726"/>
      </w:tblGrid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序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代號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報表名稱</w:t>
            </w:r>
          </w:p>
        </w:tc>
        <w:tc>
          <w:tcPr>
            <w:tcW w:type="dxa" w:w="2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備註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AI330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授信擔保品別分析表</w:t>
            </w:r>
          </w:p>
        </w:tc>
        <w:tc>
          <w:tcPr>
            <w:tcW w:type="dxa" w:w="2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AI335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保證內容分析表</w:t>
            </w:r>
          </w:p>
        </w:tc>
        <w:tc>
          <w:tcPr>
            <w:tcW w:type="dxa" w:w="2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AI341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應予評估放款概況表-性質分析</w:t>
            </w:r>
          </w:p>
        </w:tc>
        <w:tc>
          <w:tcPr>
            <w:tcW w:type="dxa" w:w="2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AI345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資產品質評估明細表</w:t>
            </w:r>
          </w:p>
        </w:tc>
        <w:tc>
          <w:tcPr>
            <w:tcW w:type="dxa" w:w="2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新增欄位 9700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AI346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不良授信戶個案明細表</w:t>
            </w:r>
          </w:p>
        </w:tc>
        <w:tc>
          <w:tcPr>
            <w:tcW w:type="dxa" w:w="2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AI370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聯合授信個案資料表</w:t>
            </w:r>
          </w:p>
        </w:tc>
        <w:tc>
          <w:tcPr>
            <w:tcW w:type="dxa" w:w="2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AI372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本國銀行擔任實質主辦行之聯合授信個案資料表</w:t>
            </w:r>
          </w:p>
        </w:tc>
        <w:tc>
          <w:tcPr>
            <w:tcW w:type="dxa" w:w="2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AI395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授信業務申報資料表</w:t>
            </w:r>
          </w:p>
        </w:tc>
        <w:tc>
          <w:tcPr>
            <w:tcW w:type="dxa" w:w="2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AI397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海外暴險情形申報表</w:t>
            </w:r>
          </w:p>
        </w:tc>
        <w:tc>
          <w:tcPr>
            <w:tcW w:type="dxa" w:w="2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AI555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現金卡業務分析表</w:t>
            </w:r>
          </w:p>
        </w:tc>
        <w:tc>
          <w:tcPr>
            <w:tcW w:type="dxa" w:w="2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AI560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現金卡逾期放款相關業務分析表</w:t>
            </w:r>
          </w:p>
        </w:tc>
        <w:tc>
          <w:tcPr>
            <w:tcW w:type="dxa" w:w="2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AI812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銀行辦理大陸人士新臺幣授信業務統計表（科目別）</w:t>
            </w:r>
          </w:p>
        </w:tc>
        <w:tc>
          <w:tcPr>
            <w:tcW w:type="dxa" w:w="2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AI813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銀行辦理大陸人士新臺幣放款業務統計表（用途別）</w:t>
            </w:r>
          </w:p>
        </w:tc>
        <w:tc>
          <w:tcPr>
            <w:tcW w:type="dxa" w:w="2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AI814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銀行（DBU）辦理大陸人士外匯授信業務統計表</w:t>
            </w:r>
          </w:p>
        </w:tc>
        <w:tc>
          <w:tcPr>
            <w:tcW w:type="dxa" w:w="2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AI823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本國銀行對大陸地區授信情形</w:t>
            </w:r>
          </w:p>
        </w:tc>
        <w:tc>
          <w:tcPr>
            <w:tcW w:type="dxa" w:w="2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AI501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信用卡發卡量分析表</w:t>
            </w:r>
          </w:p>
        </w:tc>
        <w:tc>
          <w:tcPr>
            <w:tcW w:type="dxa" w:w="2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AI505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信用卡交易金額分析表</w:t>
            </w:r>
          </w:p>
        </w:tc>
        <w:tc>
          <w:tcPr>
            <w:tcW w:type="dxa" w:w="2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AI515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信用卡業務收入統計表</w:t>
            </w:r>
          </w:p>
        </w:tc>
        <w:tc>
          <w:tcPr>
            <w:tcW w:type="dxa" w:w="2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AI520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信用卡逾期帳款相關業務分析表</w:t>
            </w:r>
          </w:p>
        </w:tc>
        <w:tc>
          <w:tcPr>
            <w:tcW w:type="dxa" w:w="2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AI302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銀行法第33條及第33-3條授信限額表</w:t>
            </w:r>
          </w:p>
        </w:tc>
        <w:tc>
          <w:tcPr>
            <w:tcW w:type="dxa" w:w="2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原 AI301+AI310+AI315 合併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AI863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海外分行授信顆粒化資料</w:t>
            </w:r>
          </w:p>
        </w:tc>
        <w:tc>
          <w:tcPr>
            <w:tcW w:type="dxa" w:w="2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115/2/1 起正式申報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報表資料輸入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400"/>
        <w:gridCol w:w="3426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編號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需求描述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備註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RPT-001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系統依報表定義動態產生 Web 表單，無需修改程式碼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RPT-002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支援 Excel 檔案匯入（依欄位對應表轉換為 JSON）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RPT-003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支援 JSON 格式直接上傳，依 Schema 驗證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RPT-004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欄位驗證：必填、數值範圍、日期格式、關聯邏輯（動態載入）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RPT-005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支援儲存草稿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RPT-006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同期間不得重複送審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RPT-007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AI863 批次上傳 10 萬筆 &lt; 5 分鐘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報表狀態流轉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草稿 (Draft)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經辦建立或儲存中，可繼續編輯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待審核 (Pending)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送審後等待主管審核，不可修改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已退回 (Rejected)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主管退回，修改後重新送審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審核通過 (Approved)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主管放行，等待 API 申報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申報中 (Submitting)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呼叫 JCIC API 傳送中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已申報 (Submitted)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申報成功，進入歷史記錄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申報失敗 (Failed)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失敗，可重新申報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API 申報規格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400"/>
        <w:gridCol w:w="3426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編號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需求描述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備註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API-001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依 JCIC API 說明書及當期報表版本 Schema 組裝 JSON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API-002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申報前以 JWE（RFC 7516）+ 目前啟用公鑰加密 Payload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API-003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附帶 JCIC 配發之 Bearer Token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加密儲存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API-004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呼叫逾時 30 秒，失敗最多重試 3 次（指數退避）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API-005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申報結果完整記錄並顯示於申報狀態頁面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報表定義管理（Report Schema Management）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為因應監理機關未來新增報表或調整欄位，系統提供完整的「報表定義管理」功能，讓管理員無需重新部署程式即可維護報表結構。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報表定義資料模型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426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屬性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說明</w:t>
            </w:r>
          </w:p>
        </w:tc>
        <w:tc>
          <w:tcPr>
            <w:tcW w:type="dxa" w:w="4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範例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報表代號 (ReportCode)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唯一識別碼</w:t>
            </w:r>
          </w:p>
        </w:tc>
        <w:tc>
          <w:tcPr>
            <w:tcW w:type="dxa" w:w="4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AI330、AI863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報表名稱 (Name)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中文顯示名稱</w:t>
            </w:r>
          </w:p>
        </w:tc>
        <w:tc>
          <w:tcPr>
            <w:tcW w:type="dxa" w:w="4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授信擔保品別分析表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報表版本 (Version)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語意版本號，每次異動遞增</w:t>
            </w:r>
          </w:p>
        </w:tc>
        <w:tc>
          <w:tcPr>
            <w:tcW w:type="dxa" w:w="4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1.0.0 → 1.1.0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申報類型 (ReportType)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月報 / 季報 / 顆粒化</w:t>
            </w:r>
          </w:p>
        </w:tc>
        <w:tc>
          <w:tcPr>
            <w:tcW w:type="dxa" w:w="4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/ Granular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申報截止日 (DeadlineDay)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每月幾號截止</w:t>
            </w:r>
          </w:p>
        </w:tc>
        <w:tc>
          <w:tcPr>
            <w:tcW w:type="dxa" w:w="4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Schema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欄位定義（JSON Schema Draft-07）</w:t>
            </w:r>
          </w:p>
        </w:tc>
        <w:tc>
          <w:tcPr>
            <w:tcW w:type="dxa" w:w="4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 欄位對應表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欄位名稱 ↔ Excel 欄標題對照</w:t>
            </w:r>
          </w:p>
        </w:tc>
        <w:tc>
          <w:tcPr>
            <w:tcW w:type="dxa" w:w="4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 格式設定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Endpoint 路徑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JCIC 申報 API 路徑</w:t>
            </w:r>
          </w:p>
        </w:tc>
        <w:tc>
          <w:tcPr>
            <w:tcW w:type="dxa" w:w="4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/api/report/ai330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啟用狀態 (IsEnabled)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停用可暫停申報而不刪除定義</w:t>
            </w:r>
          </w:p>
        </w:tc>
        <w:tc>
          <w:tcPr>
            <w:tcW w:type="dxa" w:w="4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/ false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生效日期 (EffectiveDate)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新版本生效起始日</w:t>
            </w:r>
          </w:p>
        </w:tc>
        <w:tc>
          <w:tcPr>
            <w:tcW w:type="dxa" w:w="4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2026-01-01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備註說明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異動摘要</w:t>
            </w:r>
          </w:p>
        </w:tc>
        <w:tc>
          <w:tcPr>
            <w:tcW w:type="dxa" w:w="4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新增 9700 欄位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欄位定義（JSON Schema）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400"/>
        <w:gridCol w:w="3426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編號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需求描述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備註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RDEF-001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欄位屬性包含：fieldCode、fieldName、dataType（string/number/date/boolean/array）、required、minValue/maxValue、maxLength、dateFormat、enumValues、validationRule、excelColumn、sortOrder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RDEF-002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系統執行時動態載入 JSON Schema，自動產生 Web 表單及驗證邏輯，無需修改程式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版本控管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400"/>
        <w:gridCol w:w="3426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編號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需求描述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備註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RDEF-003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每次修改報表定義時自動建立新版本，保留舊版本（不可刪除）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版本不可覆蓋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RDEF-004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新版本設定生效日期，系統依申報期間自動套用對應版本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RDEF-005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版本異動記錄含：異動時間、操作者、Schema diff 摘要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RDEF-006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已申報歷史記錄永遠關聯當時所用版本，不受後續版本影響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歷史可追溯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RDEF-007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管理員可比對任意兩版本間的欄位差異（視覺化 Diff）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6.4 新增報表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400"/>
        <w:gridCol w:w="3426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編號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需求描述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備註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RDEF-008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管理員可新增全新報表定義，支援視覺化欄位編輯器或上傳 JSON Schema 兩種方式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RDEF-009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新增後系統自動產生對應 Web 申報表單、驗證邏輯及 JSON 組裝範本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動態產生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RDEF-010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可設定生效日期、適用機構範圍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RDEF-011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可從現有報表複製定義後修改，加速建立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6.5 更新現有報表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400"/>
        <w:gridCol w:w="3426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編號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需求描述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備註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RDEF-012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支援新增欄位、修改欄位屬性、停用欄位（保留歷史關聯）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RDEF-013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異動須填寫說明（原因、對應公文），供稽核追蹤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必填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RDEF-014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報表定義變更後，自動通知相關機構管理員及主管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通知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6.6 停用與封存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400"/>
        <w:gridCol w:w="3426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編號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需求描述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備註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RDEF-015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停用前系統檢查是否有草稿或待審核申報，若有則阻擋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防止資料遺失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RDEF-016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封存後移至唯讀歷史區，保留完整記錄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6.7 視覺化欄位編輯器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拖拉排序欄位顯示順序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點選欄位開啟側邊屬性面板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即時預覽 Web 申報表單外觀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JSON Schema 原始碼檢視/編輯模式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欄位驗證即時測試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匯出目前 Schema 為 JSON 檔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6.8 資料庫設計（報表定義相關）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資料表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主要欄位 / 說明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ReportDefinitions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DefId, ReportCode, Name, ReportType, DeadlineDay, APIEndpoint, IsEnabled, EffectiveDate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ReportVersions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VersionId, DefId, Version, JsonSchema（JSON）, ExcelMapping（JSON）, ChangeNote, Status, PublishedAt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ReportVersionDiffs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DiffId, FromVersionId, ToVersionId, DiffSummary（JSON）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ReportFieldDefs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FieldId, VersionId, FieldCode, FieldName, DataType, Required, ValidationRule, SortOrder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ReportInstApply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ApplyId, DefId, InstitutionId, IsEnabled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歷史申報資料查詢與下載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highlight w:val="darkBlue"/>
          <w:highlightCs w:val="darkBlue"/>
        </w:rPr>
        <w:t xml:space="preserve">  ★ v1.2 新增章節  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系統保存所有歷史申報記錄，提供多維度查詢、資料預覽及多格式下載功能，確保申報資料可追溯、可稽核，並支援監理機關及銀行內部進行資料比對與分析。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查詢功能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7.1.1 查詢條件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400"/>
        <w:gridCol w:w="3426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編號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需求描述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備註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HIS-001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提供申報記錄查詢頁面，支援以下條件組合篩選（可多條件並用）：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HIS-002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報表代號（單選或多選，如 AI330、AI863）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HIS-003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申報期間（起迄月份，如 2026-01 ~ 2026-06）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HIS-004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申報狀態（已申報 / 申報失敗 / 待審核 / 已退回 / 草稿，可多選）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HIS-005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申報機構（管理員可跨機構查詢；經辦/主管僅限本機構）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依角色隔離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HIS-006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送審人 / 審核人（帳號或姓名關鍵字）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HIS-007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申報日期範圍（實際送出 JCIC API 之日期）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HIS-008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報表版本（可指定查詢特定版本之申報記錄）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7.1.2 查詢結果清單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查詢結果以分頁列表顯示（預設每頁 20 筆，可調整為 50 / 100 筆），欄位包含：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欄位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報表代號 / 名稱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如 AI330 授信擔保品別分析表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申報期間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如 2026-01（月份）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申報機構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機構代碼 + 名稱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報表版本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申報當時所使用的報表定義版本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申報狀態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以顏色標籤顯示（綠色：已申報；紅色：失敗；黃色：進行中）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送審人 / 審核人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帳號 + 姓名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送審時間 / 申報完成時間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JCIC 回應碼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回應狀態碼及訊息摘要（已申報者顯示）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操作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檢視詳情 / 下載（依權限顯示）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7.1.3 詳情頁面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400"/>
        <w:gridCol w:w="3426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編號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需求描述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備註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HIS-009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點擊記錄可進入詳情頁，完整顯示申報資料內容（依報表定義欄位動態呈現）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HIS-010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詳情頁顯示完整審核流程時間軸：送審時間 → 審核時間 → 申報時間 → 回應時間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HIS-011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顯示退回次數及每次退回原因、修改說明歷程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HIS-012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顯示 API 請求/回應摘要（加密前 JSON 結構預覽；不顯示原始 JWE 密文）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資安考量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HIS-013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若同一報表同期間有多次申報記錄（如申報失敗後重新申報），可切換查看各次記錄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資料下載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7.2.1 支援下載格式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4826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格式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適用情境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重送、技術對帳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原始申報 JSON（申報當時版本，不含加密層）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 (.xlsx)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業務人員日常對帳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依報表欄位定義轉換，格式友善易讀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資料分析、匯入其他系統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UTF-8 BOM 格式，含欄位標題列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存檔、簽核留存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格式化報表呈現，含機構名稱、申報日期、審核人等頁首資訊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7.2.2 下載權限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400"/>
        <w:gridCol w:w="3426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編號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需求描述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備註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HIS-014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經辦：可下載本機構本人送審之已申報記錄（草稿及待審核不可下載）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HIS-015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主管：可下載本機構所有已申報及已退回記錄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HIS-016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管理員：可下載所有機構所有狀態之記錄，但操作記錄至稽核日誌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HIS-017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唯讀角色：僅可下載已申報記錄，不可下載草稿或退回記錄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HIS-018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每次下載操作均記錄稽核日誌（下載者、下載時間、檔案類型、報表資訊）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防止資料外洩追蹤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7.2.3 批次下載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400"/>
        <w:gridCol w:w="3426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編號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需求描述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備註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HIS-019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查詢結果支援勾選多筆記錄批次下載，系統打包為 ZIP 檔案提供下載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HIS-020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批次下載上限 100 筆 / 單次，超過時提示分批下載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HIS-021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ZIP 檔案命名規則：機構代碼_報表代號_期間_下載時間戳，例如：B001_AI330_202601_20260318.zip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HIS-022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大型批次下載（檔案 &gt; 50 MB 或筆數 &gt; 50 筆）採非同步處理，完成後 Email 通知下載連結（連結 24 小時有效）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申報比對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400"/>
        <w:gridCol w:w="3426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編號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需求描述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備註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HIS-023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提供同一報表跨期間比對功能，並排顯示兩期資料，以顏色標示差異欄位（新增/修改/刪除）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HIS-024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提供同一報表不同申報版本比對，方便確認版本升級後資料結構差異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HIS-025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比對結果可匯出為 Excel（差異欄位以底色標示）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7.4 申報統計報表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400"/>
        <w:gridCol w:w="3426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編號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需求描述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備註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HIS-026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提供申報完成率統計（依機構 / 報表類型 / 月份），以圖表及表格呈現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HIS-027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提供申報逾期統計（逾期申報次數、逾期天數）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HIS-028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提供退回率統計（退回次數 / 總審核次數），協助分析申報品質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HIS-029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統計報表可匯出 Excel，管理員可查看全機構統計，各銀行主管僅見本機構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金鑰管理與 API 連線測試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highlight w:val="darkBlue"/>
          <w:highlightCs w:val="darkBlue"/>
        </w:rPr>
        <w:t xml:space="preserve">  ★ v1.2 新增章節  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本章說明 JCIC 申報平台所需金鑰（JWE 加密公鑰）與 API Token 之匯入、管理、輪換及連線測試功能，確保申報通訊安全性及可用性。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金鑰種類說明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026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金鑰種類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用途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JWE 加密公鑰
（JCIC 配發）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申報資料加密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以 JCIC 公鑰加密 Payload，確保只有 JCIC 可解密。格式：X.509 憑證（PEM / DER）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Token
（JCIC 配發）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身份驗證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呼叫 JCIC 申報 API 時帶入 Authorization Header（Bearer Token）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系統內部加密金鑰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保護資料庫敏感欄位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AES-256-GCM，用於加密 Token、AD 密碼等儲存於資料庫的敏感設定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JWE 加密公鑰管理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8.2.1 匯入公鑰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400"/>
        <w:gridCol w:w="3426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編號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需求描述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備註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KEY-001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管理員可透過後台上傳 JCIC 配發之 JWE 加密公鑰憑證，支援格式：PEM（.pem）、DER（.cer / .crt）、PKCS#12（.pfx，僅含公鑰）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KEY-002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上傳後系統自動解析憑證並顯示摘要資訊：主體名稱（Subject）、簽發者（Issuer）、序號（Serial）、有效期限（Not Before / Not After）、金鑰演算法及長度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KEY-003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系統驗證憑證格式合法性，若憑證已過期則顯示警告並拒絕匯入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KEY-004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上傳後需進行加密測試（見 8.4），測試通過後方可設為「啟用」狀態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二次確認機制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KEY-005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公鑰憑證以加密形式儲存至資料庫（AES-256-GCM），不以明文存放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KEY-006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同一機構可同時維護多組公鑰（如新舊交替期），但同時只有一組處於「啟用」狀態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8.2.2 公鑰版本管理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400"/>
        <w:gridCol w:w="3426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編號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需求描述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備註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KEY-007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每次上傳新公鑰均建立新版本記錄，保留歷史版本供查詢（不可刪除）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KEY-008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每版本記錄：上傳時間、上傳者帳號、憑證摘要資訊、啟用/停用狀態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KEY-009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金鑰即將到期（到期前 30 天、14 天、7 天）時，系統自動 Email 通知管理員更換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KEY-010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啟用新版本公鑰時，舊版本自動變更為「已停用」狀態，並記錄切換時間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API Token 管理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400"/>
        <w:gridCol w:w="3426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編號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需求描述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備註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KEY-011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管理員可在後台輸入或貼上 JCIC 配發之 API Token（Bearer Token）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KEY-012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儲存時以 AES-256-GCM 加密，介面顯示時遮罩處理（僅顯示前 8 碼 + **** + 後 4 碼）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KEY-013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可設定有效期限，到期前 14 天及 7 天自動 Email 通知管理員更新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KEY-014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更新時舊 Token 自動失效，系統記錄更換日誌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KEY-015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每家機構（或每張報表，若 JCIC 按報表分配 Token）可獨立設定 Token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KEY-016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相關操作（新增/更新/查詢）均需管理員身份驗證，並記錄至稽核日誌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8.4 金鑰測試功能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8.4.1 JWE 加密測試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400"/>
        <w:gridCol w:w="3426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編號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需求描述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備註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KEY-017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管理員可在後台對已匯入的公鑰執行加密測試，系統使用目前公鑰對測試 Payload 進行 JWE 加密，驗證加密流程可正常執行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KEY-018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測試流程：（1）以公鑰加密測試字串 → （2）呼叫 JCIC 測試解密 API（或本地驗證）→ （3）顯示測試結果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KEY-019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測試結果顯示：成功/失敗、使用之演算法（alg / enc）、加密耗時（ms）、錯誤訊息（失敗時）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KEY-020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測試模式分為兩種：（1）本地加密驗證（僅驗證加密程序不報錯）；（2）端對端測試（加密後送至 JCIC 測試端點驗證可解密）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8.4.2 API 連線測試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400"/>
        <w:gridCol w:w="3426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編號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需求描述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備註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KEY-021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管理員可執行 API 連線測試，系統向 JCIC 指定端點發送 Ping / Health Check 請求，驗證網路連通性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KEY-022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測試結果顯示：HTTP 狀態碼、回應時間（ms）、JCIC 回傳訊息摘要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KEY-023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有效性測試：攜帶目前 Token 呼叫 JCIC Token 驗證 API（若 JCIC 提供），確認 Token 未過期且有效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KEY-024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完整申報流程測試（End-to-End Dry Run）：組裝測試用申報資料 → JWE 加密 → 呼叫 JCIC 測試環境 API → 顯示 JCIC 回應結果，不寫入正式申報記錄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僅限測試環境端點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KEY-025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每次測試結果均記錄至測試日誌（時間、測試類型、結果、操作者），供後續問題排查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8.4.3 測試介面設計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金鑰測試介面提供清楚的步驟化操作流程：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選擇測試目標（公鑰版本 + Token）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選擇測試類型（本地加密 / API 連線 / Token 驗證 / End-to-End）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點擊「執行測試」，介面顯示進度條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顯示測試結果面板：各步驟通過（✓）或失敗（✗）及詳細錯誤說明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可複製測試結果 JSON，供寄送 JCIC 技術支援使用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8.5 金鑰輪換流程（SOP）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系統提供金鑰輪換引導流程，確保新舊交替不中斷申報：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5726"/>
      </w:tblGrid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步驟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操作</w:t>
            </w:r>
          </w:p>
        </w:tc>
        <w:tc>
          <w:tcPr>
            <w:tcW w:type="dxa" w:w="5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上傳新公鑰憑證</w:t>
            </w:r>
          </w:p>
        </w:tc>
        <w:tc>
          <w:tcPr>
            <w:tcW w:type="dxa" w:w="5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系統自動顯示新舊憑證摘要比對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執行 JWE 加密測試</w:t>
            </w:r>
          </w:p>
        </w:tc>
        <w:tc>
          <w:tcPr>
            <w:tcW w:type="dxa" w:w="5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使用新公鑰完成加密測試，確認演算法相容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執行 API 連線測試</w:t>
            </w:r>
          </w:p>
        </w:tc>
        <w:tc>
          <w:tcPr>
            <w:tcW w:type="dxa" w:w="5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確認新 Token（若同步更換）可正常驗證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執行 End-to-End 測試</w:t>
            </w:r>
          </w:p>
        </w:tc>
        <w:tc>
          <w:tcPr>
            <w:tcW w:type="dxa" w:w="5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使用新金鑰完整跑一次測試環境申報流程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確認啟用新金鑰</w:t>
            </w:r>
          </w:p>
        </w:tc>
        <w:tc>
          <w:tcPr>
            <w:tcW w:type="dxa" w:w="5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管理員確認後系統切換啟用版本，舊版本自動停用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通知相關人員</w:t>
            </w:r>
          </w:p>
        </w:tc>
        <w:tc>
          <w:tcPr>
            <w:tcW w:type="dxa" w:w="5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系統自動發送金鑰更換完成通知至管理員及主管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8.6 資料庫設計（金鑰管理相關）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資料表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主要欄位 / 說明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CryptoKeys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KeyId, InstitutionId, KeyType（JWE_PUBLIC / API_TOKEN）, KeyValue（AES加密）, Version, Status（Active/Inactive）, ExpiresAt, UploadedBy, UploadedAt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CryptoCerts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CertId, KeyId, Subject, Issuer, SerialNumber, NotBefore, NotAfter, Algorithm, Thumbprint, RawCert（AES加密）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KeyTestLogs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TestId, KeyId, TestType, Result（Pass/Fail）, Detail（JSON）, TestedBy, TestedAt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審核流程需求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流程說明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申報作業採二級流程：經辦編輯 → 主管審核放行。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經辦功能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400"/>
        <w:gridCol w:w="3426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編號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需求描述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備註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WF-001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建立新報表，系統依報表定義動態產生表單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WF-002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送審前完整欄位驗證，驗證失敗顯示錯誤清單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WF-003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送審後狀態變「待審核」，自動通知主管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WF-004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待審核狀態下不可修改（需主管退回後方可編輯）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WF-005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收到退回通知後可查看原因，修改後重新送審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WF-006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可查詢本人歷史報表記錄（詳見第 7 章）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9.3 主管功能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400"/>
        <w:gridCol w:w="3426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編號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需求描述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備註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WF-007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查看本機構所有「待審核」報表清單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WF-008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完整審核報表內容，支援與前期記錄比對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WF-009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選擇「放行」（Approve）或「退回」（Reject）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WF-010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退回時必填退回原因（500 字元以內）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必填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WF-011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放行後系統自動 JWE 加密並呼叫 JCIC API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WF-012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查詢歷史審核記錄，支援篩選及匯出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9.4 通知機制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400"/>
        <w:gridCol w:w="3426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編號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需求描述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備註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NOTIF-001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經辦送審後 Email 通知相關主管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NOTIF-002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主管放行或退回後 Email 通知經辦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NOTIF-003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申報成功或失敗後 Email 通知經辦及主管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NOTIF-004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系統內通知中心顯示未讀通知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NOTIF-005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報表定義異動後通知相關機構管理員及主管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NOTIF-006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金鑰即將到期時通知管理員（見第 8 章）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每月申報提醒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400"/>
        <w:gridCol w:w="3426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編號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需求描述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備註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REM-001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管理員可設定每張報表申報截止日及提醒前置天數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REM-002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每張報表可獨立設定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REM-003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可設定提醒對象：特定角色、機構或人員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REM-004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提醒方式：Email + 系統通知中心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REM-005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管理員可手動觸發臨時提醒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REM-006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新增或啟用報表時自動套用預設提醒規則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.NET Worker Service 每日 00:10 執行：查詢未完成申報 → 計算距截止日天數 → 符合條件者發送通知 → 記錄日誌（避免重複）。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10.1 申報進度儀表板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400"/>
        <w:gridCol w:w="3426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編號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需求描述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備註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DASH-001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主頁顯示當月申報進度（各報表狀態）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DASH-002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顏色區分：紅色逾期、黃色即將到期、綠色完成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DASH-003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管理員可查看所有機構整體完成率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DASH-004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支援篩選後匯出 Excel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管理員管理介面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11.1 帳號管理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400"/>
        <w:gridCol w:w="3426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編號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需求描述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備註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ADM-001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查詢、新增、編輯、停用帳號，支援批次操作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ADM-002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調整使用者角色及機構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ADM-003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帳號批次匯入（Excel/CSV）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11.2 機構管理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400"/>
        <w:gridCol w:w="3426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編號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需求描述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備註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ADM-004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管理銀行機構清單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ADM-005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設定各機構 AD 網域設定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ADM-006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設定機構層級申報主管 Email 清單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ADM-007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啟用/停用機構申報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ADM-008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設定機構層級報表啟用清單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11.3 功能入口彙整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管理員後台提供以下主要功能入口：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報表定義管理（詳見第 6 章）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歷史申報查詢與統計（詳見第 7 章）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金鑰管理與測試（詳見第 8 章）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申報提醒設定（詳見第 10 章）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帳號與機構管理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系統參數設定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稽核日誌查詢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11.4 系統監控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400"/>
        <w:gridCol w:w="3426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編號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需求描述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備註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ADM-009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申報記錄查詢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ADM-010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系統健康狀態頁面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ADM-011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稽核日誌查詢及匯出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ADM-012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系統異常時自動 Email 通知管理員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12. 非功能性需求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12.1 效能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400"/>
        <w:gridCol w:w="3426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編號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需求描述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備註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PERF-001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一般頁面回應時間 &lt; 3 秒（P95）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PERF-002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申報呼叫（含 JWE 加密）&lt; 30 秒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PERF-003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支援同時 100 位使用者並行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PERF-004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AI863 批次上傳 10 萬筆 &lt; 5 分鐘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PERF-005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報表定義載入（含 Schema 解析）&lt; 500ms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PERF-006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歷史查詢結果（百萬筆資料規模）&lt; 5 秒（需建立適當索引）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12.2 安全性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400"/>
        <w:gridCol w:w="3426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編號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需求描述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備註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SEC-001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所有通訊強制 HTTPS（TLS 1.2+）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SEC-002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密碼採 Bcrypt 雜湊（cost ≥ 12）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SEC-003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敏感設定以 AES-256-GCM 加密儲存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SEC-004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防禦 OWASP Top 10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SEC-005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上傳檔案類型白名單驗證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SEC-006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端點實施速率限制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SEC-007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報表定義異動需操作者密碼再驗證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SEC-008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金鑰管理操作（上傳/啟用/刪除）需操作者密碼再驗證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SEC-009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下載操作完整記錄稽核日誌，防資料外洩追蹤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12.3 可用性與可靠性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400"/>
        <w:gridCol w:w="3426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編號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需求描述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備註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AVAIL-001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系統可用性目標 99.5%（月均）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AVAIL-002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資料庫每日備份，保存 30 天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AVAIL-003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申報記錄、報表版本、金鑰版本均採邏輯刪除，永不實體刪除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AVAIL-004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失敗保留完整錯誤記錄，支援重新申報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12.4 相容性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400"/>
        <w:gridCol w:w="3426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編號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需求描述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備註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COMPAT-001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前端支援 Chrome、Edge、Firefox（最新版）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COMPAT-002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Responsive Design（桌面及平板）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COMPAT-003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後端：.NET 10（ASP.NET Core 10）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COMPAT-004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資料庫：SQL Server 2019+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COMPAT-005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主機：Windows Server 2022、IIS 10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12.5 可維護性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400"/>
        <w:gridCol w:w="3426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編號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需求描述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備註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MAINT-001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 Architecture 或 N-Layer 架構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MAINT-002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Swagger / OpenAPI 文件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MAINT-003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系統設定不 Hardcode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MAINT-004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Structured Logging（Serilog）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MAINT-005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動態報表引擎採策略模式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13. 技術規格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13.1 開發技術棧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後端框架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ASP.NET Core 10 Web API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ORM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Entity Framework Core 10 + Dapper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資料庫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Server 2019 / 2022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報表引擎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NJsonSchema（JSON Schema Draft-07）+ 動態表單產生器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身份驗證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ASP.NET Core Identity + JWT + AD/LDAP（System.DirectoryServices.Protocols）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排程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.NET Worker Service（IHostedService）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加密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System.Security.Cryptography（AES-256-GCM）+ Jose-JWT（JWE）+ X.509 憑證解析（System.Security.Cryptography.X509Certificates）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下載格式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ClosedXML（Excel）、CsvHelper（CSV）、QuestPDF（PDF）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日誌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Serilog（FileSink + MSSqlServer Sink）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郵件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MailKit + SMTP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前端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Razor Pages / MVC + Bootstrap 5 + jQuery / Alpine.js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部署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Server 2022 + IIS 10 + .NET 10 Hosting Bundle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13.2 核心資料表設計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資料表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主要欄位 / 說明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UserId, Username, Email, PasswordHash, RoleId, InstitutionId, IsADUser, IsActive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Roles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RoleId, RoleName, Permissions（JSON）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Institutions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InstitutionId, InstitutionCode, Name, ADConfig（加密 JSON）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ReportDefinitions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DefId, ReportCode, Name, ReportType, DeadlineDay, APIEndpoint, IsEnabled, EffectiveDate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ReportVersions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VersionId, DefId, Version, JsonSchema（JSON）, ExcelMapping（JSON）, ChangeNote, Status, PublishedAt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ReportVersionDiffs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DiffId, FromVersionId, ToVersionId, DiffSummary（JSON）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ReportFieldDefs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FieldId, VersionId, FieldCode, FieldName, DataType, Required, ValidationRule, SortOrder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ReportInstApply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ApplyId, DefId, InstitutionId, IsEnabled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Reports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ReportId, DefId, VersionId, Period, InstitutionId, Status, CreatedBy, ReviewedBy, SubmittedAt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ReportData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DataId, ReportId, JsonPayload（加密）, Version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ReportLogs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LogId, ReportId, Action, ActorId, Note, CreatedAt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RemindSettings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RemindId, DefId, DeadlineDay, PreDays（JSON）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CryptoKeys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KeyId, InstitutionId, KeyType（JWE_PUBLIC/API_TOKEN）, KeyValue（加密）, Version, Status, ExpiresAt, UploadedBy, UploadedAt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CryptoCerts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CertId, KeyId, Subject, Issuer, SerialNumber, NotBefore, NotAfter, Algorithm, Thumbprint, RawCert（加密）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KeyTestLogs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TestId, KeyId, TestType, Result（Pass/Fail）, Detail（JSON）, TestedBy, TestedAt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AuditLogs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AuditId, Actor, IPAddress, Action, EntityType, Before, After, CreatedAt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NotifId, UserId, Title, Content, IsRead, CreatedAt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13.3 IIS 部署注意事項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Application Pool 設定為 No Managed Code（In-Process Hosting）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同時啟用 Windows Authentication 及 Anonymous Authentication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HTTPS 繫結，憑證須為受信任 CA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Request Filtering：最大上傳大小建議 50 MB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Worker Service 建議部署為 Windows Service，避免排程被 IIS 回收中斷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歷史申報資料表建議建立複合索引：(InstitutionId, ReportCode, Period, Status)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14. 申報期程規劃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115 年 6 月 ~ 12 月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申報測試階段（銀行測試主機 ↔ JCIC 測試主機）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116 年 1 月 1 日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正式申報（依金管會核定後確認）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AI863 第二階段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115 年 2 月 1 日起正式申報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金鑰 / Token 配發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JCIC 於開放測試前適時公告申請程序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第一階段並行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數位平台建置期間，檢查局單一申報窗口仍維持申報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15. 附錄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15.1 變更記錄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000"/>
        <w:gridCol w:w="4026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版本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日期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作者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2026-03-18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初版發行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2026-03-18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新增第 6 章「報表定義管理」：動態新增/更新報表、版本控管、視覺化欄位編輯器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2026-03-18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新增第 7 章「歷史申報資料查詢與下載」（多條件查詢、四種格式下載、跨期比對、申報統計）；新增第 8 章「金鑰管理與 API 連線測試」（JWE 公鑰匯入、Token 管理、金鑰測試、輪換 SOP）；資料表新增 CryptoKeys / CryptoCerts / KeyTestLogs；新增下載套件 ClosedXML、CsvHelper、QuestPDF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15.2 待確認事項（Open Issues）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JCIC API 正式端點 URL 及測試端點 URL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JWE 加密公鑰憑證配發方式及時程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AI345 新增欄位 9700 填報說明確認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AI302 合併報表新填報規格確認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AI863 顆粒化申報欄位清單最終確認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各銀行 AD 網域設定細節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報表定義管理職責邊界：是否開放各銀行管理員自行操作或由 JCIC 統一維護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JCIC 是否提供 Token 驗證 API 供金鑰測試使用（8.4.2 KEY-023）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歷史申報下載是否需要 JCIC 授權（如需下載加密前原始 JSON）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系統正式上線時間需俟金管會核定後確認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第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銀行監理資料數位申報平台 SRS  v1.2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2026-03-18T08:39:13.600Z</dcterms:created>
  <dcterms:modified xsi:type="dcterms:W3CDTF">2026-03-18T08:39:13.601Z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