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18561">
      <w:pPr>
        <w:spacing w:before="200" w:after="100"/>
        <w:jc w:val="center"/>
        <w:rPr>
          <w:rFonts w:ascii="微软雅黑" w:hAnsi="微软雅黑" w:eastAsia="微软雅黑" w:cs="微软雅黑"/>
          <w:b/>
          <w:bCs/>
          <w:color w:val="1F4E79"/>
          <w:sz w:val="56"/>
          <w:szCs w:val="56"/>
        </w:rPr>
      </w:pPr>
    </w:p>
    <w:p w14:paraId="16E8DF23">
      <w:pPr>
        <w:spacing w:before="200" w:after="100"/>
        <w:jc w:val="center"/>
        <w:rPr>
          <w:rFonts w:ascii="微软雅黑" w:hAnsi="微软雅黑" w:eastAsia="微软雅黑" w:cs="微软雅黑"/>
          <w:b/>
          <w:bCs/>
          <w:color w:val="1F4E79"/>
          <w:sz w:val="56"/>
          <w:szCs w:val="56"/>
        </w:rPr>
      </w:pPr>
    </w:p>
    <w:p w14:paraId="63305C92">
      <w:pPr>
        <w:spacing w:before="80" w:after="60"/>
        <w:jc w:val="center"/>
        <w:rPr>
          <w:color w:val="auto"/>
        </w:rPr>
      </w:pPr>
      <w:r>
        <w:rPr>
          <w:rFonts w:ascii="微软雅黑" w:hAnsi="微软雅黑" w:eastAsia="微软雅黑" w:cs="微软雅黑"/>
          <w:b/>
          <w:bCs/>
          <w:color w:val="auto"/>
          <w:sz w:val="44"/>
          <w:szCs w:val="44"/>
        </w:rPr>
        <w:t>肌少症评估系统</w:t>
      </w:r>
    </w:p>
    <w:p w14:paraId="6891853E">
      <w:pPr>
        <w:spacing w:before="200" w:after="100"/>
        <w:jc w:val="center"/>
        <w:rPr>
          <w:color w:val="auto"/>
        </w:rPr>
      </w:pPr>
      <w:r>
        <w:rPr>
          <w:rFonts w:ascii="微软雅黑" w:hAnsi="微软雅黑" w:eastAsia="微软雅黑" w:cs="微软雅黑"/>
          <w:color w:val="auto"/>
          <w:sz w:val="36"/>
          <w:szCs w:val="36"/>
        </w:rPr>
        <w:t>接口文档</w:t>
      </w:r>
    </w:p>
    <w:p w14:paraId="03C51ECB">
      <w:pPr>
        <w:spacing w:before="600" w:after="100"/>
        <w:jc w:val="center"/>
      </w:pPr>
      <w:r>
        <w:rPr>
          <w:rFonts w:ascii="微软雅黑" w:hAnsi="微软雅黑" w:eastAsia="微软雅黑" w:cs="微软雅黑"/>
          <w:color w:val="666666"/>
          <w:sz w:val="22"/>
          <w:szCs w:val="22"/>
        </w:rPr>
        <w:t>版本: V1.0</w:t>
      </w:r>
    </w:p>
    <w:p w14:paraId="0E0F347A">
      <w:pPr>
        <w:spacing w:before="100" w:after="100"/>
        <w:jc w:val="center"/>
      </w:pPr>
      <w:r>
        <w:rPr>
          <w:rFonts w:ascii="微软雅黑" w:hAnsi="微软雅黑" w:eastAsia="微软雅黑" w:cs="微软雅黑"/>
          <w:color w:val="666666"/>
          <w:sz w:val="22"/>
          <w:szCs w:val="22"/>
        </w:rPr>
        <w:t>日期: 2026-06-02</w:t>
      </w:r>
    </w:p>
    <w:p w14:paraId="1F2009F6"/>
    <w:p w14:paraId="248AFC64"/>
    <w:p w14:paraId="54AD9222"/>
    <w:p w14:paraId="55AAB018"/>
    <w:p w14:paraId="27949088"/>
    <w:p w14:paraId="598FE978"/>
    <w:p w14:paraId="79EE97C7"/>
    <w:p w14:paraId="42D1B395"/>
    <w:p w14:paraId="120D32E1"/>
    <w:p w14:paraId="4F80018C"/>
    <w:p w14:paraId="4AB56CB9"/>
    <w:p w14:paraId="1827B1AF">
      <w:pPr>
        <w:pStyle w:val="2"/>
        <w:bidi w:val="0"/>
        <w:jc w:val="center"/>
        <w:rPr>
          <w:rFonts w:hint="eastAsia"/>
          <w:lang w:val="en-US" w:eastAsia="zh-CN"/>
        </w:rPr>
      </w:pPr>
      <w:bookmarkStart w:id="0" w:name="_Toc9117"/>
      <w:r>
        <w:rPr>
          <w:rFonts w:hint="eastAsia"/>
          <w:lang w:val="en-US" w:eastAsia="zh-CN"/>
        </w:rPr>
        <w:t>目录</w:t>
      </w:r>
      <w:bookmarkEnd w:id="0"/>
    </w:p>
    <w:sdt>
      <w:sdtPr>
        <w:rPr>
          <w:rFonts w:ascii="宋体" w:hAnsi="宋体" w:eastAsia="宋体" w:cs="微软雅黑"/>
          <w:color w:val="333333"/>
          <w:sz w:val="21"/>
          <w:szCs w:val="20"/>
        </w:rPr>
        <w:id w:val="147469175"/>
        <w15:color w:val="DBDBDB"/>
        <w:docPartObj>
          <w:docPartGallery w:val="Table of Contents"/>
          <w:docPartUnique/>
        </w:docPartObj>
      </w:sdtPr>
      <w:sdtEndPr>
        <w:rPr>
          <w:rFonts w:hint="eastAsia" w:ascii="微软雅黑" w:hAnsi="微软雅黑" w:eastAsia="微软雅黑" w:cs="微软雅黑"/>
          <w:color w:val="333333"/>
          <w:sz w:val="20"/>
          <w:szCs w:val="20"/>
          <w:lang w:val="en-US" w:eastAsia="zh-CN"/>
        </w:rPr>
      </w:sdtEndPr>
      <w:sdtContent>
        <w:p w14:paraId="6FCCC95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0285644">
          <w:pPr>
            <w:pStyle w:val="7"/>
            <w:tabs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color w:val="333333"/>
              <w:sz w:val="20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color w:val="333333"/>
              <w:sz w:val="20"/>
              <w:szCs w:val="20"/>
              <w:lang w:val="en-US" w:eastAsia="zh-CN"/>
            </w:rPr>
            <w:instrText xml:space="preserve">TOC \o "1-1" \h \u </w:instrText>
          </w:r>
          <w:r>
            <w:rPr>
              <w:rFonts w:hint="eastAsia" w:ascii="微软雅黑" w:hAnsi="微软雅黑" w:eastAsia="微软雅黑" w:cs="微软雅黑"/>
              <w:color w:val="333333"/>
              <w:sz w:val="20"/>
              <w:szCs w:val="20"/>
              <w:lang w:val="en-US" w:eastAsia="zh-CN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instrText xml:space="preserve"> HYPERLINK \l _Toc9117 </w:instrText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_Toc9117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  <w:p w14:paraId="28F8B21A">
          <w:pPr>
            <w:pStyle w:val="7"/>
            <w:tabs>
              <w:tab w:val="right" w:pos="3200"/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instrText xml:space="preserve"> HYPERLINK \l _Toc26043 </w:instrText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kern w:val="44"/>
              <w:szCs w:val="20"/>
            </w:rPr>
            <w:t>第一章</w:t>
          </w:r>
          <w:r>
            <w:rPr>
              <w:rFonts w:hint="eastAsia" w:cs="微软雅黑"/>
              <w:kern w:val="44"/>
              <w:szCs w:val="20"/>
              <w:lang w:val="en-US" w:eastAsia="zh-CN"/>
            </w:rPr>
            <w:tab/>
          </w:r>
          <w:r>
            <w:t>系统概述</w:t>
          </w:r>
          <w:r>
            <w:tab/>
          </w:r>
          <w:r>
            <w:fldChar w:fldCharType="begin"/>
          </w:r>
          <w:r>
            <w:instrText xml:space="preserve"> PAGEREF _Toc26043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  <w:p w14:paraId="50862162">
          <w:pPr>
            <w:pStyle w:val="7"/>
            <w:tabs>
              <w:tab w:val="right" w:pos="3200"/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instrText xml:space="preserve"> HYPERLINK \l _Toc10011 </w:instrText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第二章</w:t>
          </w:r>
          <w:r>
            <w:rPr>
              <w:rFonts w:hint="eastAsia"/>
              <w:lang w:val="en-US" w:eastAsia="zh-CN"/>
            </w:rPr>
            <w:tab/>
          </w:r>
          <w:r>
            <w:t>接口设计（Controller）</w:t>
          </w:r>
          <w:r>
            <w:tab/>
          </w:r>
          <w:r>
            <w:fldChar w:fldCharType="begin"/>
          </w:r>
          <w:r>
            <w:instrText xml:space="preserve"> PAGEREF _Toc10011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  <w:p w14:paraId="0144F171">
          <w:pPr>
            <w:pStyle w:val="7"/>
            <w:tabs>
              <w:tab w:val="right" w:pos="3200"/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instrText xml:space="preserve"> HYPERLINK \l _Toc2560 </w:instrText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第三章</w:t>
          </w:r>
          <w:r>
            <w:rPr>
              <w:rFonts w:hint="eastAsia"/>
              <w:lang w:val="en-US" w:eastAsia="zh-CN"/>
            </w:rPr>
            <w:tab/>
          </w:r>
          <w:r>
            <w:rPr>
              <w:rFonts w:hint="eastAsia"/>
              <w:lang w:val="en-US" w:eastAsia="zh-CN"/>
            </w:rPr>
            <w:t>业务层（Service）</w:t>
          </w:r>
          <w:r>
            <w:tab/>
          </w:r>
          <w:r>
            <w:fldChar w:fldCharType="begin"/>
          </w:r>
          <w:r>
            <w:instrText xml:space="preserve"> PAGEREF _Toc2560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  <w:p w14:paraId="55C31BAF">
          <w:pPr>
            <w:pStyle w:val="7"/>
            <w:tabs>
              <w:tab w:val="right" w:pos="3200"/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instrText xml:space="preserve"> HYPERLINK \l _Toc29113 </w:instrText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fldChar w:fldCharType="separate"/>
          </w:r>
          <w:r>
            <w:rPr>
              <w:rFonts w:ascii="微软雅黑" w:hAnsi="微软雅黑" w:eastAsia="微软雅黑" w:cs="微软雅黑"/>
              <w:bCs/>
              <w:szCs w:val="44"/>
            </w:rPr>
            <w:t>第</w:t>
          </w:r>
          <w:r>
            <w:rPr>
              <w:rFonts w:hint="eastAsia" w:cs="微软雅黑"/>
              <w:bCs/>
              <w:szCs w:val="44"/>
              <w:lang w:val="en-US" w:eastAsia="zh-CN"/>
            </w:rPr>
            <w:t>四</w:t>
          </w:r>
          <w:r>
            <w:rPr>
              <w:rFonts w:ascii="微软雅黑" w:hAnsi="微软雅黑" w:eastAsia="微软雅黑" w:cs="微软雅黑"/>
              <w:bCs/>
              <w:szCs w:val="44"/>
            </w:rPr>
            <w:t>章</w:t>
          </w:r>
          <w:r>
            <w:rPr>
              <w:rFonts w:hint="eastAsia" w:cs="微软雅黑"/>
              <w:bCs/>
              <w:szCs w:val="44"/>
              <w:lang w:val="en-US" w:eastAsia="zh-CN"/>
            </w:rPr>
            <w:tab/>
          </w:r>
          <w:r>
            <w:rPr>
              <w:rFonts w:ascii="微软雅黑" w:hAnsi="微软雅黑" w:eastAsia="微软雅黑" w:cs="微软雅黑"/>
              <w:bCs/>
              <w:szCs w:val="44"/>
            </w:rPr>
            <w:t>实体类</w:t>
          </w:r>
          <w:r>
            <w:tab/>
          </w:r>
          <w:r>
            <w:fldChar w:fldCharType="begin"/>
          </w:r>
          <w:r>
            <w:instrText xml:space="preserve"> PAGEREF _Toc29113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  <w:p w14:paraId="52EDBF0B">
          <w:pPr>
            <w:pStyle w:val="7"/>
            <w:tabs>
              <w:tab w:val="right" w:pos="3200"/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instrText xml:space="preserve"> HYPERLINK \l _Toc14595 </w:instrText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fldChar w:fldCharType="separate"/>
          </w:r>
          <w:r>
            <w:rPr>
              <w:rFonts w:ascii="微软雅黑" w:hAnsi="微软雅黑" w:eastAsia="微软雅黑" w:cs="微软雅黑"/>
              <w:bCs/>
              <w:szCs w:val="44"/>
            </w:rPr>
            <w:t>第</w:t>
          </w:r>
          <w:r>
            <w:rPr>
              <w:rFonts w:hint="eastAsia" w:cs="微软雅黑"/>
              <w:bCs/>
              <w:szCs w:val="44"/>
              <w:lang w:val="en-US" w:eastAsia="zh-CN"/>
            </w:rPr>
            <w:t>五</w:t>
          </w:r>
          <w:r>
            <w:rPr>
              <w:rFonts w:ascii="微软雅黑" w:hAnsi="微软雅黑" w:eastAsia="微软雅黑" w:cs="微软雅黑"/>
              <w:bCs/>
              <w:szCs w:val="44"/>
            </w:rPr>
            <w:t>章</w:t>
          </w:r>
          <w:r>
            <w:rPr>
              <w:rFonts w:hint="eastAsia" w:cs="微软雅黑"/>
              <w:bCs/>
              <w:szCs w:val="44"/>
              <w:lang w:val="en-US" w:eastAsia="zh-CN"/>
            </w:rPr>
            <w:tab/>
          </w:r>
          <w:r>
            <w:rPr>
              <w:rFonts w:ascii="微软雅黑" w:hAnsi="微软雅黑" w:eastAsia="微软雅黑" w:cs="微软雅黑"/>
              <w:bCs/>
              <w:szCs w:val="44"/>
            </w:rPr>
            <w:t>DTO / VO</w:t>
          </w:r>
          <w:r>
            <w:tab/>
          </w:r>
          <w:r>
            <w:fldChar w:fldCharType="begin"/>
          </w:r>
          <w:r>
            <w:instrText xml:space="preserve"> PAGEREF _Toc14595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  <w:p w14:paraId="4E3F1886">
          <w:pPr>
            <w:pStyle w:val="7"/>
            <w:tabs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instrText xml:space="preserve"> HYPERLINK \l _Toc6319 </w:instrText>
          </w:r>
          <w:r>
            <w:rPr>
              <w:rFonts w:hint="eastAsia" w:ascii="微软雅黑" w:hAnsi="微软雅黑" w:eastAsia="微软雅黑" w:cs="微软雅黑"/>
              <w:szCs w:val="20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第六章 前端</w:t>
          </w:r>
          <w:r>
            <w:tab/>
          </w:r>
          <w:r>
            <w:fldChar w:fldCharType="begin"/>
          </w:r>
          <w:r>
            <w:instrText xml:space="preserve"> PAGEREF _Toc6319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  <w:p w14:paraId="08082348">
          <w:pPr>
            <w:rPr>
              <w:rFonts w:hint="eastAsia" w:ascii="微软雅黑" w:hAnsi="微软雅黑" w:eastAsia="微软雅黑" w:cs="微软雅黑"/>
              <w:color w:val="333333"/>
              <w:sz w:val="20"/>
              <w:szCs w:val="20"/>
              <w:lang w:val="en-US" w:eastAsia="zh-CN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微软雅黑" w:hAnsi="微软雅黑" w:eastAsia="微软雅黑" w:cs="微软雅黑"/>
              <w:color w:val="333333"/>
              <w:szCs w:val="20"/>
              <w:lang w:val="en-US" w:eastAsia="zh-CN"/>
            </w:rPr>
            <w:fldChar w:fldCharType="end"/>
          </w:r>
        </w:p>
      </w:sdtContent>
    </w:sdt>
    <w:p w14:paraId="3562E53A">
      <w:pPr>
        <w:rPr>
          <w:rFonts w:hint="eastAsia" w:ascii="微软雅黑" w:hAnsi="微软雅黑" w:eastAsia="微软雅黑" w:cs="微软雅黑"/>
          <w:color w:val="333333"/>
          <w:sz w:val="20"/>
          <w:szCs w:val="2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4F9260B">
      <w:pPr>
        <w:pStyle w:val="2"/>
        <w:bidi w:val="0"/>
      </w:pPr>
      <w:bookmarkStart w:id="1" w:name="_Toc26043"/>
      <w:r>
        <w:rPr>
          <w:rFonts w:hint="eastAsia"/>
        </w:rPr>
        <w:t>第一章</w:t>
      </w:r>
      <w:r>
        <w:rPr>
          <w:rFonts w:hint="eastAsia"/>
          <w:lang w:val="en-US" w:eastAsia="zh-CN"/>
        </w:rPr>
        <w:tab/>
      </w:r>
      <w:r>
        <w:t>系统概述</w:t>
      </w:r>
      <w:bookmarkEnd w:id="1"/>
    </w:p>
    <w:p w14:paraId="040F55AA">
      <w:pPr>
        <w:pStyle w:val="2"/>
        <w:bidi w:val="0"/>
        <w:rPr>
          <w:rFonts w:hint="default"/>
          <w:lang w:val="en-US" w:eastAsia="zh-CN"/>
        </w:rPr>
      </w:pPr>
      <w:bookmarkStart w:id="2" w:name="_Toc10011"/>
      <w:r>
        <w:rPr>
          <w:rFonts w:hint="eastAsia"/>
          <w:lang w:val="en-US" w:eastAsia="zh-CN"/>
        </w:rPr>
        <w:t>第二章</w:t>
      </w:r>
      <w:r>
        <w:rPr>
          <w:rFonts w:hint="eastAsia"/>
          <w:lang w:val="en-US" w:eastAsia="zh-CN"/>
        </w:rPr>
        <w:tab/>
      </w:r>
      <w:r>
        <w:t>接口设计（Controller）</w:t>
      </w:r>
      <w:bookmarkEnd w:id="2"/>
    </w:p>
    <w:p w14:paraId="2C16AB84">
      <w:pPr>
        <w:pStyle w:val="3"/>
        <w:numPr>
          <w:ilvl w:val="1"/>
          <w:numId w:val="1"/>
        </w:numPr>
        <w:bidi w:val="0"/>
        <w:rPr>
          <w:color w:val="auto"/>
        </w:rPr>
      </w:pPr>
      <w:r>
        <w:rPr>
          <w:color w:val="auto"/>
        </w:rPr>
        <w:t>患者管理 PatientController</w:t>
      </w:r>
    </w:p>
    <w:p w14:paraId="46F2FF59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>基础路径: /patient</w:t>
      </w:r>
    </w:p>
    <w:tbl>
      <w:tblPr>
        <w:tblStyle w:val="10"/>
        <w:tblW w:w="4980" w:type="pct"/>
        <w:tblInd w:w="1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62"/>
        <w:gridCol w:w="1037"/>
        <w:gridCol w:w="2374"/>
        <w:gridCol w:w="1720"/>
      </w:tblGrid>
      <w:tr w14:paraId="0464D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0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27B69752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接口路径</w:t>
            </w:r>
          </w:p>
        </w:tc>
        <w:tc>
          <w:tcPr>
            <w:tcW w:w="62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75E7257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请求方式</w:t>
            </w:r>
          </w:p>
        </w:tc>
        <w:tc>
          <w:tcPr>
            <w:tcW w:w="143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06546D9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功能说明</w:t>
            </w:r>
          </w:p>
        </w:tc>
        <w:tc>
          <w:tcPr>
            <w:tcW w:w="103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57E087EA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请求参数</w:t>
            </w:r>
          </w:p>
        </w:tc>
      </w:tr>
      <w:tr w14:paraId="66FEA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007EDF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/patient/insertPatient</w:t>
            </w:r>
          </w:p>
        </w:tc>
        <w:tc>
          <w:tcPr>
            <w:tcW w:w="62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2028FE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POST</w:t>
            </w:r>
          </w:p>
        </w:tc>
        <w:tc>
          <w:tcPr>
            <w:tcW w:w="143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D050FF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新增患者信息</w:t>
            </w:r>
          </w:p>
        </w:tc>
        <w:tc>
          <w:tcPr>
            <w:tcW w:w="103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44260B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Patient(patient)</w:t>
            </w:r>
          </w:p>
        </w:tc>
      </w:tr>
      <w:tr w14:paraId="5F403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D61B0F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/patient/deletePatientById</w:t>
            </w:r>
          </w:p>
        </w:tc>
        <w:tc>
          <w:tcPr>
            <w:tcW w:w="62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1246F7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PUT</w:t>
            </w:r>
          </w:p>
        </w:tc>
        <w:tc>
          <w:tcPr>
            <w:tcW w:w="143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6EC854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删除患者信息</w:t>
            </w:r>
          </w:p>
        </w:tc>
        <w:tc>
          <w:tcPr>
            <w:tcW w:w="103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AB598F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 id</w:t>
            </w:r>
          </w:p>
        </w:tc>
      </w:tr>
      <w:tr w14:paraId="04C96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833547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/patient/updatePatient</w:t>
            </w:r>
          </w:p>
        </w:tc>
        <w:tc>
          <w:tcPr>
            <w:tcW w:w="62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F98C8A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PUT</w:t>
            </w:r>
          </w:p>
        </w:tc>
        <w:tc>
          <w:tcPr>
            <w:tcW w:w="143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CC4450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修改患者信息</w:t>
            </w:r>
          </w:p>
        </w:tc>
        <w:tc>
          <w:tcPr>
            <w:tcW w:w="103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ABB10A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Patient(patient)</w:t>
            </w:r>
          </w:p>
        </w:tc>
      </w:tr>
      <w:tr w14:paraId="2CC13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6D7194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/patient/selectPatientList</w:t>
            </w:r>
          </w:p>
        </w:tc>
        <w:tc>
          <w:tcPr>
            <w:tcW w:w="62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A2B4F5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43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DBDDA0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查询患者列表</w:t>
            </w:r>
          </w:p>
        </w:tc>
        <w:tc>
          <w:tcPr>
            <w:tcW w:w="103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DEFBA7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Patient(patient)</w:t>
            </w:r>
          </w:p>
        </w:tc>
      </w:tr>
      <w:tr w14:paraId="0CA9A2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3625B9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/patient/selectPatientById</w:t>
            </w:r>
          </w:p>
        </w:tc>
        <w:tc>
          <w:tcPr>
            <w:tcW w:w="62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3FFB60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43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7AE3A6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根据ID查询患者</w:t>
            </w:r>
          </w:p>
        </w:tc>
        <w:tc>
          <w:tcPr>
            <w:tcW w:w="103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611C29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 patientId</w:t>
            </w:r>
          </w:p>
        </w:tc>
      </w:tr>
      <w:tr w14:paraId="63504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D1E1AC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/patient/selectPatientReportedList</w:t>
            </w:r>
          </w:p>
        </w:tc>
        <w:tc>
          <w:tcPr>
            <w:tcW w:w="62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9CCF20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43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E6FFB8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查询已完成评估患者列表</w:t>
            </w:r>
          </w:p>
        </w:tc>
        <w:tc>
          <w:tcPr>
            <w:tcW w:w="103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40444D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Patient(patient)</w:t>
            </w:r>
          </w:p>
        </w:tc>
      </w:tr>
    </w:tbl>
    <w:p w14:paraId="01A12D14">
      <w:pPr>
        <w:pStyle w:val="3"/>
        <w:bidi w:val="0"/>
        <w:rPr>
          <w:color w:val="auto"/>
        </w:rPr>
      </w:pPr>
      <w:r>
        <w:rPr>
          <w:color w:val="auto"/>
        </w:rPr>
        <w:t>1.2 评估量表 CgaScaleController</w:t>
      </w:r>
    </w:p>
    <w:p w14:paraId="43C57617">
      <w:pPr>
        <w:spacing w:before="80" w:after="80"/>
        <w:rPr>
          <w:rFonts w:ascii="微软雅黑" w:hAnsi="微软雅黑" w:eastAsia="微软雅黑" w:cs="微软雅黑"/>
          <w:color w:val="333333"/>
          <w:sz w:val="20"/>
          <w:szCs w:val="20"/>
        </w:rPr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>基础路径: /cgaScale</w:t>
      </w:r>
    </w:p>
    <w:tbl>
      <w:tblPr>
        <w:tblStyle w:val="10"/>
        <w:tblW w:w="4976" w:type="pct"/>
        <w:tblInd w:w="2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60"/>
        <w:gridCol w:w="880"/>
        <w:gridCol w:w="2727"/>
        <w:gridCol w:w="1020"/>
      </w:tblGrid>
      <w:tr w14:paraId="47A17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2D6DE5E">
            <w:pPr>
              <w:bidi w:val="0"/>
              <w:jc w:val="center"/>
              <w:rPr>
                <w:highlight w:val="cyan"/>
              </w:rPr>
            </w:pPr>
            <w:r>
              <w:rPr>
                <w:highlight w:val="cyan"/>
              </w:rPr>
              <w:t>接口路径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241F428">
            <w:pPr>
              <w:bidi w:val="0"/>
              <w:jc w:val="center"/>
              <w:rPr>
                <w:highlight w:val="cyan"/>
              </w:rPr>
            </w:pPr>
            <w:r>
              <w:rPr>
                <w:highlight w:val="cyan"/>
              </w:rPr>
              <w:t>请求方式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B9BE79B">
            <w:pPr>
              <w:bidi w:val="0"/>
              <w:jc w:val="center"/>
              <w:rPr>
                <w:highlight w:val="cyan"/>
              </w:rPr>
            </w:pPr>
            <w:r>
              <w:rPr>
                <w:highlight w:val="cyan"/>
              </w:rPr>
              <w:t>功能说明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0E10A71F">
            <w:pPr>
              <w:bidi w:val="0"/>
              <w:jc w:val="center"/>
              <w:rPr>
                <w:highlight w:val="cyan"/>
              </w:rPr>
            </w:pPr>
            <w:r>
              <w:rPr>
                <w:highlight w:val="cyan"/>
              </w:rPr>
              <w:t>请求参数</w:t>
            </w:r>
          </w:p>
        </w:tc>
      </w:tr>
      <w:tr w14:paraId="3666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FD69BB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/cgaScale/selectScaleList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A94070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BC4E4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综合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量表信息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1-21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622157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</w:tr>
      <w:tr w14:paraId="25CFF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5B8769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/cgaScale/selectDailyLifeScale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6DA7DD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6693C1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查询日常生活量表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22）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632A5D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</w:tr>
      <w:tr w14:paraId="0B9E8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B35D85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selectInstrumentalityLifeScale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A6F6C2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37B6C6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工具性日常生活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量表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23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59C2F9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</w:tr>
      <w:tr w14:paraId="4FF81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47E4205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selectSppbScale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619242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8FA899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运动功能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表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24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FBCD0B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</w:tr>
      <w:tr w14:paraId="1269F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1B61CA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selectVisualAcuityScale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C3CB64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E120537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视力视觉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量表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25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  <w:t>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86C5A2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</w:tr>
      <w:tr w14:paraId="37E85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6399D2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selectAnxietyScale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FCCA28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F113DD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查询听力量表（26）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79FF5E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4CA6C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233580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selectHomeEnvironmentScale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8C369B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AE2257E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居家环境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量表（27）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0FBCE4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7F3F5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4F8DCE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selectCognitionScale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538B52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FE9251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认知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量表（28）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E144D6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18415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C92750E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selectFrailScale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E31B4F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068EBD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衰弱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量表（29）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D1628C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5E9AB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587598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selectUrinaryIncontinenceScale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7792EF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D9E151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尿失禁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量表（30）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CE44B7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72E9D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1D9D4A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selectConstipationScale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20BDC9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E17DE9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便秘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量表（31）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E7255C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67A7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96C34C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selectInsomniaScale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CFC00C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CDCED9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失眠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量表（32）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66A46E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6DC75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20000F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selectChronicPainScale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01734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7BAC76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慢性疼痛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量表（33）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610745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664D1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5EB3B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selectPressureInjuryScale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17AE23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B67447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压力性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量表（34）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277B70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3569F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BBBF36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selectSwallowScale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F2AC7C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B1620C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查询吞咽量表（35）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24D2E8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6A35A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C306D9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selectNutritionScale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D39AB7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67ED0F2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营养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量表（36）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C5156D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749B2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FD86BB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selectMicroNutritionScale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49779C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7F89FA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微营养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量表（37）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F12099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2A960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EEF80D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selectNutritionalStandardsScale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9AFBB7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409DF0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营养标准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量表（38）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9E8113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1060F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2603D36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selectDeliriumScale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5151EC5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494BB515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谵妄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量表（39）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F96513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0CA34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423CD0B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selectDepressionScale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4AC1D9F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4C0ED8E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抑郁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量表（40）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76EF368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4FDEB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9AC331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selectFallScale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1A0364D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AE45BD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跌倒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量表（41）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3694979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08E7F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4907275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selectMedicationScale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14CFF7A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7212005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多重用药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量表（42）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3C8923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167A8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6BCBE70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selectAnxietyScale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066EDA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558484E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营养标准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量表（43）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5223BC6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  <w:tr w14:paraId="6218D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3D8518B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/cgaScale/</w:t>
            </w:r>
            <w:r>
              <w:rPr>
                <w:rFonts w:hint="default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selectBasicInformationScale</w:t>
            </w:r>
          </w:p>
        </w:tc>
        <w:tc>
          <w:tcPr>
            <w:tcW w:w="5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77E7735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64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F708BB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查询基本情况量表（44）</w:t>
            </w:r>
          </w:p>
        </w:tc>
        <w:tc>
          <w:tcPr>
            <w:tcW w:w="61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2E49A8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</w:tr>
    </w:tbl>
    <w:p w14:paraId="52483A37">
      <w:pPr>
        <w:pStyle w:val="3"/>
        <w:spacing w:before="360" w:after="200"/>
        <w:rPr>
          <w:color w:val="auto"/>
        </w:rPr>
      </w:pP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1.3 评估记录 CgaRecordController</w:t>
      </w:r>
    </w:p>
    <w:p w14:paraId="0C6C9031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>基础路径: /cgaRecord</w:t>
      </w:r>
    </w:p>
    <w:tbl>
      <w:tblPr>
        <w:tblStyle w:val="10"/>
        <w:tblW w:w="4976" w:type="pct"/>
        <w:tblInd w:w="2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40"/>
        <w:gridCol w:w="947"/>
        <w:gridCol w:w="1893"/>
        <w:gridCol w:w="2507"/>
      </w:tblGrid>
      <w:tr w14:paraId="299D9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7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34D2348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接口路径</w:t>
            </w:r>
          </w:p>
        </w:tc>
        <w:tc>
          <w:tcPr>
            <w:tcW w:w="57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F7EA23C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请求方式</w:t>
            </w:r>
          </w:p>
        </w:tc>
        <w:tc>
          <w:tcPr>
            <w:tcW w:w="11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906FF89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功能说明</w:t>
            </w:r>
          </w:p>
        </w:tc>
        <w:tc>
          <w:tcPr>
            <w:tcW w:w="151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8B8DC5C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请求参数</w:t>
            </w:r>
          </w:p>
        </w:tc>
      </w:tr>
      <w:tr w14:paraId="06ED8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7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E6A430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/cgaRecord/insertCgaRecord</w:t>
            </w:r>
          </w:p>
        </w:tc>
        <w:tc>
          <w:tcPr>
            <w:tcW w:w="57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A3D195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POST</w:t>
            </w:r>
          </w:p>
        </w:tc>
        <w:tc>
          <w:tcPr>
            <w:tcW w:w="11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51EF10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提交评估记录</w:t>
            </w:r>
          </w:p>
        </w:tc>
        <w:tc>
          <w:tcPr>
            <w:tcW w:w="151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57ED95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CgaRecordDTO(dto) @Valid @RequestBody</w:t>
            </w:r>
          </w:p>
        </w:tc>
      </w:tr>
      <w:tr w14:paraId="7A2CE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7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96C080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/cgaRecord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/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selectCgaRecordList</w:t>
            </w:r>
          </w:p>
        </w:tc>
        <w:tc>
          <w:tcPr>
            <w:tcW w:w="57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56B84F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GET</w:t>
            </w:r>
          </w:p>
        </w:tc>
        <w:tc>
          <w:tcPr>
            <w:tcW w:w="11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0EC330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查询量表评估记录</w:t>
            </w:r>
          </w:p>
        </w:tc>
        <w:tc>
          <w:tcPr>
            <w:tcW w:w="151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FD3FF7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@RequestParam("patientId") Long patientId</w:t>
            </w:r>
          </w:p>
        </w:tc>
      </w:tr>
    </w:tbl>
    <w:p w14:paraId="134DF078">
      <w:pPr>
        <w:pStyle w:val="3"/>
        <w:spacing w:before="360" w:after="200"/>
        <w:rPr>
          <w:color w:val="auto"/>
        </w:rPr>
      </w:pP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1.4 评估报告 CgaReportVoController</w:t>
      </w:r>
    </w:p>
    <w:p w14:paraId="558355C4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>基础路径: /cgaReportVo</w:t>
      </w:r>
    </w:p>
    <w:tbl>
      <w:tblPr>
        <w:tblStyle w:val="10"/>
        <w:tblW w:w="4974" w:type="pct"/>
        <w:tblInd w:w="2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40"/>
        <w:gridCol w:w="940"/>
        <w:gridCol w:w="1507"/>
        <w:gridCol w:w="1396"/>
      </w:tblGrid>
      <w:tr w14:paraId="0D476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8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69248852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接口路径</w:t>
            </w:r>
          </w:p>
        </w:tc>
        <w:tc>
          <w:tcPr>
            <w:tcW w:w="56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05CB95B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请求方式</w:t>
            </w:r>
          </w:p>
        </w:tc>
        <w:tc>
          <w:tcPr>
            <w:tcW w:w="90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0B2DCF82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功能说明</w:t>
            </w:r>
          </w:p>
        </w:tc>
        <w:tc>
          <w:tcPr>
            <w:tcW w:w="8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46D8DF88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请求参数</w:t>
            </w:r>
          </w:p>
        </w:tc>
      </w:tr>
      <w:tr w14:paraId="08F87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8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16CD86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/cgaReportVo/getFullReport/{id}</w:t>
            </w:r>
          </w:p>
        </w:tc>
        <w:tc>
          <w:tcPr>
            <w:tcW w:w="56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D308D2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90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68F775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hint="eastAsia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根据id</w:t>
            </w: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获取完整评估报告</w:t>
            </w:r>
          </w:p>
        </w:tc>
        <w:tc>
          <w:tcPr>
            <w:tcW w:w="8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1203E5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 id</w:t>
            </w:r>
          </w:p>
        </w:tc>
      </w:tr>
      <w:tr w14:paraId="7E68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8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CC739F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/cgaReportVo/getFullReportByPatient/{patientId}</w:t>
            </w:r>
          </w:p>
        </w:tc>
        <w:tc>
          <w:tcPr>
            <w:tcW w:w="56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A62574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GET</w:t>
            </w:r>
          </w:p>
        </w:tc>
        <w:tc>
          <w:tcPr>
            <w:tcW w:w="90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3167DC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根据患者ID获取最新报告</w:t>
            </w:r>
          </w:p>
        </w:tc>
        <w:tc>
          <w:tcPr>
            <w:tcW w:w="8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6869D7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 patientId</w:t>
            </w:r>
          </w:p>
        </w:tc>
      </w:tr>
      <w:tr w14:paraId="7C847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8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42F5BC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/cgaReportVo/deleteReportByPatientId/{patientId}</w:t>
            </w:r>
          </w:p>
        </w:tc>
        <w:tc>
          <w:tcPr>
            <w:tcW w:w="56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87C87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DELETE</w:t>
            </w:r>
          </w:p>
        </w:tc>
        <w:tc>
          <w:tcPr>
            <w:tcW w:w="90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61700A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删除评估记录</w:t>
            </w:r>
          </w:p>
        </w:tc>
        <w:tc>
          <w:tcPr>
            <w:tcW w:w="8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01BCB4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 patientId</w:t>
            </w:r>
          </w:p>
        </w:tc>
      </w:tr>
    </w:tbl>
    <w:p w14:paraId="5E4F27AF">
      <w:pPr>
        <w:spacing w:before="80" w:after="80"/>
        <w:rPr>
          <w:rFonts w:ascii="微软雅黑" w:hAnsi="微软雅黑" w:eastAsia="微软雅黑" w:cs="微软雅黑"/>
          <w:color w:val="333333"/>
          <w:sz w:val="20"/>
          <w:szCs w:val="20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85145CC">
      <w:pPr>
        <w:pStyle w:val="2"/>
        <w:bidi w:val="0"/>
        <w:rPr>
          <w:rFonts w:hint="eastAsia"/>
          <w:lang w:val="en-US" w:eastAsia="zh-CN"/>
        </w:rPr>
      </w:pPr>
      <w:bookmarkStart w:id="3" w:name="_Toc2560"/>
      <w:r>
        <w:rPr>
          <w:rFonts w:hint="eastAsia"/>
          <w:lang w:val="en-US" w:eastAsia="zh-CN"/>
        </w:rPr>
        <w:t>第三章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业务层（Service）</w:t>
      </w:r>
      <w:bookmarkEnd w:id="3"/>
    </w:p>
    <w:p w14:paraId="7D45F818">
      <w:pPr>
        <w:pStyle w:val="3"/>
        <w:bidi w:val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3.1</w:t>
      </w:r>
      <w:r>
        <w:rPr>
          <w:rFonts w:hint="eastAsia"/>
          <w:color w:val="auto"/>
          <w:lang w:val="en-US" w:eastAsia="zh-CN"/>
        </w:rPr>
        <w:tab/>
      </w:r>
      <w:r>
        <w:rPr>
          <w:color w:val="auto"/>
        </w:rPr>
        <w:t>PatientService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病人信息</w:t>
      </w:r>
    </w:p>
    <w:tbl>
      <w:tblPr>
        <w:tblStyle w:val="10"/>
        <w:tblW w:w="4992" w:type="pct"/>
        <w:tblInd w:w="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60"/>
        <w:gridCol w:w="3100"/>
        <w:gridCol w:w="1427"/>
        <w:gridCol w:w="1326"/>
      </w:tblGrid>
      <w:tr w14:paraId="04EE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2081D88E">
            <w:pPr>
              <w:spacing w:before="60" w:after="60"/>
              <w:jc w:val="center"/>
              <w:rPr>
                <w:rFonts w:hint="default" w:eastAsia="微软雅黑"/>
                <w:color w:val="auto"/>
                <w:highlight w:val="cyan"/>
                <w:lang w:val="en-US" w:eastAsia="zh-CN"/>
              </w:rPr>
            </w:pPr>
            <w:r>
              <w:rPr>
                <w:rFonts w:hint="eastAsia" w:cs="微软雅黑"/>
                <w:b/>
                <w:bCs/>
                <w:color w:val="auto"/>
                <w:sz w:val="20"/>
                <w:szCs w:val="20"/>
                <w:highlight w:val="cyan"/>
                <w:lang w:val="en-US" w:eastAsia="zh-CN"/>
              </w:rPr>
              <w:t>方法名</w:t>
            </w:r>
          </w:p>
        </w:tc>
        <w:tc>
          <w:tcPr>
            <w:tcW w:w="186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5C43E0A8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功能说明</w:t>
            </w:r>
          </w:p>
        </w:tc>
        <w:tc>
          <w:tcPr>
            <w:tcW w:w="85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4FD233E3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请求参数</w:t>
            </w:r>
          </w:p>
        </w:tc>
        <w:tc>
          <w:tcPr>
            <w:tcW w:w="7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988C219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返回值</w:t>
            </w:r>
          </w:p>
        </w:tc>
      </w:tr>
      <w:tr w14:paraId="0F234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44AAEB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insertPatient</w:t>
            </w:r>
          </w:p>
        </w:tc>
        <w:tc>
          <w:tcPr>
            <w:tcW w:w="186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ABDAD8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新增患者信息</w:t>
            </w:r>
          </w:p>
        </w:tc>
        <w:tc>
          <w:tcPr>
            <w:tcW w:w="85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92144D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Patient patient</w:t>
            </w:r>
          </w:p>
        </w:tc>
        <w:tc>
          <w:tcPr>
            <w:tcW w:w="7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C063AF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int</w:t>
            </w:r>
          </w:p>
        </w:tc>
      </w:tr>
      <w:tr w14:paraId="143A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294699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deletePatientById</w:t>
            </w:r>
          </w:p>
        </w:tc>
        <w:tc>
          <w:tcPr>
            <w:tcW w:w="186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9868E5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根据患者 ID 删除患者信息</w:t>
            </w:r>
          </w:p>
        </w:tc>
        <w:tc>
          <w:tcPr>
            <w:tcW w:w="85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75C1D8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Long id</w:t>
            </w:r>
          </w:p>
        </w:tc>
        <w:tc>
          <w:tcPr>
            <w:tcW w:w="7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65E976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int</w:t>
            </w:r>
          </w:p>
        </w:tc>
      </w:tr>
      <w:tr w14:paraId="0E551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0DCA66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updatePatient</w:t>
            </w:r>
          </w:p>
        </w:tc>
        <w:tc>
          <w:tcPr>
            <w:tcW w:w="186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2CDC79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修改患者信息</w:t>
            </w:r>
          </w:p>
        </w:tc>
        <w:tc>
          <w:tcPr>
            <w:tcW w:w="85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F6DF8D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Patient patient</w:t>
            </w:r>
          </w:p>
        </w:tc>
        <w:tc>
          <w:tcPr>
            <w:tcW w:w="7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7BD739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int</w:t>
            </w:r>
          </w:p>
        </w:tc>
      </w:tr>
      <w:tr w14:paraId="5B12A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7BD407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selectPatientList</w:t>
            </w:r>
          </w:p>
        </w:tc>
        <w:tc>
          <w:tcPr>
            <w:tcW w:w="186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72B31B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按条件查询患者信息列表</w:t>
            </w:r>
          </w:p>
        </w:tc>
        <w:tc>
          <w:tcPr>
            <w:tcW w:w="85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6963A3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Patient patient</w:t>
            </w:r>
          </w:p>
        </w:tc>
        <w:tc>
          <w:tcPr>
            <w:tcW w:w="7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89318B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List&lt;Patient&gt;</w:t>
            </w:r>
          </w:p>
        </w:tc>
      </w:tr>
      <w:tr w14:paraId="34116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4CB46F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selectPatientById</w:t>
            </w:r>
          </w:p>
        </w:tc>
        <w:tc>
          <w:tcPr>
            <w:tcW w:w="186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64CF04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根据 ID 查询单条患者详情</w:t>
            </w:r>
          </w:p>
        </w:tc>
        <w:tc>
          <w:tcPr>
            <w:tcW w:w="85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D79F8E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Long patientId</w:t>
            </w:r>
          </w:p>
        </w:tc>
        <w:tc>
          <w:tcPr>
            <w:tcW w:w="7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C06946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Patient</w:t>
            </w:r>
          </w:p>
        </w:tc>
      </w:tr>
      <w:tr w14:paraId="78C39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6E2D4A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selectPatientReportedList</w:t>
            </w:r>
          </w:p>
        </w:tc>
        <w:tc>
          <w:tcPr>
            <w:tcW w:w="186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5E569B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查询已完成评估的患者列表</w:t>
            </w:r>
          </w:p>
        </w:tc>
        <w:tc>
          <w:tcPr>
            <w:tcW w:w="85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28B229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Patient patient</w:t>
            </w:r>
          </w:p>
        </w:tc>
        <w:tc>
          <w:tcPr>
            <w:tcW w:w="7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C3BA7D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List&lt;Patient&gt;</w:t>
            </w:r>
          </w:p>
        </w:tc>
      </w:tr>
    </w:tbl>
    <w:p w14:paraId="4FC7D7E2">
      <w:pPr>
        <w:pStyle w:val="3"/>
        <w:bidi w:val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3.2</w:t>
      </w:r>
      <w:r>
        <w:rPr>
          <w:rFonts w:hint="eastAsia"/>
          <w:color w:val="auto"/>
          <w:lang w:val="en-US" w:eastAsia="zh-CN"/>
        </w:rPr>
        <w:tab/>
      </w:r>
      <w:r>
        <w:rPr>
          <w:color w:val="auto"/>
        </w:rPr>
        <w:t>PatientProjectService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项目病人关联</w:t>
      </w:r>
    </w:p>
    <w:tbl>
      <w:tblPr>
        <w:tblStyle w:val="10"/>
        <w:tblW w:w="4992" w:type="pct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73"/>
        <w:gridCol w:w="3898"/>
        <w:gridCol w:w="1502"/>
        <w:gridCol w:w="1140"/>
      </w:tblGrid>
      <w:tr w14:paraId="7FE6A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06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6A5F8C1">
            <w:pPr>
              <w:spacing w:before="60" w:after="60"/>
              <w:jc w:val="center"/>
              <w:rPr>
                <w:rFonts w:hint="default" w:eastAsia="微软雅黑"/>
                <w:color w:val="auto"/>
                <w:highlight w:val="cyan"/>
                <w:lang w:val="en-US" w:eastAsia="zh-CN"/>
              </w:rPr>
            </w:pPr>
            <w:r>
              <w:rPr>
                <w:rFonts w:hint="eastAsia" w:cs="微软雅黑"/>
                <w:b/>
                <w:bCs/>
                <w:color w:val="auto"/>
                <w:sz w:val="20"/>
                <w:szCs w:val="20"/>
                <w:highlight w:val="cyan"/>
                <w:lang w:val="en-US" w:eastAsia="zh-CN"/>
              </w:rPr>
              <w:t>方法名</w:t>
            </w:r>
          </w:p>
        </w:tc>
        <w:tc>
          <w:tcPr>
            <w:tcW w:w="234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11110B3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功能说明</w:t>
            </w:r>
          </w:p>
        </w:tc>
        <w:tc>
          <w:tcPr>
            <w:tcW w:w="90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3CBA313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请求参数</w:t>
            </w:r>
          </w:p>
        </w:tc>
        <w:tc>
          <w:tcPr>
            <w:tcW w:w="68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30A112C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返回值</w:t>
            </w:r>
          </w:p>
        </w:tc>
      </w:tr>
      <w:tr w14:paraId="183F4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6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06D4C0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insertIfNotExists</w:t>
            </w:r>
          </w:p>
        </w:tc>
        <w:tc>
          <w:tcPr>
            <w:tcW w:w="234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FEA584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不存在则插入关联记录，已存在则跳过</w:t>
            </w:r>
          </w:p>
        </w:tc>
        <w:tc>
          <w:tcPr>
            <w:tcW w:w="90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EB6C26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Long patientId, Long projectId</w:t>
            </w:r>
          </w:p>
        </w:tc>
        <w:tc>
          <w:tcPr>
            <w:tcW w:w="685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F6B380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boolean</w:t>
            </w:r>
          </w:p>
        </w:tc>
      </w:tr>
    </w:tbl>
    <w:p w14:paraId="24920E00">
      <w:pPr>
        <w:rPr>
          <w:rFonts w:hint="eastAsia" w:cs="微软雅黑"/>
          <w:b/>
          <w:bCs/>
          <w:color w:val="auto"/>
          <w:sz w:val="32"/>
          <w:szCs w:val="32"/>
          <w:lang w:val="en-US" w:eastAsia="zh-CN"/>
        </w:rPr>
      </w:pPr>
    </w:p>
    <w:p w14:paraId="34465563">
      <w:pPr>
        <w:pStyle w:val="3"/>
        <w:bidi w:val="0"/>
        <w:rPr>
          <w:rFonts w:hint="eastAsia" w:eastAsia="微软雅黑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3.3</w:t>
      </w:r>
      <w:r>
        <w:rPr>
          <w:rFonts w:hint="eastAsia"/>
          <w:color w:val="auto"/>
          <w:lang w:val="en-US" w:eastAsia="zh-CN"/>
        </w:rPr>
        <w:tab/>
      </w:r>
      <w:r>
        <w:rPr>
          <w:color w:val="auto"/>
        </w:rPr>
        <w:t>CgaScaleService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color w:val="auto"/>
        </w:rPr>
        <w:t>评估量表</w:t>
      </w:r>
    </w:p>
    <w:tbl>
      <w:tblPr>
        <w:tblStyle w:val="10"/>
        <w:tblW w:w="4992" w:type="pct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40"/>
        <w:gridCol w:w="2186"/>
        <w:gridCol w:w="827"/>
        <w:gridCol w:w="2460"/>
      </w:tblGrid>
      <w:tr w14:paraId="19952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C3E25EF">
            <w:pPr>
              <w:spacing w:before="60" w:after="60"/>
              <w:jc w:val="center"/>
              <w:rPr>
                <w:rFonts w:hint="default" w:eastAsia="微软雅黑"/>
                <w:color w:val="auto"/>
                <w:highlight w:val="cyan"/>
                <w:lang w:val="en-US" w:eastAsia="zh-CN"/>
              </w:rPr>
            </w:pPr>
            <w:r>
              <w:rPr>
                <w:rFonts w:hint="eastAsia" w:cs="微软雅黑"/>
                <w:b/>
                <w:bCs/>
                <w:color w:val="auto"/>
                <w:sz w:val="20"/>
                <w:szCs w:val="20"/>
                <w:highlight w:val="cyan"/>
                <w:lang w:val="en-US" w:eastAsia="zh-CN"/>
              </w:rPr>
              <w:t>方法名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69BCDAE1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功能说明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8233DD4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请求参数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0D8B54C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返回值</w:t>
            </w:r>
          </w:p>
        </w:tc>
      </w:tr>
      <w:tr w14:paraId="5F33D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2FE166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selectScaleList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5DC12E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1 -21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F76936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902EB1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1E13920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47D23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CA4E1D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selectDailyLifeScale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7F4681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日常生活）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209813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7DBFEF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29FD408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08A2E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254817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selectInstrumentalityLifeScale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5EBD5D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工具性日常生活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C9CA2E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2DA0DD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60931C9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05F7E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F81E83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selectSppbScale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2FD52D5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查询视听力简易评估量表（24 -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简易体能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BCB04F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8894AE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00AE362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74E5F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33720B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selectVisualAcuityScale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D93435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查询量表（25 -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视力视觉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B147A8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1772F4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570263C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444D7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7CE498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selectListeningScale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5ADE6F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6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听力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1F7599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C683E4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60B65EB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394B4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2E134F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selectHomeEnvironmentScale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6230F7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居家环境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1B1AC8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A07009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07749C4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3F144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E0410B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selectCognitionScale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64B9BF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8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认知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F83036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4DE2BD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26436CD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53A2A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0C1B3E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selectFrailScale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545714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9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认知功能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C38725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FC3CF5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5CF3459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16D0B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88F888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selectUrinaryIncontinenceScale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AAEA1D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 xml:space="preserve">30 -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尿失禁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510AF8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A62CC8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393CE1F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6A696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126CE52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selectConstipationScale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FD4DC1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 xml:space="preserve">31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便秘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732C44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C0ABC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415C7C1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31C33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F1EB0B7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selectInsomniaScale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06C9A7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失眠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72AC41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367870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65E80B8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0C231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A5EF15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selectChronicPainScale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42979F7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33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慢性疼痛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339D0D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1B1949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155C927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157A9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FD84DE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selectPressureInjuryScale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842E4F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34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压力性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4CBCC8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D540F7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60F0CAB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76867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8D2EA5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selectSwallowScale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34400F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35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吞咽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CD125C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F7351D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1730423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57BDF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DCE33B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selectNutritionScale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800012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36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营养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BFE808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6F10F6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45287F8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007BB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4A0133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selectMicroNutritionScale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164D0D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37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微营养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54563B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B129CE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6464365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4D4C5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8A6B2E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selectNutritionalStandardsScale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72241F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38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营养标准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702BF7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20B682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42D86D9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5409B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46965D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selectDeliriumScale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5245E7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39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谵妄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838D7A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61D992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5D8EC82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26844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BB8311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selectDepressionScale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412B1E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40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抑郁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73D38A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C0141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3D63060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74352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6D37BC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selectFallScale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0A2D462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41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跌倒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1B12E1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0A08FB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791CBA3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56140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97D4BD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selectMedicationScale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C4349C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42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多重用药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0BAE27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53411D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42E6466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1BEA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81D53CC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selectAnxietyScale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30B638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43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焦虑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4407E7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719941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512AFF2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  <w:tr w14:paraId="74C1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54E006A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default" w:ascii="monospace" w:hAnsi="monospace" w:eastAsia="monospace" w:cs="monospace"/>
                <w:b/>
                <w:bCs/>
                <w:color w:val="008000"/>
                <w:sz w:val="19"/>
                <w:szCs w:val="19"/>
                <w:shd w:val="clear" w:fill="FFFFFF"/>
              </w:rPr>
              <w:t>selectBasicInformationScale</w:t>
            </w:r>
          </w:p>
        </w:tc>
        <w:tc>
          <w:tcPr>
            <w:tcW w:w="1314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3DE5A1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查询量表（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44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 xml:space="preserve"> -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  <w:lang w:val="en-US" w:eastAsia="zh-CN"/>
              </w:rPr>
              <w:t>基本情况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）</w:t>
            </w:r>
          </w:p>
        </w:tc>
        <w:tc>
          <w:tcPr>
            <w:tcW w:w="49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5E3162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lang w:val="en-US" w:eastAsia="zh-CN"/>
              </w:rPr>
              <w:t>无</w:t>
            </w:r>
          </w:p>
        </w:tc>
        <w:tc>
          <w:tcPr>
            <w:tcW w:w="14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6DA75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List</w:t>
            </w:r>
          </w:p>
          <w:p w14:paraId="154FA6D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&lt;ScaleQuestionOptionVO&gt;</w:t>
            </w:r>
          </w:p>
        </w:tc>
      </w:tr>
    </w:tbl>
    <w:p w14:paraId="7FEC1833">
      <w:pPr>
        <w:pStyle w:val="3"/>
        <w:bidi w:val="0"/>
        <w:rPr>
          <w:rFonts w:hint="default" w:eastAsia="微软雅黑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3.4</w:t>
      </w:r>
      <w:r>
        <w:rPr>
          <w:rFonts w:hint="eastAsia"/>
          <w:color w:val="auto"/>
          <w:lang w:val="en-US" w:eastAsia="zh-CN"/>
        </w:rPr>
        <w:tab/>
      </w:r>
      <w:r>
        <w:rPr>
          <w:color w:val="auto"/>
        </w:rPr>
        <w:t>CgaReportVoService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评估报告</w:t>
      </w:r>
    </w:p>
    <w:tbl>
      <w:tblPr>
        <w:tblStyle w:val="10"/>
        <w:tblW w:w="4992" w:type="pct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93"/>
        <w:gridCol w:w="3393"/>
        <w:gridCol w:w="1327"/>
        <w:gridCol w:w="1300"/>
      </w:tblGrid>
      <w:tr w14:paraId="6AF89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25C499E9">
            <w:pPr>
              <w:spacing w:before="60" w:after="60"/>
              <w:jc w:val="center"/>
              <w:rPr>
                <w:rFonts w:hint="default" w:eastAsia="微软雅黑"/>
                <w:color w:val="auto"/>
                <w:highlight w:val="cyan"/>
                <w:lang w:val="en-US" w:eastAsia="zh-CN"/>
              </w:rPr>
            </w:pPr>
            <w:r>
              <w:rPr>
                <w:rFonts w:hint="eastAsia" w:cs="微软雅黑"/>
                <w:b/>
                <w:bCs/>
                <w:color w:val="auto"/>
                <w:sz w:val="20"/>
                <w:szCs w:val="20"/>
                <w:highlight w:val="cyan"/>
                <w:lang w:val="en-US" w:eastAsia="zh-CN"/>
              </w:rPr>
              <w:t>方法名</w:t>
            </w:r>
          </w:p>
        </w:tc>
        <w:tc>
          <w:tcPr>
            <w:tcW w:w="204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24F23CB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功能说明</w:t>
            </w:r>
          </w:p>
        </w:tc>
        <w:tc>
          <w:tcPr>
            <w:tcW w:w="79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459788FF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请求参数</w:t>
            </w:r>
          </w:p>
        </w:tc>
        <w:tc>
          <w:tcPr>
            <w:tcW w:w="78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5D82CC98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返回值</w:t>
            </w:r>
          </w:p>
        </w:tc>
      </w:tr>
      <w:tr w14:paraId="47441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DA9E79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getFullReport</w:t>
            </w:r>
          </w:p>
        </w:tc>
        <w:tc>
          <w:tcPr>
            <w:tcW w:w="204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993E2B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根据评估记录 ID 获取完整报告</w:t>
            </w:r>
          </w:p>
        </w:tc>
        <w:tc>
          <w:tcPr>
            <w:tcW w:w="79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125998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Long id</w:t>
            </w:r>
          </w:p>
        </w:tc>
        <w:tc>
          <w:tcPr>
            <w:tcW w:w="78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AFC94A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CgaReportVO</w:t>
            </w:r>
          </w:p>
        </w:tc>
      </w:tr>
      <w:tr w14:paraId="668BB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84E98F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getFullReportByPatient</w:t>
            </w:r>
          </w:p>
        </w:tc>
        <w:tc>
          <w:tcPr>
            <w:tcW w:w="204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3C7B80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根据患者 ID 获取最新完整评估报告</w:t>
            </w:r>
          </w:p>
        </w:tc>
        <w:tc>
          <w:tcPr>
            <w:tcW w:w="79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25E6BA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Long patientId</w:t>
            </w:r>
          </w:p>
        </w:tc>
        <w:tc>
          <w:tcPr>
            <w:tcW w:w="78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B72BD1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CgaReportVO</w:t>
            </w:r>
          </w:p>
        </w:tc>
      </w:tr>
      <w:tr w14:paraId="0666C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2AA5A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deleteReportByPatientId</w:t>
            </w:r>
          </w:p>
        </w:tc>
        <w:tc>
          <w:tcPr>
            <w:tcW w:w="204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FEAEFA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根据患者 ID 删除相关评估记录</w:t>
            </w:r>
          </w:p>
        </w:tc>
        <w:tc>
          <w:tcPr>
            <w:tcW w:w="79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A3D4C6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Long patientId</w:t>
            </w:r>
          </w:p>
        </w:tc>
        <w:tc>
          <w:tcPr>
            <w:tcW w:w="781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7EE3D4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auto"/>
                <w:sz w:val="18"/>
                <w:szCs w:val="18"/>
              </w:rPr>
              <w:t>int</w:t>
            </w:r>
          </w:p>
        </w:tc>
      </w:tr>
    </w:tbl>
    <w:p w14:paraId="264EB55C">
      <w:pPr>
        <w:rPr>
          <w:rFonts w:hint="default"/>
          <w:lang w:val="en-US" w:eastAsia="zh-CN"/>
        </w:rPr>
      </w:pPr>
    </w:p>
    <w:p w14:paraId="4745630B">
      <w:pPr>
        <w:pStyle w:val="3"/>
        <w:bidi w:val="0"/>
        <w:rPr>
          <w:rFonts w:hint="default" w:eastAsia="微软雅黑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3.5</w:t>
      </w:r>
      <w:r>
        <w:rPr>
          <w:rFonts w:hint="eastAsia"/>
          <w:color w:val="auto"/>
          <w:lang w:val="en-US" w:eastAsia="zh-CN"/>
        </w:rPr>
        <w:tab/>
      </w:r>
      <w:r>
        <w:rPr>
          <w:color w:val="auto"/>
        </w:rPr>
        <w:t>CgaRecordService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提交评估记录</w:t>
      </w:r>
    </w:p>
    <w:tbl>
      <w:tblPr>
        <w:tblStyle w:val="10"/>
        <w:tblW w:w="4992" w:type="pct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3"/>
        <w:gridCol w:w="3320"/>
        <w:gridCol w:w="1633"/>
        <w:gridCol w:w="1567"/>
      </w:tblGrid>
      <w:tr w14:paraId="32F81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07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09E17501">
            <w:pPr>
              <w:spacing w:before="60" w:after="60"/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cs="微软雅黑"/>
                <w:b/>
                <w:bCs/>
                <w:color w:val="FFFFFF"/>
                <w:sz w:val="20"/>
                <w:szCs w:val="20"/>
                <w:lang w:val="en-US" w:eastAsia="zh-CN"/>
              </w:rPr>
              <w:t>方法名</w:t>
            </w:r>
          </w:p>
        </w:tc>
        <w:tc>
          <w:tcPr>
            <w:tcW w:w="199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8E680DA">
            <w:pPr>
              <w:spacing w:before="60" w:after="6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功能说明</w:t>
            </w:r>
          </w:p>
        </w:tc>
        <w:tc>
          <w:tcPr>
            <w:tcW w:w="98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2C1246E0">
            <w:pPr>
              <w:spacing w:before="60" w:after="6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请求参数</w:t>
            </w:r>
          </w:p>
        </w:tc>
        <w:tc>
          <w:tcPr>
            <w:tcW w:w="9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6CE8C1C">
            <w:pPr>
              <w:spacing w:before="60" w:after="6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</w:rPr>
              <w:t>返回值</w:t>
            </w:r>
          </w:p>
        </w:tc>
      </w:tr>
      <w:tr w14:paraId="20C2E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0732FC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insertCgaRecord</w:t>
            </w:r>
          </w:p>
        </w:tc>
        <w:tc>
          <w:tcPr>
            <w:tcW w:w="199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ACB3F2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提交量表评估答案，保存评估记录与得分</w:t>
            </w:r>
          </w:p>
        </w:tc>
        <w:tc>
          <w:tcPr>
            <w:tcW w:w="98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71386E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CgaRecordDTO dto</w:t>
            </w:r>
          </w:p>
        </w:tc>
        <w:tc>
          <w:tcPr>
            <w:tcW w:w="9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6B669F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boolean</w:t>
            </w:r>
          </w:p>
        </w:tc>
      </w:tr>
      <w:tr w14:paraId="65EB4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8AEEBC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selectCgaRecordList</w:t>
            </w:r>
          </w:p>
        </w:tc>
        <w:tc>
          <w:tcPr>
            <w:tcW w:w="1996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D8A25C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查询量表评估记录</w:t>
            </w:r>
          </w:p>
        </w:tc>
        <w:tc>
          <w:tcPr>
            <w:tcW w:w="98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B4AC52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Long patientId</w:t>
            </w:r>
          </w:p>
          <w:p w14:paraId="3BF85D8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</w:p>
        </w:tc>
        <w:tc>
          <w:tcPr>
            <w:tcW w:w="94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FEF7C2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List&lt;CgaRecord&gt;</w:t>
            </w:r>
          </w:p>
          <w:p w14:paraId="7F3F083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</w:p>
        </w:tc>
      </w:tr>
    </w:tbl>
    <w:p w14:paraId="579A0525">
      <w:pPr>
        <w:rPr>
          <w:rFonts w:hint="default"/>
          <w:lang w:val="en-US" w:eastAsia="zh-CN"/>
        </w:rPr>
      </w:pPr>
    </w:p>
    <w:p w14:paraId="0156527B">
      <w:pPr>
        <w:rPr>
          <w:rFonts w:hint="default"/>
          <w:lang w:val="en-US" w:eastAsia="zh-CN"/>
        </w:rPr>
      </w:pPr>
    </w:p>
    <w:p w14:paraId="22EFB95C">
      <w:pPr>
        <w:rPr>
          <w:rFonts w:hint="default"/>
          <w:lang w:val="en-US" w:eastAsia="zh-CN"/>
        </w:rPr>
      </w:pPr>
    </w:p>
    <w:p w14:paraId="0DD068F4">
      <w:pPr>
        <w:rPr>
          <w:rFonts w:hint="default"/>
          <w:lang w:val="en-US" w:eastAsia="zh-CN"/>
        </w:rPr>
      </w:pPr>
    </w:p>
    <w:p w14:paraId="50A93C05">
      <w:pPr>
        <w:rPr>
          <w:rFonts w:hint="default"/>
          <w:lang w:val="en-US" w:eastAsia="zh-CN"/>
        </w:rPr>
      </w:pPr>
    </w:p>
    <w:p w14:paraId="1837AB27">
      <w:pPr>
        <w:pStyle w:val="2"/>
        <w:spacing w:before="200" w:after="300"/>
        <w:rPr>
          <w:color w:val="auto"/>
          <w:sz w:val="44"/>
          <w:szCs w:val="44"/>
        </w:rPr>
      </w:pPr>
      <w:bookmarkStart w:id="4" w:name="_Toc29113"/>
      <w:r>
        <w:rPr>
          <w:rFonts w:ascii="微软雅黑" w:hAnsi="微软雅黑" w:eastAsia="微软雅黑" w:cs="微软雅黑"/>
          <w:b/>
          <w:bCs/>
          <w:color w:val="auto"/>
          <w:sz w:val="44"/>
          <w:szCs w:val="44"/>
        </w:rPr>
        <w:t>第</w:t>
      </w:r>
      <w:r>
        <w:rPr>
          <w:rFonts w:hint="eastAsia" w:cs="微软雅黑"/>
          <w:b/>
          <w:bCs/>
          <w:color w:val="auto"/>
          <w:sz w:val="44"/>
          <w:szCs w:val="44"/>
          <w:lang w:val="en-US" w:eastAsia="zh-CN"/>
        </w:rPr>
        <w:t>四</w:t>
      </w:r>
      <w:r>
        <w:rPr>
          <w:rFonts w:ascii="微软雅黑" w:hAnsi="微软雅黑" w:eastAsia="微软雅黑" w:cs="微软雅黑"/>
          <w:b/>
          <w:bCs/>
          <w:color w:val="auto"/>
          <w:sz w:val="44"/>
          <w:szCs w:val="44"/>
        </w:rPr>
        <w:t>章</w:t>
      </w:r>
      <w:r>
        <w:rPr>
          <w:rFonts w:hint="eastAsia" w:cs="微软雅黑"/>
          <w:b/>
          <w:bCs/>
          <w:color w:val="auto"/>
          <w:sz w:val="44"/>
          <w:szCs w:val="44"/>
          <w:lang w:val="en-US" w:eastAsia="zh-CN"/>
        </w:rPr>
        <w:tab/>
      </w:r>
      <w:r>
        <w:rPr>
          <w:rFonts w:ascii="微软雅黑" w:hAnsi="微软雅黑" w:eastAsia="微软雅黑" w:cs="微软雅黑"/>
          <w:b/>
          <w:bCs/>
          <w:color w:val="auto"/>
          <w:sz w:val="44"/>
          <w:szCs w:val="44"/>
        </w:rPr>
        <w:t>实体类</w:t>
      </w:r>
      <w:bookmarkEnd w:id="4"/>
    </w:p>
    <w:p w14:paraId="7652846E">
      <w:pPr>
        <w:pStyle w:val="3"/>
        <w:spacing w:before="360" w:after="200"/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.1 Patient（patient表）</w:t>
      </w: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病人信息表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0"/>
        <w:gridCol w:w="1812"/>
        <w:gridCol w:w="4104"/>
      </w:tblGrid>
      <w:tr w14:paraId="2B443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FA73478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2A0C1957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0CFF2F32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2D659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6B908D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id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6241C4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BAAE1F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主键</w:t>
            </w:r>
          </w:p>
        </w:tc>
      </w:tr>
      <w:tr w14:paraId="6C44A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7B17EF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name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583F705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21D1430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患者姓名</w:t>
            </w:r>
          </w:p>
        </w:tc>
      </w:tr>
      <w:tr w14:paraId="7122D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2493F0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medicalCaseNo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6AC361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7D1F14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病历号</w:t>
            </w:r>
          </w:p>
        </w:tc>
      </w:tr>
      <w:tr w14:paraId="34698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65FF2FC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phone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0CEA9D0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clear" w:color="auto" w:fill="auto"/>
            <w:vAlign w:val="center"/>
          </w:tcPr>
          <w:p w14:paraId="6B57A58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手机号</w:t>
            </w:r>
          </w:p>
        </w:tc>
      </w:tr>
      <w:tr w14:paraId="4728E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095E8A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gender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48C589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051CD6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性别</w:t>
            </w:r>
          </w:p>
        </w:tc>
      </w:tr>
      <w:tr w14:paraId="2EF48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1F0E0B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birthday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D773CA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Date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3034F9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出生日期</w:t>
            </w:r>
          </w:p>
        </w:tc>
      </w:tr>
      <w:tr w14:paraId="7FE74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8E0488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idCard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46B5E0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C33CDF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身份证号</w:t>
            </w:r>
          </w:p>
        </w:tc>
      </w:tr>
      <w:tr w14:paraId="1000A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F885E47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socialCardNo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56DA1B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FD94BA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社会保障卡号</w:t>
            </w:r>
          </w:p>
        </w:tc>
      </w:tr>
      <w:tr w14:paraId="346B0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5389F9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height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33733D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BigDecimal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18A687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身高(cm)</w:t>
            </w:r>
          </w:p>
        </w:tc>
      </w:tr>
      <w:tr w14:paraId="478AF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613B01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weight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5245F6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BigDecimal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8F9B93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体重(kg)</w:t>
            </w:r>
          </w:p>
        </w:tc>
      </w:tr>
      <w:tr w14:paraId="46040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A24F58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nation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8EC5975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0E5C155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民族</w:t>
            </w:r>
          </w:p>
        </w:tc>
      </w:tr>
      <w:tr w14:paraId="08AE4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267D09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educationalLevel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B495DE7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D7F335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文化程度</w:t>
            </w:r>
          </w:p>
        </w:tc>
      </w:tr>
      <w:tr w14:paraId="0A8B8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D64E10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religiousBelief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09E49D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2FC924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宗教信仰</w:t>
            </w:r>
          </w:p>
        </w:tc>
      </w:tr>
      <w:tr w14:paraId="36667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87D249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maritalStatus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98C3BB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87A054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婚姻状况</w:t>
            </w:r>
          </w:p>
        </w:tc>
      </w:tr>
      <w:tr w14:paraId="3315F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F37147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familyStatus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A3AB4E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FAFDCB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家庭状况</w:t>
            </w:r>
          </w:p>
        </w:tc>
      </w:tr>
      <w:tr w14:paraId="437FD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203174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liveSituation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164045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4B4FE5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居住情况</w:t>
            </w:r>
          </w:p>
        </w:tc>
      </w:tr>
      <w:tr w14:paraId="71ACD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C85546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careSituation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4F9074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4C83EA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接受照顾情况</w:t>
            </w:r>
          </w:p>
        </w:tc>
      </w:tr>
      <w:tr w14:paraId="3027D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30759F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payType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F302C18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F4248B6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医疗费用支付方式</w:t>
            </w:r>
          </w:p>
        </w:tc>
      </w:tr>
      <w:tr w14:paraId="0FA1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FE3CD23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incomeSource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0F1EFD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0C3A81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经济来源</w:t>
            </w:r>
          </w:p>
        </w:tc>
      </w:tr>
      <w:tr w14:paraId="37CFD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E23862F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remark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17326A0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73CE989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备注</w:t>
            </w:r>
          </w:p>
        </w:tc>
      </w:tr>
      <w:tr w14:paraId="3D58F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D26BCE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isDel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462236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45540F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删除标志</w:t>
            </w:r>
          </w:p>
        </w:tc>
      </w:tr>
      <w:tr w14:paraId="6EC37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47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70F6BB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isReport</w:t>
            </w:r>
          </w:p>
        </w:tc>
        <w:tc>
          <w:tcPr>
            <w:tcW w:w="10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8C159B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463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30BE69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报告状态</w:t>
            </w:r>
          </w:p>
        </w:tc>
      </w:tr>
    </w:tbl>
    <w:p w14:paraId="06475FFC">
      <w:pPr>
        <w:spacing w:before="80" w:after="80"/>
        <w:rPr>
          <w:rFonts w:ascii="微软雅黑" w:hAnsi="微软雅黑" w:eastAsia="微软雅黑" w:cs="微软雅黑"/>
          <w:color w:val="333333"/>
          <w:sz w:val="20"/>
          <w:szCs w:val="20"/>
        </w:rPr>
      </w:pPr>
    </w:p>
    <w:p w14:paraId="5A326CB2">
      <w:pPr>
        <w:pStyle w:val="3"/>
        <w:spacing w:before="360" w:after="200"/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</w:pPr>
    </w:p>
    <w:p w14:paraId="2ED2B6A6">
      <w:pPr>
        <w:pStyle w:val="3"/>
        <w:spacing w:before="360" w:after="200"/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</w:pPr>
    </w:p>
    <w:p w14:paraId="65DAF6AD">
      <w:pPr>
        <w:pStyle w:val="3"/>
        <w:spacing w:before="360" w:after="200"/>
        <w:rPr>
          <w:rFonts w:hint="default" w:eastAsia="微软雅黑"/>
          <w:color w:val="auto"/>
          <w:lang w:val="en-US" w:eastAsia="zh-CN"/>
        </w:rPr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.2 CgaScale（cga_scale表）</w:t>
      </w: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量表信息表</w:t>
      </w:r>
    </w:p>
    <w:p w14:paraId="30AB22C8">
      <w:pPr>
        <w:spacing w:before="100" w:after="100"/>
      </w:pP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1665"/>
        <w:gridCol w:w="4579"/>
      </w:tblGrid>
      <w:tr w14:paraId="18E21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02EB6996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9F14C4B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601FD05F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说明</w:t>
            </w:r>
          </w:p>
        </w:tc>
      </w:tr>
      <w:tr w14:paraId="685E6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DC8687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E20BE2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508983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主键</w:t>
            </w:r>
          </w:p>
        </w:tc>
      </w:tr>
      <w:tr w14:paraId="05FF4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D20106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scaleName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686829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D2AC98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量表名称</w:t>
            </w:r>
          </w:p>
        </w:tc>
      </w:tr>
      <w:tr w14:paraId="2B6B5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AE7776A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code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F23C0B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6662DB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量表编码</w:t>
            </w:r>
          </w:p>
        </w:tc>
      </w:tr>
      <w:tr w14:paraId="1D8AC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D5CFFE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totalScore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E142D1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8D5CEB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满分值</w:t>
            </w:r>
          </w:p>
        </w:tc>
      </w:tr>
      <w:tr w14:paraId="17032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398C3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remark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5D6739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1F8B5D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备注</w:t>
            </w:r>
          </w:p>
        </w:tc>
      </w:tr>
      <w:tr w14:paraId="60177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30BD65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delFlag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789775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B358EB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删除标记</w:t>
            </w:r>
          </w:p>
        </w:tc>
      </w:tr>
    </w:tbl>
    <w:p w14:paraId="3174E721">
      <w:pPr>
        <w:pStyle w:val="3"/>
        <w:spacing w:before="360" w:after="200"/>
        <w:rPr>
          <w:rFonts w:hint="default" w:eastAsia="微软雅黑"/>
          <w:color w:val="auto"/>
          <w:lang w:val="en-US" w:eastAsia="zh-CN"/>
        </w:rPr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.3 CgaQuestion（cga_question表）</w:t>
      </w: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量表题目表</w:t>
      </w:r>
    </w:p>
    <w:p w14:paraId="487C5E2E">
      <w:pPr>
        <w:spacing w:before="100" w:after="100"/>
      </w:pP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1665"/>
        <w:gridCol w:w="4579"/>
      </w:tblGrid>
      <w:tr w14:paraId="0257E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4367CE0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5FAB6349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8763714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说明</w:t>
            </w:r>
          </w:p>
        </w:tc>
      </w:tr>
      <w:tr w14:paraId="26A8D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2D118F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045E42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B6603F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主键</w:t>
            </w:r>
          </w:p>
        </w:tc>
      </w:tr>
      <w:tr w14:paraId="0D040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8C075F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6A342D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B6BD96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量表ID</w:t>
            </w:r>
          </w:p>
        </w:tc>
      </w:tr>
      <w:tr w14:paraId="0FE6D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9CE2F4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title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6B3A4D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985E3C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题目内容</w:t>
            </w:r>
          </w:p>
        </w:tc>
      </w:tr>
      <w:tr w14:paraId="4DF5D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F99AC4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type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7FECE2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BF3EFF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类型(1单选 2多选)</w:t>
            </w:r>
          </w:p>
        </w:tc>
      </w:tr>
      <w:tr w14:paraId="30C60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59E359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sort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F15759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BB1A92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排序</w:t>
            </w:r>
          </w:p>
        </w:tc>
      </w:tr>
      <w:tr w14:paraId="2F9EB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71F5DD5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shd w:val="clear" w:fill="FFFFFF"/>
              </w:rPr>
              <w:t>remark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B3944A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E7448D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shd w:val="clear" w:fill="FFFFFF"/>
              </w:rPr>
              <w:t>备注说明</w:t>
            </w:r>
          </w:p>
        </w:tc>
      </w:tr>
      <w:tr w14:paraId="4C6D5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BC840B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delFlag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29DC53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62D993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删除标记</w:t>
            </w:r>
          </w:p>
        </w:tc>
      </w:tr>
    </w:tbl>
    <w:p w14:paraId="40A925AB">
      <w:pPr>
        <w:pStyle w:val="3"/>
        <w:spacing w:before="360" w:after="200"/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</w:pPr>
    </w:p>
    <w:p w14:paraId="4024C002">
      <w:pPr>
        <w:pStyle w:val="3"/>
        <w:spacing w:before="360" w:after="200"/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</w:pPr>
    </w:p>
    <w:p w14:paraId="73794FC1">
      <w:pPr>
        <w:pStyle w:val="3"/>
        <w:spacing w:before="360" w:after="200"/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</w:pPr>
    </w:p>
    <w:p w14:paraId="2A5CBAE1">
      <w:pPr>
        <w:pStyle w:val="3"/>
        <w:spacing w:before="360" w:after="200"/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</w:pPr>
    </w:p>
    <w:p w14:paraId="73A71394">
      <w:pPr>
        <w:pStyle w:val="3"/>
        <w:spacing w:before="360" w:after="200"/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.4 CgaOption（cga_option表）</w:t>
      </w: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量表选项表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1665"/>
        <w:gridCol w:w="4579"/>
      </w:tblGrid>
      <w:tr w14:paraId="3836F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457D7136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13D0857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67C8BE52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3A346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65D8AA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1ED8EFA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C3C4DA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主键</w:t>
            </w:r>
          </w:p>
        </w:tc>
      </w:tr>
      <w:tr w14:paraId="57DE3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36AA1C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questionId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560C94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06350E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题目ID</w:t>
            </w:r>
          </w:p>
        </w:tc>
      </w:tr>
      <w:tr w14:paraId="0D9F1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65EE8D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label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5C105F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1D8475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选项标识</w:t>
            </w:r>
          </w:p>
        </w:tc>
      </w:tr>
      <w:tr w14:paraId="21031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B18F86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content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5CC01F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334845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选项内容</w:t>
            </w:r>
          </w:p>
        </w:tc>
      </w:tr>
      <w:tr w14:paraId="10C7A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8E1027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score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76F529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921246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得分</w:t>
            </w:r>
          </w:p>
        </w:tc>
      </w:tr>
      <w:tr w14:paraId="525A8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524855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sort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061F28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D375BB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排序</w:t>
            </w:r>
          </w:p>
        </w:tc>
      </w:tr>
      <w:tr w14:paraId="48AA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BD8282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delFlag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DB3764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ADD769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删除标记</w:t>
            </w:r>
          </w:p>
        </w:tc>
      </w:tr>
    </w:tbl>
    <w:p w14:paraId="1E543B5C"/>
    <w:p w14:paraId="44B0F3FB">
      <w:pPr>
        <w:pStyle w:val="3"/>
        <w:spacing w:before="360" w:after="200"/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.5 CgaRecord（cga_record表）</w:t>
      </w: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量表评估记录表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1665"/>
        <w:gridCol w:w="4579"/>
      </w:tblGrid>
      <w:tr w14:paraId="4DBFD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4024F73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C74E3F3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0C6DE9A3">
            <w:pPr>
              <w:spacing w:before="60" w:after="60"/>
              <w:jc w:val="center"/>
              <w:rPr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0"/>
                <w:szCs w:val="20"/>
                <w:highlight w:val="cyan"/>
              </w:rPr>
              <w:t>说明</w:t>
            </w:r>
          </w:p>
        </w:tc>
      </w:tr>
      <w:tr w14:paraId="3DAEC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F30FFD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A6D4C4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D6FD68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主键</w:t>
            </w:r>
          </w:p>
        </w:tc>
      </w:tr>
      <w:tr w14:paraId="7A1EC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B94B24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D35409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0A3D05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患者ID</w:t>
            </w:r>
          </w:p>
        </w:tc>
      </w:tr>
      <w:tr w14:paraId="08383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836F41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userId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F26445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D4347E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操作人ID</w:t>
            </w:r>
          </w:p>
        </w:tc>
      </w:tr>
      <w:tr w14:paraId="18F9B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A262BD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AD359B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F7B652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量表ID</w:t>
            </w:r>
          </w:p>
        </w:tc>
      </w:tr>
      <w:tr w14:paraId="7011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0D4F2B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totalScore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171129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538DE7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总分</w:t>
            </w:r>
          </w:p>
        </w:tc>
      </w:tr>
      <w:tr w14:paraId="2216C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C0ADE7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result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FEF054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B107C6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评估结果</w:t>
            </w:r>
          </w:p>
        </w:tc>
      </w:tr>
      <w:tr w14:paraId="72E97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99F84C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suggest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889204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F08780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医生建议</w:t>
            </w:r>
          </w:p>
        </w:tc>
      </w:tr>
      <w:tr w14:paraId="0DA6A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82B0A8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answerJson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9564AF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4FC28F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答案JSON</w:t>
            </w:r>
          </w:p>
        </w:tc>
      </w:tr>
      <w:tr w14:paraId="0BE3B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F6B068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delFlag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ED4575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1F814D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删除标记</w:t>
            </w:r>
          </w:p>
        </w:tc>
      </w:tr>
    </w:tbl>
    <w:p w14:paraId="25CD4A23">
      <w:pPr>
        <w:pStyle w:val="3"/>
        <w:spacing w:before="360" w:after="200"/>
        <w:rPr>
          <w:rFonts w:ascii="微软雅黑" w:hAnsi="微软雅黑" w:eastAsia="微软雅黑" w:cs="微软雅黑"/>
          <w:b/>
          <w:bCs/>
          <w:color w:val="1F4E79"/>
          <w:sz w:val="28"/>
          <w:szCs w:val="28"/>
        </w:rPr>
      </w:pPr>
    </w:p>
    <w:p w14:paraId="2D55BAF2">
      <w:pPr>
        <w:rPr>
          <w:rFonts w:ascii="微软雅黑" w:hAnsi="微软雅黑" w:eastAsia="微软雅黑" w:cs="微软雅黑"/>
          <w:b/>
          <w:bCs/>
          <w:color w:val="1F4E79"/>
          <w:sz w:val="28"/>
          <w:szCs w:val="28"/>
        </w:rPr>
      </w:pPr>
    </w:p>
    <w:p w14:paraId="0FB98F05">
      <w:pPr>
        <w:rPr>
          <w:rFonts w:ascii="微软雅黑" w:hAnsi="微软雅黑" w:eastAsia="微软雅黑" w:cs="微软雅黑"/>
          <w:b/>
          <w:bCs/>
          <w:color w:val="1F4E79"/>
          <w:sz w:val="28"/>
          <w:szCs w:val="28"/>
        </w:rPr>
      </w:pPr>
    </w:p>
    <w:p w14:paraId="0C80A638">
      <w:pPr>
        <w:rPr>
          <w:rFonts w:ascii="微软雅黑" w:hAnsi="微软雅黑" w:eastAsia="微软雅黑" w:cs="微软雅黑"/>
          <w:b/>
          <w:bCs/>
          <w:color w:val="1F4E79"/>
          <w:sz w:val="28"/>
          <w:szCs w:val="28"/>
        </w:rPr>
      </w:pPr>
    </w:p>
    <w:p w14:paraId="7FC1560D">
      <w:pPr>
        <w:pStyle w:val="3"/>
        <w:spacing w:before="360" w:after="200"/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.6 PatientProject（patient_project表）</w:t>
      </w: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病人项目关联表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1665"/>
        <w:gridCol w:w="4579"/>
      </w:tblGrid>
      <w:tr w14:paraId="0742E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B018E5A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D0436D4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BCE88EC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6AFA6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EAB20E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40CB11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5FF776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主键</w:t>
            </w:r>
          </w:p>
        </w:tc>
      </w:tr>
      <w:tr w14:paraId="2711E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9305E6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513C7C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85920D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病人ID</w:t>
            </w:r>
          </w:p>
        </w:tc>
      </w:tr>
      <w:tr w14:paraId="1DBF4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A04A5F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projectId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A74E95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0281BA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项目ID</w:t>
            </w:r>
          </w:p>
        </w:tc>
      </w:tr>
      <w:tr w14:paraId="2AD77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B2198F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delFlag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4F13EBA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8BE900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删除标志</w:t>
            </w:r>
          </w:p>
        </w:tc>
      </w:tr>
    </w:tbl>
    <w:p w14:paraId="34624147">
      <w:r>
        <w:br w:type="page"/>
      </w:r>
    </w:p>
    <w:p w14:paraId="09463D7E">
      <w:pPr>
        <w:pStyle w:val="2"/>
        <w:spacing w:before="200" w:after="300"/>
        <w:rPr>
          <w:color w:val="auto"/>
          <w:sz w:val="44"/>
          <w:szCs w:val="44"/>
        </w:rPr>
      </w:pPr>
      <w:bookmarkStart w:id="5" w:name="_Toc14595"/>
      <w:r>
        <w:rPr>
          <w:rFonts w:ascii="微软雅黑" w:hAnsi="微软雅黑" w:eastAsia="微软雅黑" w:cs="微软雅黑"/>
          <w:b/>
          <w:bCs/>
          <w:color w:val="auto"/>
          <w:sz w:val="44"/>
          <w:szCs w:val="44"/>
        </w:rPr>
        <w:t>第</w:t>
      </w:r>
      <w:r>
        <w:rPr>
          <w:rFonts w:hint="eastAsia" w:cs="微软雅黑"/>
          <w:b/>
          <w:bCs/>
          <w:color w:val="auto"/>
          <w:sz w:val="44"/>
          <w:szCs w:val="44"/>
          <w:lang w:val="en-US" w:eastAsia="zh-CN"/>
        </w:rPr>
        <w:t>五</w:t>
      </w:r>
      <w:r>
        <w:rPr>
          <w:rFonts w:ascii="微软雅黑" w:hAnsi="微软雅黑" w:eastAsia="微软雅黑" w:cs="微软雅黑"/>
          <w:b/>
          <w:bCs/>
          <w:color w:val="auto"/>
          <w:sz w:val="44"/>
          <w:szCs w:val="44"/>
        </w:rPr>
        <w:t>章</w:t>
      </w:r>
      <w:r>
        <w:rPr>
          <w:rFonts w:hint="eastAsia" w:cs="微软雅黑"/>
          <w:b/>
          <w:bCs/>
          <w:color w:val="auto"/>
          <w:sz w:val="44"/>
          <w:szCs w:val="44"/>
          <w:lang w:val="en-US" w:eastAsia="zh-CN"/>
        </w:rPr>
        <w:tab/>
      </w:r>
      <w:r>
        <w:rPr>
          <w:rFonts w:ascii="微软雅黑" w:hAnsi="微软雅黑" w:eastAsia="微软雅黑" w:cs="微软雅黑"/>
          <w:b/>
          <w:bCs/>
          <w:color w:val="auto"/>
          <w:sz w:val="44"/>
          <w:szCs w:val="44"/>
        </w:rPr>
        <w:t>DTO / VO</w:t>
      </w:r>
      <w:bookmarkEnd w:id="5"/>
    </w:p>
    <w:p w14:paraId="36B85207">
      <w:pPr>
        <w:pStyle w:val="3"/>
        <w:spacing w:before="360" w:after="200"/>
        <w:rPr>
          <w:color w:val="auto"/>
        </w:rPr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.1 CgaRecordDTO</w:t>
      </w:r>
    </w:p>
    <w:p w14:paraId="031BA0E4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>说明: 提交评估记录时的请求参数对象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2363"/>
        <w:gridCol w:w="3881"/>
      </w:tblGrid>
      <w:tr w14:paraId="6A672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44A54AE1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41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1F03AB95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3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6C45212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5064A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77ADE0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patientId</w:t>
            </w:r>
          </w:p>
        </w:tc>
        <w:tc>
          <w:tcPr>
            <w:tcW w:w="141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591715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3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3FDF01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病人ID（@NotNull）</w:t>
            </w:r>
          </w:p>
        </w:tc>
      </w:tr>
      <w:tr w14:paraId="50FD1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038743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projectId</w:t>
            </w:r>
          </w:p>
        </w:tc>
        <w:tc>
          <w:tcPr>
            <w:tcW w:w="141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3E6817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3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F892EB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项目ID（@NotNull）</w:t>
            </w:r>
          </w:p>
        </w:tc>
      </w:tr>
      <w:tr w14:paraId="20AC6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C820B8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answers</w:t>
            </w:r>
          </w:p>
        </w:tc>
        <w:tc>
          <w:tcPr>
            <w:tcW w:w="141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50936B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default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Map&lt;Long, Object&gt;</w:t>
            </w:r>
          </w:p>
        </w:tc>
        <w:tc>
          <w:tcPr>
            <w:tcW w:w="23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85C2AB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  <w:t>答案集合（@NotNull）</w:t>
            </w:r>
          </w:p>
        </w:tc>
      </w:tr>
      <w:tr w14:paraId="63B05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18E9D82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scaleId</w:t>
            </w:r>
          </w:p>
        </w:tc>
        <w:tc>
          <w:tcPr>
            <w:tcW w:w="141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ECE130D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Long</w:t>
            </w:r>
          </w:p>
        </w:tc>
        <w:tc>
          <w:tcPr>
            <w:tcW w:w="23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03AD517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量表id</w:t>
            </w:r>
          </w:p>
        </w:tc>
      </w:tr>
      <w:tr w14:paraId="4C29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9F7CB6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result</w:t>
            </w:r>
          </w:p>
        </w:tc>
        <w:tc>
          <w:tcPr>
            <w:tcW w:w="141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BC6B33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3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95736AB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评估结果</w:t>
            </w:r>
          </w:p>
        </w:tc>
      </w:tr>
      <w:tr w14:paraId="3969E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4253B01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suggest</w:t>
            </w:r>
          </w:p>
        </w:tc>
        <w:tc>
          <w:tcPr>
            <w:tcW w:w="141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8FDE92A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String</w:t>
            </w:r>
          </w:p>
        </w:tc>
        <w:tc>
          <w:tcPr>
            <w:tcW w:w="233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1A46004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olor w:val="auto"/>
                <w:sz w:val="18"/>
                <w:szCs w:val="18"/>
                <w:shd w:val="clear" w:fill="FFFFFF"/>
              </w:rPr>
              <w:t>评估建议</w:t>
            </w:r>
          </w:p>
        </w:tc>
      </w:tr>
    </w:tbl>
    <w:p w14:paraId="6DAA5E4F">
      <w:pPr>
        <w:pStyle w:val="3"/>
        <w:spacing w:before="360" w:after="200"/>
        <w:rPr>
          <w:color w:val="auto"/>
        </w:rPr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.2 CgaReportVO</w:t>
      </w:r>
    </w:p>
    <w:p w14:paraId="198FD1DF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 xml:space="preserve">说明: </w:t>
      </w:r>
      <w:r>
        <w:rPr>
          <w:rFonts w:hint="eastAsia" w:cs="微软雅黑"/>
          <w:color w:val="333333"/>
          <w:sz w:val="20"/>
          <w:szCs w:val="20"/>
          <w:lang w:val="en-US" w:eastAsia="zh-CN"/>
        </w:rPr>
        <w:t>老年综合整体</w:t>
      </w:r>
      <w:r>
        <w:rPr>
          <w:rFonts w:ascii="微软雅黑" w:hAnsi="微软雅黑" w:eastAsia="微软雅黑" w:cs="微软雅黑"/>
          <w:color w:val="333333"/>
          <w:sz w:val="20"/>
          <w:szCs w:val="20"/>
        </w:rPr>
        <w:t>评估报告视图对象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0"/>
        <w:gridCol w:w="2248"/>
        <w:gridCol w:w="4288"/>
      </w:tblGrid>
      <w:tr w14:paraId="6D96C6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096A7535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4767387C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5F03B13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6786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23349A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37D8F1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E26974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患者ID</w:t>
            </w:r>
          </w:p>
        </w:tc>
      </w:tr>
      <w:tr w14:paraId="07E43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31CF92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caseNo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5FCDDF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5BBF9A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病历号</w:t>
            </w:r>
          </w:p>
        </w:tc>
      </w:tr>
      <w:tr w14:paraId="0247B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A6F01D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patientName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19FF4A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F49781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患者姓名</w:t>
            </w:r>
          </w:p>
        </w:tc>
      </w:tr>
      <w:tr w14:paraId="6169E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277348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gender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4BBBF7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E0D94C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性别</w:t>
            </w:r>
          </w:p>
        </w:tc>
      </w:tr>
      <w:tr w14:paraId="60611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2B3EE3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age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105584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9CF357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年龄</w:t>
            </w:r>
          </w:p>
        </w:tc>
      </w:tr>
      <w:tr w14:paraId="1A4B2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CDF8C5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birthday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66EA5F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Date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9AB7B5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出生日期</w:t>
            </w:r>
          </w:p>
        </w:tc>
      </w:tr>
      <w:tr w14:paraId="33502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2648EB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height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150CE2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BigDecimal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455C4C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身高</w:t>
            </w:r>
          </w:p>
        </w:tc>
      </w:tr>
      <w:tr w14:paraId="4FB4F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D416BD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phone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31EE28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4F7A5E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手机号</w:t>
            </w:r>
          </w:p>
        </w:tc>
      </w:tr>
      <w:tr w14:paraId="20271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100BCD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idCard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4689B3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742823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身份证号</w:t>
            </w:r>
          </w:p>
        </w:tc>
      </w:tr>
      <w:tr w14:paraId="1A323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83C5F8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50E532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D7C348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家庭住址</w:t>
            </w:r>
          </w:p>
        </w:tc>
      </w:tr>
      <w:tr w14:paraId="37985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CB1BB7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recordId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914813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0D2383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评估记录ID</w:t>
            </w:r>
          </w:p>
        </w:tc>
      </w:tr>
      <w:tr w14:paraId="17D02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311ABA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userId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3527AF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FBF8D0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操作人ID</w:t>
            </w:r>
          </w:p>
        </w:tc>
      </w:tr>
      <w:tr w14:paraId="31759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81CE2A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totalScore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A243AA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EEBDC6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总分</w:t>
            </w:r>
          </w:p>
        </w:tc>
      </w:tr>
      <w:tr w14:paraId="24D5E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64AD51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result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56E95B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F7D734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评估结果</w:t>
            </w:r>
          </w:p>
        </w:tc>
      </w:tr>
      <w:tr w14:paraId="45791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32CEA3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suggest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70A698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B9663A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医生建议</w:t>
            </w:r>
          </w:p>
        </w:tc>
      </w:tr>
      <w:tr w14:paraId="501D6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2B80E7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createTime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2FD6AC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Date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ED64B0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创建时间</w:t>
            </w:r>
          </w:p>
        </w:tc>
      </w:tr>
      <w:tr w14:paraId="3AE95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E40FB7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assessmentList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C15749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List&lt;AssessmentItemVO&gt;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01C7BDA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评估项列表</w:t>
            </w:r>
          </w:p>
        </w:tc>
      </w:tr>
    </w:tbl>
    <w:p w14:paraId="73E8E9CF">
      <w:pPr>
        <w:pStyle w:val="3"/>
        <w:spacing w:before="360" w:after="200"/>
        <w:rPr>
          <w:color w:val="auto"/>
        </w:rPr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.3 AssessmentItemVO（内部类）</w:t>
      </w:r>
    </w:p>
    <w:p w14:paraId="3FEA7A36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 xml:space="preserve">说明: </w:t>
      </w:r>
      <w:r>
        <w:rPr>
          <w:rFonts w:hint="eastAsia" w:cs="微软雅黑"/>
          <w:color w:val="333333"/>
          <w:sz w:val="20"/>
          <w:szCs w:val="20"/>
          <w:lang w:val="en-US" w:eastAsia="zh-CN"/>
        </w:rPr>
        <w:t>评估项详细列表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1665"/>
        <w:gridCol w:w="4579"/>
      </w:tblGrid>
      <w:tr w14:paraId="53A0C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D5D8401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2438BC5A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7232CA0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66969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7ED324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909BFA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DF0299A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量表ID</w:t>
            </w:r>
          </w:p>
        </w:tc>
      </w:tr>
      <w:tr w14:paraId="2DC031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7AF0DE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scaleName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2C6D0E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1C3744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量表名称</w:t>
            </w:r>
          </w:p>
        </w:tc>
      </w:tr>
      <w:tr w14:paraId="07DDD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B77CD8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scaleCode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07372D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736386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量表编码</w:t>
            </w:r>
          </w:p>
        </w:tc>
      </w:tr>
      <w:tr w14:paraId="31253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1B6879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scaleTotalScore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752B08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DBE72A8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量表满分</w:t>
            </w:r>
          </w:p>
        </w:tc>
      </w:tr>
      <w:tr w14:paraId="0B7CB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03764B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rawScore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AEE00D1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654934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原始得分</w:t>
            </w:r>
          </w:p>
        </w:tc>
      </w:tr>
      <w:tr w14:paraId="71F45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A028BFA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itemScore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E4D715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8DC838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项目得分</w:t>
            </w:r>
          </w:p>
        </w:tc>
      </w:tr>
      <w:tr w14:paraId="2A6E8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ACB2C6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normalRange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E804F8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862F48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正常范围</w:t>
            </w:r>
          </w:p>
        </w:tc>
      </w:tr>
      <w:tr w14:paraId="48BB9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916804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tip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4716A0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CE5A30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提示信息</w:t>
            </w:r>
          </w:p>
        </w:tc>
      </w:tr>
      <w:tr w14:paraId="4AA98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924D7F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remark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F8A6DD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D16833A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备注</w:t>
            </w:r>
          </w:p>
        </w:tc>
      </w:tr>
    </w:tbl>
    <w:p w14:paraId="291A7813">
      <w:pPr>
        <w:pStyle w:val="3"/>
        <w:spacing w:before="360" w:after="200"/>
        <w:rPr>
          <w:color w:val="auto"/>
        </w:rPr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.4 ScaleQuestionOptionVO</w:t>
      </w:r>
    </w:p>
    <w:p w14:paraId="20983323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>说明: 量表及其题目、选项的完整视图对象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7"/>
        <w:gridCol w:w="2718"/>
        <w:gridCol w:w="3811"/>
      </w:tblGrid>
      <w:tr w14:paraId="0F382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0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30402FFB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63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618DB601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2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5D1F1281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59BC7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CF5EBF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scaleId</w:t>
            </w:r>
          </w:p>
        </w:tc>
        <w:tc>
          <w:tcPr>
            <w:tcW w:w="163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CC19DD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2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F3C5E7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量表ID</w:t>
            </w:r>
          </w:p>
        </w:tc>
      </w:tr>
      <w:tr w14:paraId="21F3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2941CA7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scaleName</w:t>
            </w:r>
          </w:p>
        </w:tc>
        <w:tc>
          <w:tcPr>
            <w:tcW w:w="163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1476DBF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2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641CD3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量表名称</w:t>
            </w:r>
          </w:p>
        </w:tc>
      </w:tr>
      <w:tr w14:paraId="565AC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C102A16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code</w:t>
            </w:r>
          </w:p>
        </w:tc>
        <w:tc>
          <w:tcPr>
            <w:tcW w:w="163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D6F0A7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2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3A53925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量表编码</w:t>
            </w:r>
          </w:p>
        </w:tc>
      </w:tr>
      <w:tr w14:paraId="7D6B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293B2E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totalScore</w:t>
            </w:r>
          </w:p>
        </w:tc>
        <w:tc>
          <w:tcPr>
            <w:tcW w:w="163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D307C49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2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6E13831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满分值</w:t>
            </w:r>
          </w:p>
        </w:tc>
      </w:tr>
      <w:tr w14:paraId="1A771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7DE40E2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remark</w:t>
            </w:r>
          </w:p>
        </w:tc>
        <w:tc>
          <w:tcPr>
            <w:tcW w:w="163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FB5CB6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2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228B226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备注</w:t>
            </w:r>
          </w:p>
        </w:tc>
      </w:tr>
      <w:tr w14:paraId="48C113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79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D875C3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questionList</w:t>
            </w:r>
          </w:p>
        </w:tc>
        <w:tc>
          <w:tcPr>
            <w:tcW w:w="1632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5D45DD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List&lt;QuestionOptionVO&gt;</w:t>
            </w:r>
          </w:p>
        </w:tc>
        <w:tc>
          <w:tcPr>
            <w:tcW w:w="2288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0AFA855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题目列表</w:t>
            </w:r>
          </w:p>
        </w:tc>
      </w:tr>
    </w:tbl>
    <w:p w14:paraId="512A3A99">
      <w:pPr>
        <w:pStyle w:val="3"/>
        <w:spacing w:before="360" w:after="200"/>
        <w:rPr>
          <w:color w:val="auto"/>
        </w:rPr>
      </w:pPr>
      <w:r>
        <w:rPr>
          <w:rFonts w:hint="eastAsia" w:cs="微软雅黑"/>
          <w:b/>
          <w:bCs/>
          <w:color w:val="auto"/>
          <w:sz w:val="28"/>
          <w:szCs w:val="28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bCs/>
          <w:color w:val="auto"/>
          <w:sz w:val="28"/>
          <w:szCs w:val="28"/>
        </w:rPr>
        <w:t>.5 QuestionOptionVO</w:t>
      </w:r>
    </w:p>
    <w:p w14:paraId="33DD73A1">
      <w:pPr>
        <w:spacing w:before="80" w:after="80"/>
      </w:pPr>
      <w:r>
        <w:rPr>
          <w:rFonts w:ascii="微软雅黑" w:hAnsi="微软雅黑" w:eastAsia="微软雅黑" w:cs="微软雅黑"/>
          <w:color w:val="333333"/>
          <w:sz w:val="20"/>
          <w:szCs w:val="20"/>
        </w:rPr>
        <w:t>说明: 题目及其选项的视图对象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82"/>
        <w:gridCol w:w="1665"/>
        <w:gridCol w:w="4579"/>
      </w:tblGrid>
      <w:tr w14:paraId="2BDAE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7A0966AD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字段名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4B1B851E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类型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1F4E79" w:fill="1F4E79"/>
            <w:vAlign w:val="center"/>
          </w:tcPr>
          <w:p w14:paraId="58F92A0F">
            <w:pPr>
              <w:spacing w:before="60" w:after="60"/>
              <w:jc w:val="center"/>
              <w:rPr>
                <w:color w:val="auto"/>
                <w:highlight w:val="cyan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</w:rPr>
              <w:t>说明</w:t>
            </w:r>
          </w:p>
        </w:tc>
      </w:tr>
      <w:tr w14:paraId="0362E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6B93495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questionId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5A788FE4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Long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1791C62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题目ID</w:t>
            </w:r>
          </w:p>
        </w:tc>
      </w:tr>
      <w:tr w14:paraId="2412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793306D5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title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DC7FB5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55BF2AED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题目内容</w:t>
            </w:r>
          </w:p>
        </w:tc>
      </w:tr>
      <w:tr w14:paraId="1F82F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EAD75F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type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4F4FB8AC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CBB737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类型</w:t>
            </w:r>
          </w:p>
        </w:tc>
      </w:tr>
      <w:tr w14:paraId="453BB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C7DA01E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sort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48DE3990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Integer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shd w:val="solid" w:color="F2F7FB" w:fill="F2F7FB"/>
            <w:vAlign w:val="center"/>
          </w:tcPr>
          <w:p w14:paraId="346938A3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排序</w:t>
            </w:r>
          </w:p>
        </w:tc>
      </w:tr>
      <w:tr w14:paraId="20933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5DFDFD7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optionList</w:t>
            </w:r>
          </w:p>
        </w:tc>
        <w:tc>
          <w:tcPr>
            <w:tcW w:w="100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0D0C509B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List&lt;CgaOption&gt;</w:t>
            </w:r>
          </w:p>
        </w:tc>
        <w:tc>
          <w:tcPr>
            <w:tcW w:w="2750" w:type="pct"/>
            <w:tcBorders>
              <w:top w:val="single" w:color="B4C6E7" w:sz="0" w:space="0"/>
              <w:left w:val="single" w:color="B4C6E7" w:sz="0" w:space="0"/>
              <w:bottom w:val="single" w:color="B4C6E7" w:sz="0" w:space="0"/>
              <w:right w:val="single" w:color="B4C6E7" w:sz="0" w:space="0"/>
            </w:tcBorders>
            <w:vAlign w:val="center"/>
          </w:tcPr>
          <w:p w14:paraId="7761AEBF">
            <w:pPr>
              <w:spacing w:before="40" w:after="40"/>
              <w:jc w:val="center"/>
              <w:rPr>
                <w:b w:val="0"/>
                <w:bCs w:val="0"/>
                <w:color w:val="auto"/>
              </w:rPr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选项列表</w:t>
            </w:r>
          </w:p>
        </w:tc>
      </w:tr>
    </w:tbl>
    <w:p w14:paraId="3BCF4E7E"/>
    <w:p w14:paraId="3780F747">
      <w:pPr>
        <w:pStyle w:val="3"/>
        <w:bidi w:val="0"/>
        <w:rPr>
          <w:rFonts w:hint="eastAsia"/>
          <w:lang w:val="en-US" w:eastAsia="zh-CN"/>
        </w:rPr>
      </w:pPr>
    </w:p>
    <w:p w14:paraId="72CE226C">
      <w:pPr>
        <w:rPr>
          <w:rFonts w:hint="eastAsia"/>
          <w:lang w:val="en-US" w:eastAsia="zh-CN"/>
        </w:rPr>
      </w:pPr>
    </w:p>
    <w:p w14:paraId="683713C7">
      <w:pPr>
        <w:rPr>
          <w:rFonts w:hint="eastAsia"/>
          <w:lang w:val="en-US" w:eastAsia="zh-CN"/>
        </w:rPr>
      </w:pPr>
    </w:p>
    <w:p w14:paraId="6BF29419">
      <w:pPr>
        <w:rPr>
          <w:rFonts w:hint="eastAsia"/>
          <w:lang w:val="en-US" w:eastAsia="zh-CN"/>
        </w:rPr>
      </w:pPr>
    </w:p>
    <w:p w14:paraId="2A08F71F">
      <w:pPr>
        <w:rPr>
          <w:rFonts w:hint="eastAsia"/>
          <w:lang w:val="en-US" w:eastAsia="zh-CN"/>
        </w:rPr>
      </w:pPr>
    </w:p>
    <w:p w14:paraId="0AD6BA5D">
      <w:pPr>
        <w:rPr>
          <w:rFonts w:hint="eastAsia"/>
          <w:lang w:val="en-US" w:eastAsia="zh-CN"/>
        </w:rPr>
      </w:pPr>
    </w:p>
    <w:p w14:paraId="73EC123B">
      <w:pPr>
        <w:rPr>
          <w:rFonts w:hint="eastAsia"/>
          <w:lang w:val="en-US" w:eastAsia="zh-CN"/>
        </w:rPr>
      </w:pPr>
    </w:p>
    <w:p w14:paraId="667C7C10">
      <w:pPr>
        <w:rPr>
          <w:rFonts w:hint="eastAsia"/>
          <w:lang w:val="en-US" w:eastAsia="zh-CN"/>
        </w:rPr>
      </w:pPr>
    </w:p>
    <w:p w14:paraId="62F10FD7">
      <w:pPr>
        <w:rPr>
          <w:rFonts w:hint="eastAsia"/>
          <w:lang w:val="en-US" w:eastAsia="zh-CN"/>
        </w:rPr>
      </w:pPr>
    </w:p>
    <w:p w14:paraId="69F8ABA8">
      <w:pPr>
        <w:rPr>
          <w:rFonts w:hint="eastAsia"/>
          <w:lang w:val="en-US" w:eastAsia="zh-CN"/>
        </w:rPr>
      </w:pPr>
    </w:p>
    <w:p w14:paraId="6DBF479A">
      <w:pPr>
        <w:rPr>
          <w:rFonts w:hint="eastAsia"/>
          <w:lang w:val="en-US" w:eastAsia="zh-CN"/>
        </w:rPr>
      </w:pPr>
    </w:p>
    <w:p w14:paraId="733B57C7">
      <w:pPr>
        <w:pStyle w:val="2"/>
        <w:bidi w:val="0"/>
        <w:rPr>
          <w:rFonts w:hint="eastAsia"/>
          <w:lang w:val="en-US" w:eastAsia="zh-CN"/>
        </w:rPr>
      </w:pPr>
      <w:bookmarkStart w:id="6" w:name="_Toc6319"/>
      <w:r>
        <w:rPr>
          <w:rFonts w:hint="eastAsia"/>
          <w:lang w:val="en-US" w:eastAsia="zh-CN"/>
        </w:rPr>
        <w:t>第六章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前端</w:t>
      </w:r>
      <w:bookmarkEnd w:id="6"/>
    </w:p>
    <w:p w14:paraId="69069757">
      <w:pPr>
        <w:pStyle w:val="3"/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6.1</w:t>
      </w:r>
      <w:r>
        <w:rPr>
          <w:rFonts w:hint="eastAsia"/>
          <w:color w:val="auto"/>
          <w:lang w:val="en-US" w:eastAsia="zh-CN"/>
        </w:rPr>
        <w:tab/>
      </w:r>
      <w:r>
        <w:rPr>
          <w:color w:val="auto"/>
        </w:rPr>
        <w:t>patien</w:t>
      </w:r>
      <w:r>
        <w:rPr>
          <w:rFonts w:hint="eastAsia"/>
          <w:color w:val="auto"/>
          <w:lang w:val="en-US" w:eastAsia="zh-CN"/>
        </w:rPr>
        <w:t>t</w:t>
      </w:r>
    </w:p>
    <w:p w14:paraId="58B3AF12">
      <w:pPr>
        <w:rPr>
          <w:rFonts w:hint="eastAsia"/>
          <w:lang w:val="en-US" w:eastAsia="zh-CN"/>
        </w:rPr>
      </w:pPr>
    </w:p>
    <w:tbl>
      <w:tblPr>
        <w:tblStyle w:val="11"/>
        <w:tblW w:w="84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3"/>
        <w:gridCol w:w="1206"/>
        <w:gridCol w:w="3030"/>
        <w:gridCol w:w="2977"/>
      </w:tblGrid>
      <w:tr w14:paraId="4B42E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exact"/>
        </w:trPr>
        <w:tc>
          <w:tcPr>
            <w:tcW w:w="1203" w:type="dxa"/>
            <w:shd w:val="clear" w:color="auto" w:fill="2D54A0" w:themeFill="accent1" w:themeFillShade="BF"/>
            <w:vAlign w:val="top"/>
          </w:tcPr>
          <w:p w14:paraId="0EBC0A90">
            <w:pPr>
              <w:spacing w:before="60" w:after="6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  <w:t>下级包名</w:t>
            </w:r>
          </w:p>
        </w:tc>
        <w:tc>
          <w:tcPr>
            <w:tcW w:w="1206" w:type="dxa"/>
            <w:shd w:val="clear" w:color="auto" w:fill="2D54A0" w:themeFill="accent1" w:themeFillShade="BF"/>
            <w:vAlign w:val="top"/>
          </w:tcPr>
          <w:p w14:paraId="100E3D13">
            <w:pPr>
              <w:spacing w:before="60" w:after="6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  <w:t>下级包名</w:t>
            </w:r>
          </w:p>
        </w:tc>
        <w:tc>
          <w:tcPr>
            <w:tcW w:w="3030" w:type="dxa"/>
            <w:shd w:val="clear" w:color="auto" w:fill="2D54A0" w:themeFill="accent1" w:themeFillShade="BF"/>
            <w:vAlign w:val="top"/>
          </w:tcPr>
          <w:p w14:paraId="5106970A">
            <w:pPr>
              <w:spacing w:before="60" w:after="6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  <w:t>文件</w:t>
            </w:r>
          </w:p>
        </w:tc>
        <w:tc>
          <w:tcPr>
            <w:tcW w:w="2977" w:type="dxa"/>
            <w:shd w:val="clear" w:color="auto" w:fill="2D54A0" w:themeFill="accent1" w:themeFillShade="BF"/>
            <w:vAlign w:val="top"/>
          </w:tcPr>
          <w:p w14:paraId="5122B382">
            <w:pPr>
              <w:spacing w:before="60" w:after="6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0"/>
                <w:szCs w:val="20"/>
                <w:highlight w:val="cyan"/>
                <w:shd w:val="clear" w:color="FFFFFF" w:fill="D9D9D9"/>
                <w:lang w:val="en-US" w:eastAsia="zh-CN"/>
              </w:rPr>
              <w:t>用处</w:t>
            </w:r>
          </w:p>
        </w:tc>
      </w:tr>
      <w:tr w14:paraId="785EF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42CF60E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newCase</w:t>
            </w:r>
          </w:p>
        </w:tc>
        <w:tc>
          <w:tcPr>
            <w:tcW w:w="1206" w:type="dxa"/>
            <w:vAlign w:val="top"/>
          </w:tcPr>
          <w:p w14:paraId="05DDC68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vAlign w:val="top"/>
          </w:tcPr>
          <w:p w14:paraId="6762570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index</w:t>
            </w:r>
          </w:p>
        </w:tc>
        <w:tc>
          <w:tcPr>
            <w:tcW w:w="2977" w:type="dxa"/>
            <w:vAlign w:val="top"/>
          </w:tcPr>
          <w:p w14:paraId="71F2903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新增用户 / 首页</w:t>
            </w:r>
          </w:p>
        </w:tc>
      </w:tr>
      <w:tr w14:paraId="7B658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3136A16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caseList</w:t>
            </w:r>
          </w:p>
        </w:tc>
        <w:tc>
          <w:tcPr>
            <w:tcW w:w="1206" w:type="dxa"/>
            <w:vAlign w:val="top"/>
          </w:tcPr>
          <w:p w14:paraId="69CDF97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vAlign w:val="top"/>
          </w:tcPr>
          <w:p w14:paraId="788F1B5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index</w:t>
            </w:r>
          </w:p>
        </w:tc>
        <w:tc>
          <w:tcPr>
            <w:tcW w:w="2977" w:type="dxa"/>
            <w:vAlign w:val="top"/>
          </w:tcPr>
          <w:p w14:paraId="4969720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用户管理 / 首页</w:t>
            </w:r>
          </w:p>
        </w:tc>
      </w:tr>
      <w:tr w14:paraId="4662F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0F972DA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detection</w:t>
            </w:r>
          </w:p>
        </w:tc>
        <w:tc>
          <w:tcPr>
            <w:tcW w:w="1206" w:type="dxa"/>
            <w:vAlign w:val="top"/>
          </w:tcPr>
          <w:p w14:paraId="5B5A0F0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shd w:val="clear" w:color="auto" w:fill="auto"/>
            <w:vAlign w:val="top"/>
          </w:tcPr>
          <w:p w14:paraId="78F7AC4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index</w:t>
            </w:r>
          </w:p>
        </w:tc>
        <w:tc>
          <w:tcPr>
            <w:tcW w:w="2977" w:type="dxa"/>
            <w:shd w:val="clear" w:color="auto" w:fill="auto"/>
            <w:vAlign w:val="top"/>
          </w:tcPr>
          <w:p w14:paraId="2733BC5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检测评估 / 首页</w:t>
            </w:r>
          </w:p>
        </w:tc>
      </w:tr>
      <w:tr w14:paraId="26824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68ED1FF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42C70EF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vAlign w:val="top"/>
          </w:tcPr>
          <w:p w14:paraId="51F7A1E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geriatricsyndrome</w:t>
            </w:r>
          </w:p>
        </w:tc>
        <w:tc>
          <w:tcPr>
            <w:tcW w:w="2977" w:type="dxa"/>
            <w:vAlign w:val="top"/>
          </w:tcPr>
          <w:p w14:paraId="4A4D7D7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老年综合评估</w:t>
            </w:r>
          </w:p>
        </w:tc>
      </w:tr>
      <w:tr w14:paraId="53F62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399CF0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751DD9A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vAlign w:val="top"/>
          </w:tcPr>
          <w:p w14:paraId="23AD1CA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Arial" w:hAnsi="Arial" w:eastAsia="宋体" w:cs="Arial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shd w:val="clear" w:fill="FFFFFF"/>
                <w:lang w:val="en-US" w:eastAsia="zh-CN"/>
              </w:rPr>
              <w:t>s</w:t>
            </w:r>
            <w:r>
              <w:rPr>
                <w:rFonts w:ascii="Arial" w:hAnsi="Arial" w:eastAsia="Arial" w:cs="Arial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shd w:val="clear" w:fill="FFFFFF"/>
              </w:rPr>
              <w:t>arcopenia</w:t>
            </w:r>
            <w:r>
              <w:rPr>
                <w:rFonts w:hint="eastAsia" w:ascii="Arial" w:hAnsi="Arial" w:eastAsia="宋体" w:cs="Arial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shd w:val="clear" w:fill="FFFFFF"/>
                <w:lang w:val="en-US" w:eastAsia="zh-CN"/>
              </w:rPr>
              <w:t>S</w:t>
            </w:r>
            <w:r>
              <w:rPr>
                <w:rFonts w:ascii="Arial" w:hAnsi="Arial" w:eastAsia="Arial" w:cs="Arial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shd w:val="clear" w:fill="FFFFFF"/>
              </w:rPr>
              <w:t>yndrome</w:t>
            </w:r>
          </w:p>
        </w:tc>
        <w:tc>
          <w:tcPr>
            <w:tcW w:w="2977" w:type="dxa"/>
            <w:vAlign w:val="top"/>
          </w:tcPr>
          <w:p w14:paraId="233D5594">
            <w:pPr>
              <w:spacing w:before="40" w:after="40"/>
              <w:jc w:val="center"/>
              <w:rPr>
                <w:rFonts w:hint="default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肌少症综合评估</w:t>
            </w:r>
          </w:p>
        </w:tc>
      </w:tr>
      <w:tr w14:paraId="557BA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454E33E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4F2804E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shd w:val="clear" w:color="auto" w:fill="auto"/>
            <w:vAlign w:val="top"/>
          </w:tcPr>
          <w:p w14:paraId="1D03B4F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cga</w:t>
            </w:r>
          </w:p>
        </w:tc>
        <w:tc>
          <w:tcPr>
            <w:tcW w:w="2977" w:type="dxa"/>
            <w:shd w:val="clear" w:color="auto" w:fill="auto"/>
            <w:vAlign w:val="top"/>
          </w:tcPr>
          <w:p w14:paraId="72A0715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CGA筛查与评估 / 全部检查页面</w:t>
            </w:r>
          </w:p>
        </w:tc>
      </w:tr>
      <w:tr w14:paraId="03D21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21E385D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74E4CD6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shd w:val="clear" w:color="auto" w:fill="auto"/>
            <w:vAlign w:val="top"/>
          </w:tcPr>
          <w:p w14:paraId="0F58CCF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2977" w:type="dxa"/>
            <w:shd w:val="clear" w:color="auto" w:fill="auto"/>
            <w:vAlign w:val="top"/>
          </w:tcPr>
          <w:p w14:paraId="0DF6243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自定义评估</w:t>
            </w:r>
          </w:p>
        </w:tc>
      </w:tr>
      <w:tr w14:paraId="276F8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1BF9B10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6E82024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3030" w:type="dxa"/>
            <w:shd w:val="clear" w:color="auto" w:fill="auto"/>
            <w:vAlign w:val="top"/>
          </w:tcPr>
          <w:p w14:paraId="1A6E7F3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comprehensive</w:t>
            </w:r>
            <w:bookmarkStart w:id="7" w:name="_GoBack"/>
            <w:bookmarkEnd w:id="7"/>
          </w:p>
        </w:tc>
        <w:tc>
          <w:tcPr>
            <w:tcW w:w="2977" w:type="dxa"/>
            <w:shd w:val="clear" w:color="auto" w:fill="auto"/>
            <w:vAlign w:val="top"/>
          </w:tcPr>
          <w:p w14:paraId="09D93AA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综合评估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 xml:space="preserve"> / 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结果</w:t>
            </w:r>
          </w:p>
        </w:tc>
      </w:tr>
      <w:tr w14:paraId="09AD8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DE2235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23D1F1B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shd w:val="clear" w:color="auto" w:fill="auto"/>
            <w:vAlign w:val="top"/>
          </w:tcPr>
          <w:p w14:paraId="71EE456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Arial" w:hAnsi="Arial" w:eastAsia="宋体" w:cs="Arial"/>
                <w:b/>
                <w:bCs/>
                <w:i w:val="0"/>
                <w:iCs w:val="0"/>
                <w:caps w:val="0"/>
                <w:color w:val="000000"/>
                <w:spacing w:val="0"/>
                <w:sz w:val="16"/>
                <w:szCs w:val="16"/>
                <w:shd w:val="clear" w:fill="FFFFFF"/>
                <w:lang w:val="en-US" w:eastAsia="zh-CN"/>
              </w:rPr>
              <w:t>b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aps w:val="0"/>
                <w:color w:val="000000"/>
                <w:spacing w:val="0"/>
                <w:sz w:val="16"/>
                <w:szCs w:val="16"/>
                <w:shd w:val="clear" w:fill="FFFFFF"/>
              </w:rPr>
              <w:t>asicInformation</w:t>
            </w:r>
          </w:p>
        </w:tc>
        <w:tc>
          <w:tcPr>
            <w:tcW w:w="2977" w:type="dxa"/>
            <w:shd w:val="clear" w:color="auto" w:fill="auto"/>
            <w:vAlign w:val="top"/>
          </w:tcPr>
          <w:p w14:paraId="3143797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基本情况</w:t>
            </w:r>
          </w:p>
        </w:tc>
      </w:tr>
      <w:tr w14:paraId="69D6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0FC8FF3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</w:p>
          <w:p w14:paraId="0E8B938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5499BE5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3C2B90C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dailyLife</w:t>
            </w:r>
          </w:p>
        </w:tc>
        <w:tc>
          <w:tcPr>
            <w:tcW w:w="2977" w:type="dxa"/>
            <w:vAlign w:val="top"/>
          </w:tcPr>
          <w:p w14:paraId="385C399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日常生活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评估</w:t>
            </w:r>
          </w:p>
        </w:tc>
      </w:tr>
      <w:tr w14:paraId="29207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3FC9BB2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  <w:p w14:paraId="3228C56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259A874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customize</w:t>
            </w:r>
          </w:p>
        </w:tc>
        <w:tc>
          <w:tcPr>
            <w:tcW w:w="3030" w:type="dxa"/>
            <w:shd w:val="clear" w:color="auto" w:fill="auto"/>
            <w:vAlign w:val="top"/>
          </w:tcPr>
          <w:p w14:paraId="4264358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i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nstrumentalityLife</w:t>
            </w:r>
          </w:p>
        </w:tc>
        <w:tc>
          <w:tcPr>
            <w:tcW w:w="2977" w:type="dxa"/>
            <w:shd w:val="clear" w:color="auto" w:fill="auto"/>
            <w:vAlign w:val="top"/>
          </w:tcPr>
          <w:p w14:paraId="1182BBF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工具性日常生活</w:t>
            </w:r>
          </w:p>
        </w:tc>
      </w:tr>
      <w:tr w14:paraId="0DE8C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08D1344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4F579F0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680AB5E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disease</w:t>
            </w:r>
          </w:p>
        </w:tc>
        <w:tc>
          <w:tcPr>
            <w:tcW w:w="2977" w:type="dxa"/>
            <w:vAlign w:val="top"/>
          </w:tcPr>
          <w:p w14:paraId="05BD837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  <w:t>疾病评估</w:t>
            </w:r>
          </w:p>
        </w:tc>
      </w:tr>
      <w:tr w14:paraId="12D6C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DA02EA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27CEBBE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47AA8B1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sppb</w:t>
            </w:r>
          </w:p>
        </w:tc>
        <w:tc>
          <w:tcPr>
            <w:tcW w:w="2977" w:type="dxa"/>
            <w:vAlign w:val="top"/>
          </w:tcPr>
          <w:p w14:paraId="42CC039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简易体能评估</w:t>
            </w:r>
          </w:p>
        </w:tc>
      </w:tr>
      <w:tr w14:paraId="112BF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202D8AC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6F0AB84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373ED03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visualAcuity</w:t>
            </w:r>
          </w:p>
        </w:tc>
        <w:tc>
          <w:tcPr>
            <w:tcW w:w="2977" w:type="dxa"/>
            <w:vAlign w:val="top"/>
          </w:tcPr>
          <w:p w14:paraId="21798A8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视力视觉评估</w:t>
            </w:r>
          </w:p>
        </w:tc>
      </w:tr>
      <w:tr w14:paraId="4247B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7BE1CC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37C4AD7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44B00FC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listening</w:t>
            </w:r>
          </w:p>
        </w:tc>
        <w:tc>
          <w:tcPr>
            <w:tcW w:w="2977" w:type="dxa"/>
            <w:vAlign w:val="top"/>
          </w:tcPr>
          <w:p w14:paraId="7E1D452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听力评估</w:t>
            </w:r>
          </w:p>
        </w:tc>
      </w:tr>
      <w:tr w14:paraId="41121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0B4FB61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31AF81C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09357EC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homeEnvironment</w:t>
            </w:r>
          </w:p>
        </w:tc>
        <w:tc>
          <w:tcPr>
            <w:tcW w:w="2977" w:type="dxa"/>
            <w:vAlign w:val="top"/>
          </w:tcPr>
          <w:p w14:paraId="48B5890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居家环境评估</w:t>
            </w:r>
          </w:p>
        </w:tc>
      </w:tr>
      <w:tr w14:paraId="77016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3A6587E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23B0277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0940B23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cognition</w:t>
            </w:r>
          </w:p>
        </w:tc>
        <w:tc>
          <w:tcPr>
            <w:tcW w:w="2977" w:type="dxa"/>
            <w:vAlign w:val="top"/>
          </w:tcPr>
          <w:p w14:paraId="27CF601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认知评估</w:t>
            </w:r>
          </w:p>
        </w:tc>
      </w:tr>
      <w:tr w14:paraId="0FE76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6630C20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37E351E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0C77689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frail</w:t>
            </w:r>
          </w:p>
        </w:tc>
        <w:tc>
          <w:tcPr>
            <w:tcW w:w="2977" w:type="dxa"/>
            <w:vAlign w:val="top"/>
          </w:tcPr>
          <w:p w14:paraId="6395764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衰弱评估</w:t>
            </w:r>
          </w:p>
        </w:tc>
      </w:tr>
      <w:tr w14:paraId="11228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4061570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5C49ED5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1B9CB9A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urinaryIncontinence</w:t>
            </w:r>
          </w:p>
        </w:tc>
        <w:tc>
          <w:tcPr>
            <w:tcW w:w="2977" w:type="dxa"/>
            <w:vAlign w:val="top"/>
          </w:tcPr>
          <w:p w14:paraId="2AA0AD1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尿失禁评估</w:t>
            </w:r>
          </w:p>
        </w:tc>
      </w:tr>
      <w:tr w14:paraId="316D5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9E1A7B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2C4570A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0FD33D63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constipation</w:t>
            </w:r>
          </w:p>
        </w:tc>
        <w:tc>
          <w:tcPr>
            <w:tcW w:w="2977" w:type="dxa"/>
            <w:vAlign w:val="top"/>
          </w:tcPr>
          <w:p w14:paraId="707C94D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便秘评估</w:t>
            </w:r>
          </w:p>
        </w:tc>
      </w:tr>
      <w:tr w14:paraId="15B32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46FE7C6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49289F1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5154163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insomnia</w:t>
            </w:r>
          </w:p>
        </w:tc>
        <w:tc>
          <w:tcPr>
            <w:tcW w:w="2977" w:type="dxa"/>
            <w:vAlign w:val="top"/>
          </w:tcPr>
          <w:p w14:paraId="40D92AF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失眠评估</w:t>
            </w:r>
          </w:p>
        </w:tc>
      </w:tr>
      <w:tr w14:paraId="08905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2F96264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10244DE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10FB654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chronicPain</w:t>
            </w:r>
          </w:p>
        </w:tc>
        <w:tc>
          <w:tcPr>
            <w:tcW w:w="2977" w:type="dxa"/>
            <w:vAlign w:val="top"/>
          </w:tcPr>
          <w:p w14:paraId="65EFFA9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慢性疼痛评估</w:t>
            </w:r>
          </w:p>
        </w:tc>
      </w:tr>
      <w:tr w14:paraId="2FD1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AED8A8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2207568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0CF20C3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pressureInjury</w:t>
            </w:r>
          </w:p>
        </w:tc>
        <w:tc>
          <w:tcPr>
            <w:tcW w:w="2977" w:type="dxa"/>
            <w:vAlign w:val="top"/>
          </w:tcPr>
          <w:p w14:paraId="03FEA62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压力性损伤评估</w:t>
            </w:r>
          </w:p>
        </w:tc>
      </w:tr>
      <w:tr w14:paraId="7D8A3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1AAFF07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6A025BA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7548BF4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swallow</w:t>
            </w:r>
          </w:p>
        </w:tc>
        <w:tc>
          <w:tcPr>
            <w:tcW w:w="2977" w:type="dxa"/>
            <w:vAlign w:val="top"/>
          </w:tcPr>
          <w:p w14:paraId="77FFAC6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吞咽评估</w:t>
            </w:r>
          </w:p>
        </w:tc>
      </w:tr>
      <w:tr w14:paraId="183B4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719CC90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3ED78B6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1916970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nutrition</w:t>
            </w:r>
          </w:p>
        </w:tc>
        <w:tc>
          <w:tcPr>
            <w:tcW w:w="2977" w:type="dxa"/>
            <w:vAlign w:val="top"/>
          </w:tcPr>
          <w:p w14:paraId="5752CC0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营养评估</w:t>
            </w:r>
          </w:p>
        </w:tc>
      </w:tr>
      <w:tr w14:paraId="5942D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48ED462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608EBB6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55C6AA0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microNutrition</w:t>
            </w:r>
          </w:p>
        </w:tc>
        <w:tc>
          <w:tcPr>
            <w:tcW w:w="2977" w:type="dxa"/>
            <w:vAlign w:val="top"/>
          </w:tcPr>
          <w:p w14:paraId="0382115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微营养评估</w:t>
            </w:r>
          </w:p>
        </w:tc>
      </w:tr>
      <w:tr w14:paraId="648BD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5DDED3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24B3C8A5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0B7E3F1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delirium</w:t>
            </w:r>
          </w:p>
        </w:tc>
        <w:tc>
          <w:tcPr>
            <w:tcW w:w="2977" w:type="dxa"/>
            <w:vAlign w:val="top"/>
          </w:tcPr>
          <w:p w14:paraId="62CF218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谵妄评估</w:t>
            </w:r>
          </w:p>
        </w:tc>
      </w:tr>
      <w:tr w14:paraId="153BE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0F199BD7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  <w:p w14:paraId="323791A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1992767E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59DB94B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depression</w:t>
            </w:r>
          </w:p>
        </w:tc>
        <w:tc>
          <w:tcPr>
            <w:tcW w:w="2977" w:type="dxa"/>
            <w:vAlign w:val="top"/>
          </w:tcPr>
          <w:p w14:paraId="4B9204B4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抑郁评估</w:t>
            </w:r>
          </w:p>
        </w:tc>
      </w:tr>
      <w:tr w14:paraId="3AFD4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016C7CF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  <w:p w14:paraId="5EDB8032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45FBA73C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41D882A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fall</w:t>
            </w:r>
          </w:p>
        </w:tc>
        <w:tc>
          <w:tcPr>
            <w:tcW w:w="2977" w:type="dxa"/>
            <w:vAlign w:val="top"/>
          </w:tcPr>
          <w:p w14:paraId="467319E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跌倒评估</w:t>
            </w:r>
          </w:p>
        </w:tc>
      </w:tr>
      <w:tr w14:paraId="410B4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468AC3B0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  <w:p w14:paraId="7A204DB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0AFBC08D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10EFFA2A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medication</w:t>
            </w:r>
          </w:p>
        </w:tc>
        <w:tc>
          <w:tcPr>
            <w:tcW w:w="2977" w:type="dxa"/>
            <w:vAlign w:val="top"/>
          </w:tcPr>
          <w:p w14:paraId="1277CF8B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多重用药评估</w:t>
            </w:r>
          </w:p>
        </w:tc>
      </w:tr>
      <w:tr w14:paraId="11F0B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203" w:type="dxa"/>
            <w:vAlign w:val="top"/>
          </w:tcPr>
          <w:p w14:paraId="5B1B75B8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  <w:p w14:paraId="47AF1E96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1206" w:type="dxa"/>
            <w:vAlign w:val="top"/>
          </w:tcPr>
          <w:p w14:paraId="14025CAF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customize</w:t>
            </w:r>
          </w:p>
        </w:tc>
        <w:tc>
          <w:tcPr>
            <w:tcW w:w="3030" w:type="dxa"/>
            <w:vAlign w:val="top"/>
          </w:tcPr>
          <w:p w14:paraId="39B2AE51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anxiety</w:t>
            </w:r>
          </w:p>
        </w:tc>
        <w:tc>
          <w:tcPr>
            <w:tcW w:w="2977" w:type="dxa"/>
            <w:vAlign w:val="top"/>
          </w:tcPr>
          <w:p w14:paraId="58F08CC9">
            <w:pPr>
              <w:spacing w:before="40" w:after="4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18"/>
                <w:szCs w:val="18"/>
              </w:rPr>
              <w:t>焦虑评估</w:t>
            </w:r>
          </w:p>
        </w:tc>
      </w:tr>
    </w:tbl>
    <w:p w14:paraId="04C6F2D4">
      <w:pPr>
        <w:pStyle w:val="3"/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6.2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report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470E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2D54A0" w:themeFill="accent1" w:themeFillShade="BF"/>
            <w:vAlign w:val="top"/>
          </w:tcPr>
          <w:p w14:paraId="6C219141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  <w:t>下级包名</w:t>
            </w:r>
          </w:p>
        </w:tc>
        <w:tc>
          <w:tcPr>
            <w:tcW w:w="2130" w:type="dxa"/>
            <w:shd w:val="clear" w:color="auto" w:fill="2D54A0" w:themeFill="accent1" w:themeFillShade="BF"/>
            <w:vAlign w:val="top"/>
          </w:tcPr>
          <w:p w14:paraId="42C5A130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  <w:t>下级包名</w:t>
            </w:r>
          </w:p>
        </w:tc>
        <w:tc>
          <w:tcPr>
            <w:tcW w:w="2131" w:type="dxa"/>
            <w:shd w:val="clear" w:color="auto" w:fill="2D54A0" w:themeFill="accent1" w:themeFillShade="BF"/>
            <w:vAlign w:val="top"/>
          </w:tcPr>
          <w:p w14:paraId="19E87525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  <w:t>文件</w:t>
            </w:r>
          </w:p>
        </w:tc>
        <w:tc>
          <w:tcPr>
            <w:tcW w:w="2131" w:type="dxa"/>
            <w:shd w:val="clear" w:color="auto" w:fill="2D54A0" w:themeFill="accent1" w:themeFillShade="BF"/>
            <w:vAlign w:val="top"/>
          </w:tcPr>
          <w:p w14:paraId="06619135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highlight w:val="cyan"/>
                <w:vertAlign w:val="baseline"/>
                <w:lang w:val="en-US" w:eastAsia="zh-CN"/>
              </w:rPr>
              <w:t>用处</w:t>
            </w:r>
          </w:p>
        </w:tc>
      </w:tr>
      <w:tr w14:paraId="62C72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42EDC3E6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vertAlign w:val="baseline"/>
                <w:lang w:val="en-US" w:eastAsia="zh-CN"/>
              </w:rPr>
              <w:t>report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100BDE15">
            <w:pPr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vertAlign w:val="baseline"/>
                <w:lang w:val="en-US" w:eastAsia="zh-CN"/>
              </w:rPr>
              <w:t>cgareport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3389EC2E">
            <w:pPr>
              <w:pStyle w:val="9"/>
              <w:keepNext w:val="0"/>
              <w:keepLines w:val="0"/>
              <w:widowControl/>
              <w:suppressLineNumbers w:val="0"/>
              <w:jc w:val="center"/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kern w:val="0"/>
                <w:sz w:val="20"/>
                <w:szCs w:val="20"/>
                <w:shd w:val="clear" w:fill="FFFFFF"/>
                <w:lang w:val="en-US" w:eastAsia="zh-CN" w:bidi="ar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0"/>
                <w:szCs w:val="20"/>
                <w:shd w:val="clear" w:fill="FFFFFF"/>
                <w:lang w:val="en-US" w:eastAsia="zh-CN"/>
              </w:rPr>
              <w:t>index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76C7104E">
            <w:pPr>
              <w:pStyle w:val="3"/>
              <w:keepNext w:val="0"/>
              <w:keepLines w:val="0"/>
              <w:widowControl/>
              <w:suppressLineNumbers w:val="0"/>
              <w:shd w:val="clear" w:fill="FFFFFF"/>
              <w:spacing w:before="0" w:beforeAutospacing="0" w:after="0" w:afterAutospacing="0" w:line="11" w:lineRule="atLeast"/>
              <w:ind w:left="0" w:leftChars="0" w:right="0" w:rightChars="0" w:firstLine="0" w:firstLineChars="0"/>
              <w:jc w:val="center"/>
              <w:outlineLvl w:val="1"/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0"/>
                <w:szCs w:val="20"/>
                <w:shd w:val="clear" w:fill="FFFFFF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i w:val="0"/>
                <w:iCs w:val="0"/>
                <w:caps w:val="0"/>
                <w:color w:val="auto"/>
                <w:spacing w:val="0"/>
                <w:sz w:val="20"/>
                <w:szCs w:val="20"/>
                <w:shd w:val="clear" w:fill="FFFFFF"/>
                <w:lang w:val="en-US" w:eastAsia="zh-CN"/>
              </w:rPr>
              <w:t>老年综合评估</w:t>
            </w:r>
          </w:p>
        </w:tc>
      </w:tr>
    </w:tbl>
    <w:p w14:paraId="411F20B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2A7CBD"/>
    <w:multiLevelType w:val="multilevel"/>
    <w:tmpl w:val="B52A7CBD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3073ED"/>
    <w:rsid w:val="1F5F1138"/>
    <w:rsid w:val="28FB0BF4"/>
    <w:rsid w:val="30166405"/>
    <w:rsid w:val="347D2742"/>
    <w:rsid w:val="373E0A99"/>
    <w:rsid w:val="384D672F"/>
    <w:rsid w:val="3A5843B9"/>
    <w:rsid w:val="3B180C16"/>
    <w:rsid w:val="3EC14E07"/>
    <w:rsid w:val="3EC30D47"/>
    <w:rsid w:val="4ABE28B1"/>
    <w:rsid w:val="4CBB05B0"/>
    <w:rsid w:val="543073ED"/>
    <w:rsid w:val="5C810195"/>
    <w:rsid w:val="613E4FA9"/>
    <w:rsid w:val="61BB74F8"/>
    <w:rsid w:val="7A297D5F"/>
    <w:rsid w:val="7BAA7EAF"/>
    <w:rsid w:val="7DA51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333333"/>
      <w:sz w:val="20"/>
      <w:szCs w:val="20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after="330" w:afterLines="0" w:line="576" w:lineRule="auto"/>
      <w:outlineLvl w:val="0"/>
    </w:pPr>
    <w:rPr>
      <w:b/>
      <w:kern w:val="44"/>
      <w:sz w:val="44"/>
      <w:lang w:val="en-US" w:eastAsia="zh-CN"/>
    </w:rPr>
  </w:style>
  <w:style w:type="paragraph" w:styleId="3">
    <w:name w:val="heading 2"/>
    <w:next w:val="1"/>
    <w:qFormat/>
    <w:uiPriority w:val="0"/>
    <w:pPr>
      <w:spacing w:before="360" w:after="160" w:line="360" w:lineRule="auto"/>
    </w:pPr>
    <w:rPr>
      <w:rFonts w:ascii="微软雅黑" w:hAnsi="微软雅黑" w:eastAsia="微软雅黑" w:cs="微软雅黑"/>
      <w:b/>
      <w:bCs/>
      <w:color w:val="1F4E79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1"/>
    <w:basedOn w:val="1"/>
    <w:next w:val="1"/>
    <w:qFormat/>
    <w:uiPriority w:val="0"/>
  </w:style>
  <w:style w:type="paragraph" w:styleId="8">
    <w:name w:val="toc 2"/>
    <w:basedOn w:val="1"/>
    <w:next w:val="1"/>
    <w:qFormat/>
    <w:uiPriority w:val="0"/>
    <w:pPr>
      <w:ind w:left="420" w:leftChars="200"/>
    </w:p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1186</Words>
  <Characters>4093</Characters>
  <Lines>0</Lines>
  <Paragraphs>0</Paragraphs>
  <TotalTime>422</TotalTime>
  <ScaleCrop>false</ScaleCrop>
  <LinksUpToDate>false</LinksUpToDate>
  <CharactersWithSpaces>4223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2026-06-02T03:33:00Z</dcterms:created>
  <dc:creator>所谓顾影自怜</dc:creator>
  <cp:lastModifiedBy>所谓顾影自怜</cp:lastModifiedBy>
  <dcterms:modified xsi:type="dcterms:W3CDTF">2026-06-24T03:42:22Z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7207120B37B2404086C2C3068736B7B7_11</vt:lpwstr>
  </property>
  <property fmtid="{D5CDD505-2E9C-101B-9397-08002B2CF9AE}" pid="4" name="KSOTemplateDocerSaveRecord">
    <vt:lpwstr>eyJoZGlkIjoiNWI2YjQ3MDZmYzYyMjc1ZjVlZWIyZGI1NGJmMjYzOWQiLCJ1c2VySWQiOiI0MjQxMjU1OTMifQ==</vt:lpwstr>
  </property>
</Properties>
</file>