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AA5F2" w14:textId="21625349" w:rsidR="00D24319" w:rsidRDefault="00823AF2">
      <w:r>
        <w:t>Python Files</w:t>
      </w:r>
    </w:p>
    <w:p w14:paraId="5421DD0D" w14:textId="322A2B24" w:rsidR="00823AF2" w:rsidRDefault="00823AF2"/>
    <w:p w14:paraId="16C5E1BE" w14:textId="5061ABFC" w:rsidR="00823AF2" w:rsidRPr="00F65517" w:rsidRDefault="00823AF2">
      <w:pPr>
        <w:rPr>
          <w:b/>
          <w:bCs/>
        </w:rPr>
      </w:pPr>
      <w:r w:rsidRPr="00F65517">
        <w:rPr>
          <w:b/>
          <w:bCs/>
        </w:rPr>
        <w:t>P15_FrameFluxbyTraverseLoc.py</w:t>
      </w:r>
    </w:p>
    <w:p w14:paraId="4E0FCA2C" w14:textId="238213FF" w:rsidR="00823AF2" w:rsidRDefault="00F65517">
      <w:r>
        <w:tab/>
        <w:t>Uses raw particle data files (*.</w:t>
      </w:r>
      <w:proofErr w:type="spellStart"/>
      <w:r>
        <w:t>vsp</w:t>
      </w:r>
      <w:proofErr w:type="spellEnd"/>
      <w:r>
        <w:t xml:space="preserve">) from spray sheet discrete position data sets and returns </w:t>
      </w:r>
      <w:proofErr w:type="spellStart"/>
      <w:r>
        <w:t>dataframe</w:t>
      </w:r>
      <w:proofErr w:type="spellEnd"/>
      <w:r>
        <w:t xml:space="preserve"> of “flux” as determined from P15 particle count and measurement volume.</w:t>
      </w:r>
    </w:p>
    <w:p w14:paraId="38AFD240" w14:textId="77777777" w:rsidR="00F65517" w:rsidRDefault="00F65517"/>
    <w:p w14:paraId="7DBDA97C" w14:textId="701BE6D7" w:rsidR="00823AF2" w:rsidRDefault="00823AF2"/>
    <w:p w14:paraId="7973BC6A" w14:textId="0223679C" w:rsidR="00823AF2" w:rsidRPr="00F65517" w:rsidRDefault="00823AF2">
      <w:pPr>
        <w:rPr>
          <w:b/>
          <w:bCs/>
        </w:rPr>
      </w:pPr>
      <w:r w:rsidRPr="00F65517">
        <w:rPr>
          <w:b/>
          <w:bCs/>
        </w:rPr>
        <w:t>P15Data_VelVolWtDist_ByTravLoc.py</w:t>
      </w:r>
    </w:p>
    <w:p w14:paraId="234A71F6" w14:textId="036F2305" w:rsidR="00823AF2" w:rsidRDefault="00823AF2">
      <w:r>
        <w:tab/>
        <w:t xml:space="preserve">Code is written to filter text files and only look at those measured at discrete location within the spray sheet.  This is done by passing over data files that indicate a “Full” traverse was done. Iterates through remaining .txt files containing </w:t>
      </w:r>
      <w:proofErr w:type="spellStart"/>
      <w:r>
        <w:t>VisiSize</w:t>
      </w:r>
      <w:proofErr w:type="spellEnd"/>
      <w:r>
        <w:t xml:space="preserve"> data and uses V</w:t>
      </w:r>
      <w:proofErr w:type="spellStart"/>
      <w:r>
        <w:t>isiSize</w:t>
      </w:r>
      <w:proofErr w:type="spellEnd"/>
      <w:r>
        <w:t xml:space="preserve"> determined cumulative distribution data to calculate and return volume and volume*velocity weighted DV10, DV50 and DV90 values.</w:t>
      </w:r>
    </w:p>
    <w:p w14:paraId="599F250C" w14:textId="495D30F7" w:rsidR="00823AF2" w:rsidRDefault="00823AF2"/>
    <w:p w14:paraId="172C48B4" w14:textId="3A07992E" w:rsidR="00823AF2" w:rsidRDefault="00823AF2">
      <w:r>
        <w:tab/>
        <w:t xml:space="preserve">The code from lines 225 and forward is where the main loop occurs, calling to the previously defined functions.  Upon initial pass of all data, the resulting </w:t>
      </w:r>
      <w:proofErr w:type="spellStart"/>
      <w:r>
        <w:t>DataFrame</w:t>
      </w:r>
      <w:proofErr w:type="spellEnd"/>
      <w:r>
        <w:t xml:space="preserve"> is saved to a pickle file.  If </w:t>
      </w:r>
      <w:proofErr w:type="spellStart"/>
      <w:r>
        <w:t>DataPickle</w:t>
      </w:r>
      <w:proofErr w:type="spellEnd"/>
      <w:r>
        <w:t xml:space="preserve"> file exists, set </w:t>
      </w:r>
      <w:proofErr w:type="spellStart"/>
      <w:r>
        <w:t>DataPickle</w:t>
      </w:r>
      <w:proofErr w:type="spellEnd"/>
      <w:r>
        <w:t xml:space="preserve"> = True and program will just read existing file.  Otherwise, </w:t>
      </w:r>
      <w:proofErr w:type="spellStart"/>
      <w:r>
        <w:t>DataPickle</w:t>
      </w:r>
      <w:proofErr w:type="spellEnd"/>
      <w:r>
        <w:t xml:space="preserve"> should equal False.</w:t>
      </w:r>
    </w:p>
    <w:p w14:paraId="508C3FFE" w14:textId="2F7FDBA6" w:rsidR="00823AF2" w:rsidRDefault="00823AF2"/>
    <w:p w14:paraId="571A4A1E" w14:textId="2303A53C" w:rsidR="00823AF2" w:rsidRDefault="00823AF2">
      <w:r>
        <w:tab/>
        <w:t>If Plot = True, a plot of all data by position will be returned.</w:t>
      </w:r>
    </w:p>
    <w:p w14:paraId="5DE6A472" w14:textId="743F8559" w:rsidR="00F65517" w:rsidRDefault="00F65517"/>
    <w:p w14:paraId="41CC2CFF" w14:textId="5E8BD1D1" w:rsidR="00F65517" w:rsidRPr="00F65517" w:rsidRDefault="00F65517" w:rsidP="00F65517">
      <w:pPr>
        <w:rPr>
          <w:b/>
          <w:bCs/>
        </w:rPr>
      </w:pPr>
      <w:r w:rsidRPr="00F65517">
        <w:rPr>
          <w:b/>
          <w:bCs/>
        </w:rPr>
        <w:t>P15Data_VelVolWtDist_</w:t>
      </w:r>
      <w:r>
        <w:rPr>
          <w:b/>
          <w:bCs/>
        </w:rPr>
        <w:t>FullTraverse</w:t>
      </w:r>
      <w:r w:rsidRPr="00F65517">
        <w:rPr>
          <w:b/>
          <w:bCs/>
        </w:rPr>
        <w:t>.py</w:t>
      </w:r>
    </w:p>
    <w:p w14:paraId="43EBA2AA" w14:textId="40AD5333" w:rsidR="00F65517" w:rsidRDefault="00F65517">
      <w:r>
        <w:tab/>
        <w:t xml:space="preserve">Same as </w:t>
      </w:r>
      <w:r w:rsidRPr="00F65517">
        <w:t>P15Data_VelVolWtDist_ByTravLoc.py</w:t>
      </w:r>
      <w:r>
        <w:t xml:space="preserve"> but for Full traverse data.  No plot.</w:t>
      </w:r>
    </w:p>
    <w:p w14:paraId="5A5DC17D" w14:textId="59D4CC66" w:rsidR="00823AF2" w:rsidRDefault="00823AF2"/>
    <w:p w14:paraId="53B245C9" w14:textId="6B223A4B" w:rsidR="00823AF2" w:rsidRPr="00F65517" w:rsidRDefault="00F65517">
      <w:pPr>
        <w:rPr>
          <w:b/>
          <w:bCs/>
        </w:rPr>
      </w:pPr>
      <w:r w:rsidRPr="00F65517">
        <w:rPr>
          <w:b/>
          <w:bCs/>
        </w:rPr>
        <w:t>PlotFrameFlux_Patternator_PlotsByFunction.py</w:t>
      </w:r>
    </w:p>
    <w:p w14:paraId="1B233946" w14:textId="745221B2" w:rsidR="00F65517" w:rsidRDefault="00F65517">
      <w:r>
        <w:tab/>
        <w:t xml:space="preserve">Takes in existing pickle </w:t>
      </w:r>
      <w:proofErr w:type="spellStart"/>
      <w:r>
        <w:t>dataframe</w:t>
      </w:r>
      <w:proofErr w:type="spellEnd"/>
      <w:r>
        <w:t xml:space="preserve"> files for P15 and </w:t>
      </w:r>
      <w:proofErr w:type="spellStart"/>
      <w:r>
        <w:t>Sympatec</w:t>
      </w:r>
      <w:proofErr w:type="spellEnd"/>
      <w:r>
        <w:t xml:space="preserve"> data and plots droplet size and “flux” by position in spray sheet.</w:t>
      </w:r>
    </w:p>
    <w:p w14:paraId="0DE3AFB7" w14:textId="51D5D6A4" w:rsidR="00976A54" w:rsidRDefault="00976A54"/>
    <w:p w14:paraId="13983E01" w14:textId="12ADF138" w:rsidR="00976A54" w:rsidRPr="00306FB7" w:rsidRDefault="00306FB7">
      <w:pPr>
        <w:rPr>
          <w:b/>
          <w:bCs/>
        </w:rPr>
      </w:pPr>
      <w:r w:rsidRPr="00306FB7">
        <w:rPr>
          <w:b/>
          <w:bCs/>
        </w:rPr>
        <w:t>P15_FullTraverse_DistData_FromRaw.py</w:t>
      </w:r>
    </w:p>
    <w:p w14:paraId="360BAF89" w14:textId="72933EF4" w:rsidR="00306FB7" w:rsidRDefault="00306FB7">
      <w:r>
        <w:tab/>
        <w:t>Calculates volume and volume*velocity weighted distribution data from raw (*.</w:t>
      </w:r>
      <w:proofErr w:type="spellStart"/>
      <w:r>
        <w:t>vsp</w:t>
      </w:r>
      <w:proofErr w:type="spellEnd"/>
      <w:r>
        <w:t>) files.  Only Full traverse data sets are used.</w:t>
      </w:r>
    </w:p>
    <w:p w14:paraId="60F94CC1" w14:textId="57026A1E" w:rsidR="00306FB7" w:rsidRDefault="00306FB7">
      <w:r>
        <w:tab/>
      </w:r>
    </w:p>
    <w:p w14:paraId="7E16F584" w14:textId="77777777" w:rsidR="00976A54" w:rsidRDefault="00976A54"/>
    <w:sectPr w:rsidR="00976A54" w:rsidSect="002F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Italic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6647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88A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627E0C"/>
    <w:multiLevelType w:val="singleLevel"/>
    <w:tmpl w:val="635C5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4D4A43B3"/>
    <w:multiLevelType w:val="multilevel"/>
    <w:tmpl w:val="128CC266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F2"/>
    <w:rsid w:val="00053442"/>
    <w:rsid w:val="002A0BC9"/>
    <w:rsid w:val="002F46BB"/>
    <w:rsid w:val="00306FB7"/>
    <w:rsid w:val="004522EA"/>
    <w:rsid w:val="004703FC"/>
    <w:rsid w:val="00823AF2"/>
    <w:rsid w:val="00976A54"/>
    <w:rsid w:val="009772C5"/>
    <w:rsid w:val="00D24319"/>
    <w:rsid w:val="00DE437A"/>
    <w:rsid w:val="00F65517"/>
    <w:rsid w:val="00F70FFD"/>
    <w:rsid w:val="00F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DA618"/>
  <w14:defaultImageDpi w14:val="32767"/>
  <w15:chartTrackingRefBased/>
  <w15:docId w15:val="{A2665620-2981-1845-A32E-05530468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72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437A"/>
    <w:pPr>
      <w:keepNext/>
      <w:framePr w:wrap="around" w:hAnchor="text"/>
      <w:suppressAutoHyphens/>
      <w:spacing w:before="440" w:after="120"/>
      <w:outlineLvl w:val="0"/>
    </w:pPr>
    <w:rPr>
      <w:rFonts w:ascii="Times New Roman Bold" w:hAnsi="Times New Roman Bold"/>
      <w:b/>
      <w:smallCaps/>
      <w:noProof/>
      <w:sz w:val="28"/>
      <w:lang w:val="x-none" w:eastAsia="x-none"/>
      <w14:ligatures w14:val="standard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DE437A"/>
    <w:pPr>
      <w:framePr w:wrap="around"/>
      <w:spacing w:before="220"/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DE437A"/>
    <w:pPr>
      <w:framePr w:wrap="around"/>
      <w:spacing w:before="120" w:line="220" w:lineRule="atLeast"/>
      <w:outlineLvl w:val="2"/>
    </w:pPr>
    <w:rPr>
      <w:i/>
      <w:smallCap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437A"/>
    <w:pPr>
      <w:keepNext/>
      <w:framePr w:wrap="around" w:hAnchor="text"/>
      <w:spacing w:before="120"/>
      <w:outlineLvl w:val="3"/>
    </w:pPr>
    <w:rPr>
      <w:rFonts w:ascii="Times New Roman Italic" w:hAnsi="Times New Roman Italic"/>
      <w:i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DE437A"/>
    <w:pPr>
      <w:framePr w:wrap="around"/>
      <w:spacing w:before="240" w:after="60"/>
      <w:outlineLvl w:val="4"/>
    </w:pPr>
  </w:style>
  <w:style w:type="paragraph" w:styleId="Heading6">
    <w:name w:val="heading 6"/>
    <w:basedOn w:val="Heading4"/>
    <w:next w:val="Normal"/>
    <w:uiPriority w:val="99"/>
    <w:qFormat/>
    <w:rsid w:val="00DE437A"/>
    <w:pPr>
      <w:framePr w:wrap="around"/>
      <w:spacing w:before="240" w:after="60"/>
      <w:outlineLvl w:val="5"/>
    </w:pPr>
    <w:rPr>
      <w:i w:val="0"/>
    </w:rPr>
  </w:style>
  <w:style w:type="paragraph" w:styleId="Heading7">
    <w:name w:val="heading 7"/>
    <w:basedOn w:val="Heading4"/>
    <w:next w:val="Normal"/>
    <w:uiPriority w:val="99"/>
    <w:qFormat/>
    <w:rsid w:val="00DE437A"/>
    <w:pPr>
      <w:framePr w:wrap="around"/>
      <w:spacing w:before="240" w:after="60"/>
      <w:outlineLvl w:val="6"/>
    </w:pPr>
  </w:style>
  <w:style w:type="paragraph" w:styleId="Heading8">
    <w:name w:val="heading 8"/>
    <w:basedOn w:val="Heading4"/>
    <w:next w:val="Normal"/>
    <w:link w:val="Heading8Char"/>
    <w:uiPriority w:val="99"/>
    <w:qFormat/>
    <w:rsid w:val="00DE437A"/>
    <w:pPr>
      <w:framePr w:wrap="around"/>
      <w:spacing w:before="240" w:after="60"/>
      <w:outlineLvl w:val="7"/>
    </w:pPr>
    <w:rPr>
      <w:i w:val="0"/>
    </w:rPr>
  </w:style>
  <w:style w:type="paragraph" w:styleId="Heading9">
    <w:name w:val="heading 9"/>
    <w:basedOn w:val="Heading4"/>
    <w:next w:val="Normal"/>
    <w:link w:val="Heading9Char"/>
    <w:uiPriority w:val="99"/>
    <w:qFormat/>
    <w:rsid w:val="00DE437A"/>
    <w:pPr>
      <w:framePr w:wrap="around"/>
      <w:spacing w:before="240" w:after="60"/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E437A"/>
    <w:rPr>
      <w:rFonts w:ascii="Times New Roman Bold" w:eastAsia="Times New Roman" w:hAnsi="Times New Roman Bold" w:cs="Times New Roman"/>
      <w:b/>
      <w:smallCaps/>
      <w:noProof/>
      <w:kern w:val="2"/>
      <w:sz w:val="28"/>
      <w:szCs w:val="20"/>
      <w:lang w:val="x-none" w:eastAsia="x-none"/>
      <w14:ligatures w14:val="standard"/>
    </w:rPr>
  </w:style>
  <w:style w:type="character" w:customStyle="1" w:styleId="Heading2Char">
    <w:name w:val="Heading 2 Char"/>
    <w:link w:val="Heading2"/>
    <w:uiPriority w:val="99"/>
    <w:rsid w:val="00DE437A"/>
    <w:rPr>
      <w:rFonts w:ascii="Times New Roman Bold" w:eastAsia="Times New Roman" w:hAnsi="Times New Roman Bold" w:cs="Times New Roman"/>
      <w:b/>
      <w:smallCaps/>
      <w:noProof/>
      <w:kern w:val="2"/>
      <w:sz w:val="20"/>
      <w:szCs w:val="20"/>
      <w:lang w:val="x-none" w:eastAsia="x-none"/>
      <w14:ligatures w14:val="standard"/>
    </w:rPr>
  </w:style>
  <w:style w:type="character" w:customStyle="1" w:styleId="Heading3Char">
    <w:name w:val="Heading 3 Char"/>
    <w:link w:val="Heading3"/>
    <w:uiPriority w:val="99"/>
    <w:rsid w:val="00DE437A"/>
    <w:rPr>
      <w:rFonts w:ascii="Times New Roman Bold" w:eastAsia="Times New Roman" w:hAnsi="Times New Roman Bold" w:cs="Times New Roman"/>
      <w:b/>
      <w:i/>
      <w:noProof/>
      <w:kern w:val="2"/>
      <w:sz w:val="20"/>
      <w:szCs w:val="20"/>
      <w:lang w:val="x-none" w:eastAsia="x-none"/>
      <w14:ligatures w14:val="standard"/>
    </w:rPr>
  </w:style>
  <w:style w:type="character" w:customStyle="1" w:styleId="Heading4Char">
    <w:name w:val="Heading 4 Char"/>
    <w:link w:val="Heading4"/>
    <w:uiPriority w:val="99"/>
    <w:rsid w:val="00DE437A"/>
    <w:rPr>
      <w:rFonts w:ascii="Times New Roman Italic" w:eastAsia="Times New Roman" w:hAnsi="Times New Roman Italic" w:cs="Times New Roman"/>
      <w:i/>
      <w:kern w:val="2"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uiPriority w:val="99"/>
    <w:rsid w:val="00DE437A"/>
    <w:rPr>
      <w:rFonts w:ascii="Times New Roman Italic" w:eastAsia="Times New Roman" w:hAnsi="Times New Roman Italic" w:cs="Times New Roman"/>
      <w:i/>
      <w:kern w:val="2"/>
      <w:sz w:val="20"/>
      <w:szCs w:val="20"/>
      <w:lang w:val="x-none" w:eastAsia="x-none"/>
    </w:rPr>
  </w:style>
  <w:style w:type="character" w:customStyle="1" w:styleId="Heading8Char">
    <w:name w:val="Heading 8 Char"/>
    <w:link w:val="Heading8"/>
    <w:uiPriority w:val="99"/>
    <w:rsid w:val="00DE437A"/>
    <w:rPr>
      <w:rFonts w:ascii="Times New Roman Italic" w:eastAsia="Times New Roman" w:hAnsi="Times New Roman Italic" w:cs="Times New Roman"/>
      <w:kern w:val="2"/>
      <w:sz w:val="20"/>
      <w:szCs w:val="20"/>
      <w:lang w:val="x-none" w:eastAsia="x-none"/>
    </w:rPr>
  </w:style>
  <w:style w:type="character" w:customStyle="1" w:styleId="Heading9Char">
    <w:name w:val="Heading 9 Char"/>
    <w:link w:val="Heading9"/>
    <w:uiPriority w:val="99"/>
    <w:rsid w:val="00DE437A"/>
    <w:rPr>
      <w:rFonts w:ascii="Times New Roman Italic" w:eastAsia="Times New Roman" w:hAnsi="Times New Roman Italic" w:cs="Times New Roman"/>
      <w:kern w:val="2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2021-05-24T13:03:00Z</dcterms:created>
  <dcterms:modified xsi:type="dcterms:W3CDTF">2021-05-25T11:37:00Z</dcterms:modified>
</cp:coreProperties>
</file>