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2ECAE15B"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w:t>
      </w:r>
      <w:r w:rsidR="000F7F5A">
        <w:rPr>
          <w:rFonts w:ascii="Consolas" w:hAnsi="Consolas" w:cs="Consolas"/>
          <w:b/>
          <w:sz w:val="24"/>
          <w:szCs w:val="20"/>
          <w:highlight w:val="magenta"/>
        </w:rPr>
        <w:t>2</w:t>
      </w:r>
      <w:r w:rsidR="003B5DD4">
        <w:rPr>
          <w:rFonts w:ascii="Consolas" w:hAnsi="Consolas" w:cs="Consolas"/>
          <w:b/>
          <w:sz w:val="24"/>
          <w:szCs w:val="20"/>
          <w:highlight w:val="magenta"/>
        </w:rPr>
        <w:t>/</w:t>
      </w:r>
      <w:r w:rsidR="000F7F5A">
        <w:rPr>
          <w:rFonts w:ascii="Consolas" w:hAnsi="Consolas" w:cs="Consolas"/>
          <w:b/>
          <w:sz w:val="24"/>
          <w:szCs w:val="20"/>
          <w:highlight w:val="magenta"/>
        </w:rPr>
        <w:t>02</w:t>
      </w:r>
      <w:r w:rsidR="003B5DD4">
        <w:rPr>
          <w:rFonts w:ascii="Consolas" w:hAnsi="Consolas" w:cs="Consolas"/>
          <w:b/>
          <w:sz w:val="24"/>
          <w:szCs w:val="20"/>
          <w:highlight w:val="magenta"/>
        </w:rPr>
        <w:t>/18</w:t>
      </w:r>
      <w:r w:rsidRPr="00431D87">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FCCC79D" w14:textId="4385A180" w:rsidR="008941DF" w:rsidRPr="00EB0D8D" w:rsidRDefault="00D32270" w:rsidP="00EB0D8D">
      <w:pPr>
        <w:rPr>
          <w:b/>
          <w:sz w:val="28"/>
        </w:rPr>
      </w:pPr>
      <w:r w:rsidRPr="00431D87">
        <w:rPr>
          <w:b/>
          <w:sz w:val="28"/>
          <w:highlight w:val="yellow"/>
        </w:rPr>
        <w:t>Task 0</w:t>
      </w:r>
      <w:r w:rsidR="008941DF">
        <w:rPr>
          <w:b/>
          <w:sz w:val="28"/>
          <w:highlight w:val="yellow"/>
        </w:rPr>
        <w:t>1</w:t>
      </w:r>
      <w:r w:rsidRPr="00431D87">
        <w:rPr>
          <w:b/>
          <w:sz w:val="28"/>
          <w:highlight w:val="yellow"/>
        </w:rPr>
        <w:t>:</w:t>
      </w:r>
      <w:r w:rsidRPr="00431D87">
        <w:rPr>
          <w:b/>
          <w:sz w:val="28"/>
        </w:rPr>
        <w:t xml:space="preserve"> </w:t>
      </w:r>
      <w:r w:rsidR="000F7F5A">
        <w:rPr>
          <w:b/>
          <w:sz w:val="28"/>
        </w:rPr>
        <w:t>Set up Project in SCS</w:t>
      </w:r>
      <w:r w:rsidR="008941DF">
        <w:rPr>
          <w:b/>
          <w:sz w:val="28"/>
        </w:rPr>
        <w:t xml:space="preserve"> </w:t>
      </w:r>
    </w:p>
    <w:p w14:paraId="30B92747" w14:textId="7B0066BE" w:rsidR="00925FA4" w:rsidRDefault="000F7F5A" w:rsidP="00925FA4">
      <w:pPr>
        <w:autoSpaceDE w:val="0"/>
        <w:autoSpaceDN w:val="0"/>
        <w:adjustRightInd w:val="0"/>
        <w:spacing w:after="0" w:line="240" w:lineRule="auto"/>
        <w:rPr>
          <w:noProof/>
        </w:rPr>
      </w:pPr>
      <w:r>
        <w:rPr>
          <w:noProof/>
        </w:rPr>
        <w:t xml:space="preserve">The purpose of Task 01 is to set up and create the example SCS project within SCS. In this task, the responsibility is to generate the Sensor Controller driver from the SCS project. Below is the window that is seen when generating the Sensor Controller Driver. </w:t>
      </w:r>
    </w:p>
    <w:p w14:paraId="656D8825" w14:textId="77777777" w:rsidR="000F7F5A" w:rsidRDefault="000F7F5A" w:rsidP="00925FA4">
      <w:pPr>
        <w:autoSpaceDE w:val="0"/>
        <w:autoSpaceDN w:val="0"/>
        <w:adjustRightInd w:val="0"/>
        <w:spacing w:after="0" w:line="240" w:lineRule="auto"/>
      </w:pPr>
    </w:p>
    <w:p w14:paraId="7F140457" w14:textId="353A46F2" w:rsidR="00700BA5" w:rsidRDefault="000F7F5A" w:rsidP="00925FA4">
      <w:pPr>
        <w:autoSpaceDE w:val="0"/>
        <w:autoSpaceDN w:val="0"/>
        <w:adjustRightInd w:val="0"/>
        <w:spacing w:after="0" w:line="240" w:lineRule="auto"/>
      </w:pPr>
      <w:r>
        <w:rPr>
          <w:rFonts w:ascii="Consolas" w:hAnsi="Consolas" w:cs="Consolas"/>
          <w:b/>
          <w:noProof/>
          <w:sz w:val="24"/>
          <w:szCs w:val="20"/>
        </w:rPr>
        <w:drawing>
          <wp:inline distT="0" distB="0" distL="0" distR="0" wp14:anchorId="2C6C7790" wp14:editId="61771DA8">
            <wp:extent cx="5943600" cy="3865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5880"/>
                    </a:xfrm>
                    <a:prstGeom prst="rect">
                      <a:avLst/>
                    </a:prstGeom>
                  </pic:spPr>
                </pic:pic>
              </a:graphicData>
            </a:graphic>
          </wp:inline>
        </w:drawing>
      </w:r>
    </w:p>
    <w:p w14:paraId="17C07FD8" w14:textId="4EF53159" w:rsidR="000F7F5A" w:rsidRDefault="000F7F5A" w:rsidP="00925FA4">
      <w:pPr>
        <w:autoSpaceDE w:val="0"/>
        <w:autoSpaceDN w:val="0"/>
        <w:adjustRightInd w:val="0"/>
        <w:spacing w:after="0" w:line="240" w:lineRule="auto"/>
      </w:pPr>
    </w:p>
    <w:p w14:paraId="2F72FFCB" w14:textId="468DEB3D" w:rsidR="000F7F5A" w:rsidRDefault="000F7F5A" w:rsidP="00925FA4">
      <w:pPr>
        <w:autoSpaceDE w:val="0"/>
        <w:autoSpaceDN w:val="0"/>
        <w:adjustRightInd w:val="0"/>
        <w:spacing w:after="0" w:line="240" w:lineRule="auto"/>
      </w:pPr>
      <w:r>
        <w:t>The next image below shows the project called “</w:t>
      </w:r>
      <w:proofErr w:type="spellStart"/>
      <w:r>
        <w:t>adc_window_monitor_launchpad_tirtos</w:t>
      </w:r>
      <w:proofErr w:type="spellEnd"/>
      <w:r>
        <w:t xml:space="preserve">”. </w:t>
      </w:r>
    </w:p>
    <w:p w14:paraId="17F50446" w14:textId="7C8EB566" w:rsidR="000F7F5A" w:rsidRDefault="000F7F5A" w:rsidP="00925FA4">
      <w:pPr>
        <w:autoSpaceDE w:val="0"/>
        <w:autoSpaceDN w:val="0"/>
        <w:adjustRightInd w:val="0"/>
        <w:spacing w:after="0" w:line="240" w:lineRule="auto"/>
      </w:pPr>
      <w:r>
        <w:t xml:space="preserve">This was found using the generated code from SCS. Files in regards to the SCIF driver and framework should appear as well within the project. </w:t>
      </w:r>
    </w:p>
    <w:p w14:paraId="134C873E" w14:textId="38343D92" w:rsidR="000F7F5A" w:rsidRDefault="000F7F5A" w:rsidP="00925FA4">
      <w:pPr>
        <w:autoSpaceDE w:val="0"/>
        <w:autoSpaceDN w:val="0"/>
        <w:adjustRightInd w:val="0"/>
        <w:spacing w:after="0" w:line="240" w:lineRule="auto"/>
      </w:pPr>
      <w:r>
        <w:rPr>
          <w:noProof/>
        </w:rPr>
        <w:lastRenderedPageBreak/>
        <w:drawing>
          <wp:inline distT="0" distB="0" distL="0" distR="0" wp14:anchorId="56027BF1" wp14:editId="0C33AB2B">
            <wp:extent cx="5943600" cy="33058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5810"/>
                    </a:xfrm>
                    <a:prstGeom prst="rect">
                      <a:avLst/>
                    </a:prstGeom>
                  </pic:spPr>
                </pic:pic>
              </a:graphicData>
            </a:graphic>
          </wp:inline>
        </w:drawing>
      </w:r>
    </w:p>
    <w:p w14:paraId="472AD7E4" w14:textId="77777777" w:rsidR="000F7F5A" w:rsidRDefault="000F7F5A" w:rsidP="00925FA4">
      <w:pPr>
        <w:autoSpaceDE w:val="0"/>
        <w:autoSpaceDN w:val="0"/>
        <w:adjustRightInd w:val="0"/>
        <w:spacing w:after="0" w:line="240" w:lineRule="auto"/>
      </w:pPr>
    </w:p>
    <w:p w14:paraId="11743D7D" w14:textId="1743441B" w:rsidR="00700BA5" w:rsidRPr="00431D87" w:rsidRDefault="00700BA5" w:rsidP="00700BA5">
      <w:pPr>
        <w:rPr>
          <w:b/>
          <w:sz w:val="28"/>
        </w:rPr>
      </w:pPr>
      <w:r w:rsidRPr="00431D87">
        <w:rPr>
          <w:b/>
          <w:sz w:val="28"/>
          <w:highlight w:val="yellow"/>
        </w:rPr>
        <w:t>Task 0</w:t>
      </w:r>
      <w:r>
        <w:rPr>
          <w:b/>
          <w:sz w:val="28"/>
          <w:highlight w:val="yellow"/>
        </w:rPr>
        <w:t>2</w:t>
      </w:r>
      <w:r w:rsidRPr="00431D87">
        <w:rPr>
          <w:b/>
          <w:sz w:val="28"/>
          <w:highlight w:val="yellow"/>
        </w:rPr>
        <w:t>:</w:t>
      </w:r>
      <w:r w:rsidRPr="00431D87">
        <w:rPr>
          <w:b/>
          <w:sz w:val="28"/>
        </w:rPr>
        <w:t xml:space="preserve"> </w:t>
      </w:r>
      <w:r w:rsidR="000F7F5A">
        <w:rPr>
          <w:b/>
          <w:sz w:val="28"/>
        </w:rPr>
        <w:t>Download and Debug with CCS</w:t>
      </w:r>
      <w:r>
        <w:rPr>
          <w:b/>
          <w:sz w:val="28"/>
        </w:rPr>
        <w:t xml:space="preserve"> </w:t>
      </w:r>
    </w:p>
    <w:p w14:paraId="33678EBF" w14:textId="731E022F" w:rsidR="00700BA5" w:rsidRDefault="00700BA5" w:rsidP="00700BA5">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Pr="005026E8">
        <w:t xml:space="preserve"> </w:t>
      </w:r>
      <w:hyperlink r:id="rId8" w:history="1">
        <w:r w:rsidR="00A83EBA" w:rsidRPr="001D0606">
          <w:rPr>
            <w:rStyle w:val="Hyperlink"/>
          </w:rPr>
          <w:t>https://www.youtube.com/watch?v=Y4iCGR5b0D8</w:t>
        </w:r>
      </w:hyperlink>
    </w:p>
    <w:p w14:paraId="5BDB91C6" w14:textId="6146AA73" w:rsidR="00700BA5" w:rsidRDefault="00700BA5" w:rsidP="00925FA4">
      <w:pPr>
        <w:autoSpaceDE w:val="0"/>
        <w:autoSpaceDN w:val="0"/>
        <w:adjustRightInd w:val="0"/>
        <w:spacing w:after="0" w:line="240" w:lineRule="auto"/>
      </w:pPr>
    </w:p>
    <w:p w14:paraId="6F05F4D6" w14:textId="6B4A0804" w:rsidR="00A83EBA" w:rsidRDefault="00A83EBA" w:rsidP="00925FA4">
      <w:pPr>
        <w:autoSpaceDE w:val="0"/>
        <w:autoSpaceDN w:val="0"/>
        <w:adjustRightInd w:val="0"/>
        <w:spacing w:after="0" w:line="240" w:lineRule="auto"/>
      </w:pPr>
      <w:r>
        <w:t xml:space="preserve">The purpose of Task 2 is to ensure that the program is working efficiently after importing it from SCS to CCS. When the program is running the Red LED will light up indicating that the ADC input is above the high threshold and the green LED will indicate that the ADC input is below low threshold. </w:t>
      </w:r>
    </w:p>
    <w:p w14:paraId="2DCFC131" w14:textId="16333F95" w:rsidR="00AB0F4C" w:rsidRDefault="00AB0F4C" w:rsidP="00925FA4">
      <w:pPr>
        <w:autoSpaceDE w:val="0"/>
        <w:autoSpaceDN w:val="0"/>
        <w:adjustRightInd w:val="0"/>
        <w:spacing w:after="0" w:line="240" w:lineRule="auto"/>
      </w:pPr>
    </w:p>
    <w:p w14:paraId="471AF53F" w14:textId="29C3BE27" w:rsidR="00AB0F4C" w:rsidRDefault="00A83EBA" w:rsidP="00925FA4">
      <w:pPr>
        <w:autoSpaceDE w:val="0"/>
        <w:autoSpaceDN w:val="0"/>
        <w:adjustRightInd w:val="0"/>
        <w:spacing w:after="0" w:line="240" w:lineRule="auto"/>
        <w:rPr>
          <w:noProof/>
          <w:color w:val="00B050"/>
        </w:rPr>
      </w:pPr>
      <w:r w:rsidRPr="00A83EBA">
        <w:rPr>
          <w:noProof/>
          <w:color w:val="00B050"/>
        </w:rPr>
        <w:t>Modified Code</w:t>
      </w:r>
      <w:r>
        <w:rPr>
          <w:noProof/>
          <w:color w:val="00B050"/>
        </w:rPr>
        <w:t xml:space="preserve"> (main_tirtos.c) </w:t>
      </w:r>
      <w:r w:rsidRPr="00A83EBA">
        <w:rPr>
          <w:noProof/>
          <w:color w:val="00B050"/>
        </w:rPr>
        <w:t>:</w:t>
      </w:r>
    </w:p>
    <w:p w14:paraId="2E2D2995" w14:textId="5562B635" w:rsidR="00A83EBA" w:rsidRDefault="00A83EBA" w:rsidP="00925FA4">
      <w:pPr>
        <w:autoSpaceDE w:val="0"/>
        <w:autoSpaceDN w:val="0"/>
        <w:adjustRightInd w:val="0"/>
        <w:spacing w:after="0" w:line="240" w:lineRule="auto"/>
        <w:rPr>
          <w:color w:val="00B050"/>
        </w:rPr>
      </w:pPr>
    </w:p>
    <w:p w14:paraId="7114BC7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390459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SENSOR</w:t>
      </w:r>
      <w:proofErr w:type="gramEnd"/>
      <w:r>
        <w:rPr>
          <w:rFonts w:ascii="Consolas" w:hAnsi="Consolas" w:cs="Consolas"/>
          <w:color w:val="3F7F5F"/>
          <w:sz w:val="20"/>
          <w:szCs w:val="20"/>
        </w:rPr>
        <w:t xml:space="preserve"> CONTROLLER STUDIO EXAMPLE: ADC WINDOW MONITOR FOR LAUNCHPAD</w:t>
      </w:r>
    </w:p>
    <w:p w14:paraId="10CA18E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Operating</w:t>
      </w:r>
      <w:proofErr w:type="gramEnd"/>
      <w:r>
        <w:rPr>
          <w:rFonts w:ascii="Consolas" w:hAnsi="Consolas" w:cs="Consolas"/>
          <w:color w:val="3F7F5F"/>
          <w:sz w:val="20"/>
          <w:szCs w:val="20"/>
        </w:rPr>
        <w:t xml:space="preserve"> system: TI-RTOS</w:t>
      </w:r>
    </w:p>
    <w:p w14:paraId="342A437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46AF52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The</w:t>
      </w:r>
      <w:proofErr w:type="gramEnd"/>
      <w:r>
        <w:rPr>
          <w:rFonts w:ascii="Consolas" w:hAnsi="Consolas" w:cs="Consolas"/>
          <w:color w:val="3F7F5F"/>
          <w:sz w:val="20"/>
          <w:szCs w:val="20"/>
        </w:rPr>
        <w:t xml:space="preserve"> Sensor Controller is used to sample a single ADC channel and monitor</w:t>
      </w:r>
    </w:p>
    <w:p w14:paraId="264B0F71"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the</w:t>
      </w:r>
      <w:proofErr w:type="gramEnd"/>
      <w:r>
        <w:rPr>
          <w:rFonts w:ascii="Consolas" w:hAnsi="Consolas" w:cs="Consolas"/>
          <w:color w:val="3F7F5F"/>
          <w:sz w:val="20"/>
          <w:szCs w:val="20"/>
        </w:rPr>
        <w:t xml:space="preserve"> value. The Sensor Controller updates a bit-vector that indicates</w:t>
      </w:r>
    </w:p>
    <w:p w14:paraId="289C1FB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whether</w:t>
      </w:r>
      <w:proofErr w:type="gramEnd"/>
      <w:r>
        <w:rPr>
          <w:rFonts w:ascii="Consolas" w:hAnsi="Consolas" w:cs="Consolas"/>
          <w:color w:val="3F7F5F"/>
          <w:sz w:val="20"/>
          <w:szCs w:val="20"/>
        </w:rPr>
        <w:t xml:space="preserve"> the ADC value is:</w:t>
      </w:r>
    </w:p>
    <w:p w14:paraId="08799C21"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Below a configurable low threshold</w:t>
      </w:r>
    </w:p>
    <w:p w14:paraId="3C67600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Above a configurable high threshold</w:t>
      </w:r>
    </w:p>
    <w:p w14:paraId="64DABAD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63D9D1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The</w:t>
      </w:r>
      <w:proofErr w:type="gramEnd"/>
      <w:r>
        <w:rPr>
          <w:rFonts w:ascii="Consolas" w:hAnsi="Consolas" w:cs="Consolas"/>
          <w:color w:val="3F7F5F"/>
          <w:sz w:val="20"/>
          <w:szCs w:val="20"/>
        </w:rPr>
        <w:t xml:space="preserve"> Sensor Controller notifies the application when the bit-vector changes</w:t>
      </w:r>
    </w:p>
    <w:p w14:paraId="74C0924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triggering </w:t>
      </w:r>
      <w:proofErr w:type="spellStart"/>
      <w:r>
        <w:rPr>
          <w:rFonts w:ascii="Consolas" w:hAnsi="Consolas" w:cs="Consolas"/>
          <w:color w:val="3F7F5F"/>
          <w:sz w:val="20"/>
          <w:szCs w:val="20"/>
        </w:rPr>
        <w:t>scTaskAlertCallback</w:t>
      </w:r>
      <w:proofErr w:type="spellEnd"/>
      <w:r>
        <w:rPr>
          <w:rFonts w:ascii="Consolas" w:hAnsi="Consolas" w:cs="Consolas"/>
          <w:color w:val="3F7F5F"/>
          <w:sz w:val="20"/>
          <w:szCs w:val="20"/>
        </w:rPr>
        <w:t>()), and the application sets the LEDs as</w:t>
      </w:r>
    </w:p>
    <w:p w14:paraId="1AB7E77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follows</w:t>
      </w:r>
      <w:proofErr w:type="gramEnd"/>
      <w:r>
        <w:rPr>
          <w:rFonts w:ascii="Consolas" w:hAnsi="Consolas" w:cs="Consolas"/>
          <w:color w:val="3F7F5F"/>
          <w:sz w:val="20"/>
          <w:szCs w:val="20"/>
        </w:rPr>
        <w:t>:</w:t>
      </w:r>
    </w:p>
    <w:p w14:paraId="1C36781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Green LED is set whenever the ADC value is below the low threshold</w:t>
      </w:r>
    </w:p>
    <w:p w14:paraId="70AA2AB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Red LED is set whenever the ADC value is above the high threshold</w:t>
      </w:r>
    </w:p>
    <w:p w14:paraId="4B350A2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CD2DD5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0816F4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Copyright</w:t>
      </w:r>
      <w:proofErr w:type="gramEnd"/>
      <w:r>
        <w:rPr>
          <w:rFonts w:ascii="Consolas" w:hAnsi="Consolas" w:cs="Consolas"/>
          <w:color w:val="3F7F5F"/>
          <w:sz w:val="20"/>
          <w:szCs w:val="20"/>
        </w:rPr>
        <w:t xml:space="preserve"> (C) 2017 Texas Instruments Incorporated - http://www.ti.com/</w:t>
      </w:r>
    </w:p>
    <w:p w14:paraId="1095C9A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D652E7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DB419D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proofErr w:type="gramStart"/>
      <w:r>
        <w:rPr>
          <w:rFonts w:ascii="Consolas" w:hAnsi="Consolas" w:cs="Consolas"/>
          <w:color w:val="3F7F5F"/>
          <w:sz w:val="20"/>
          <w:szCs w:val="20"/>
        </w:rPr>
        <w:t>/  Redistribution</w:t>
      </w:r>
      <w:proofErr w:type="gramEnd"/>
      <w:r>
        <w:rPr>
          <w:rFonts w:ascii="Consolas" w:hAnsi="Consolas" w:cs="Consolas"/>
          <w:color w:val="3F7F5F"/>
          <w:sz w:val="20"/>
          <w:szCs w:val="20"/>
        </w:rPr>
        <w:t xml:space="preserve"> and use in source and binary forms, with or without</w:t>
      </w:r>
    </w:p>
    <w:p w14:paraId="5150370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modification</w:t>
      </w:r>
      <w:proofErr w:type="gramEnd"/>
      <w:r>
        <w:rPr>
          <w:rFonts w:ascii="Consolas" w:hAnsi="Consolas" w:cs="Consolas"/>
          <w:color w:val="3F7F5F"/>
          <w:sz w:val="20"/>
          <w:szCs w:val="20"/>
        </w:rPr>
        <w:t>, are permitted provided that the following conditions</w:t>
      </w:r>
    </w:p>
    <w:p w14:paraId="0D5CE7C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are</w:t>
      </w:r>
      <w:proofErr w:type="gramEnd"/>
      <w:r>
        <w:rPr>
          <w:rFonts w:ascii="Consolas" w:hAnsi="Consolas" w:cs="Consolas"/>
          <w:color w:val="3F7F5F"/>
          <w:sz w:val="20"/>
          <w:szCs w:val="20"/>
        </w:rPr>
        <w:t xml:space="preserve"> met:</w:t>
      </w:r>
    </w:p>
    <w:p w14:paraId="4034B96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1B869EC"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Redistributions of source code must retain the above copyright</w:t>
      </w:r>
    </w:p>
    <w:p w14:paraId="5AC4589A"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notice, this list of conditions and the following disclaimer.</w:t>
      </w:r>
    </w:p>
    <w:p w14:paraId="3987EBE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E72D71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Redistributions in binary form must reproduce the above copyright</w:t>
      </w:r>
    </w:p>
    <w:p w14:paraId="06B247BA"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notice, this list of conditions and the following disclaimer in the</w:t>
      </w:r>
    </w:p>
    <w:p w14:paraId="0076712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documentation and/or other materials provided with the distribution.</w:t>
      </w:r>
    </w:p>
    <w:p w14:paraId="5ADFC30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54ABA6A"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Neither the name of Texas Instruments Incorporated nor the names of</w:t>
      </w:r>
    </w:p>
    <w:p w14:paraId="2EDE6101"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its contributors may be used to endorse or promote products derived</w:t>
      </w:r>
    </w:p>
    <w:p w14:paraId="243C3DC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from this software without specific prior written permission.</w:t>
      </w:r>
    </w:p>
    <w:p w14:paraId="361BC48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24F4DD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THIS</w:t>
      </w:r>
      <w:proofErr w:type="gramEnd"/>
      <w:r>
        <w:rPr>
          <w:rFonts w:ascii="Consolas" w:hAnsi="Consolas" w:cs="Consolas"/>
          <w:color w:val="3F7F5F"/>
          <w:sz w:val="20"/>
          <w:szCs w:val="20"/>
        </w:rPr>
        <w:t xml:space="preserve"> SOFTWARE IS PROVIDED BY THE COPYRIGHT HOLDERS AND CONTRIBUTORS</w:t>
      </w:r>
    </w:p>
    <w:p w14:paraId="17698F3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AS IS" AND ANY EXPRESS OR IMPLIED WARRANTIES, INCLUDING, BUT NOT</w:t>
      </w:r>
    </w:p>
    <w:p w14:paraId="47A8ED1A"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LIMITED</w:t>
      </w:r>
      <w:proofErr w:type="gramEnd"/>
      <w:r>
        <w:rPr>
          <w:rFonts w:ascii="Consolas" w:hAnsi="Consolas" w:cs="Consolas"/>
          <w:color w:val="3F7F5F"/>
          <w:sz w:val="20"/>
          <w:szCs w:val="20"/>
        </w:rPr>
        <w:t xml:space="preserve"> TO, THE IMPLIED WARRANTIES OF MERCHANTABILITY AND FITNESS FOR</w:t>
      </w:r>
    </w:p>
    <w:p w14:paraId="369CE56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A</w:t>
      </w:r>
      <w:proofErr w:type="gramEnd"/>
      <w:r>
        <w:rPr>
          <w:rFonts w:ascii="Consolas" w:hAnsi="Consolas" w:cs="Consolas"/>
          <w:color w:val="3F7F5F"/>
          <w:sz w:val="20"/>
          <w:szCs w:val="20"/>
        </w:rPr>
        <w:t xml:space="preserve"> PARTICULAR PURPOSE ARE DISCLAIMED. IN NO EVENT SHALL THE COPYRIGHT</w:t>
      </w:r>
    </w:p>
    <w:p w14:paraId="3C19438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OWNER</w:t>
      </w:r>
      <w:proofErr w:type="gramEnd"/>
      <w:r>
        <w:rPr>
          <w:rFonts w:ascii="Consolas" w:hAnsi="Consolas" w:cs="Consolas"/>
          <w:color w:val="3F7F5F"/>
          <w:sz w:val="20"/>
          <w:szCs w:val="20"/>
        </w:rPr>
        <w:t xml:space="preserve"> OR CONTRIBUTORS BE LIABLE FOR ANY DIRECT, INDIRECT, INCIDENTAL,</w:t>
      </w:r>
    </w:p>
    <w:p w14:paraId="3041A60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SPECIAL</w:t>
      </w:r>
      <w:proofErr w:type="gramEnd"/>
      <w:r>
        <w:rPr>
          <w:rFonts w:ascii="Consolas" w:hAnsi="Consolas" w:cs="Consolas"/>
          <w:color w:val="3F7F5F"/>
          <w:sz w:val="20"/>
          <w:szCs w:val="20"/>
        </w:rPr>
        <w:t>, EXEMPLARY, OR CONSEQUENTIAL DAMAGES (INCLUDING, BUT NOT</w:t>
      </w:r>
    </w:p>
    <w:p w14:paraId="618C508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LIMITED</w:t>
      </w:r>
      <w:proofErr w:type="gramEnd"/>
      <w:r>
        <w:rPr>
          <w:rFonts w:ascii="Consolas" w:hAnsi="Consolas" w:cs="Consolas"/>
          <w:color w:val="3F7F5F"/>
          <w:sz w:val="20"/>
          <w:szCs w:val="20"/>
        </w:rPr>
        <w:t xml:space="preserve"> TO, PROCUREMENT OF SUBSTITUTE GOODS OR SERVICES; LOSS OF USE,</w:t>
      </w:r>
    </w:p>
    <w:p w14:paraId="5EF97AD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DATA</w:t>
      </w:r>
      <w:proofErr w:type="gramEnd"/>
      <w:r>
        <w:rPr>
          <w:rFonts w:ascii="Consolas" w:hAnsi="Consolas" w:cs="Consolas"/>
          <w:color w:val="3F7F5F"/>
          <w:sz w:val="20"/>
          <w:szCs w:val="20"/>
        </w:rPr>
        <w:t>, OR PROFITS; OR BUSINESS INTERRUPTION) HOWEVER CAUSED AND ON ANY</w:t>
      </w:r>
    </w:p>
    <w:p w14:paraId="23EB893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THEORY</w:t>
      </w:r>
      <w:proofErr w:type="gramEnd"/>
      <w:r>
        <w:rPr>
          <w:rFonts w:ascii="Consolas" w:hAnsi="Consolas" w:cs="Consolas"/>
          <w:color w:val="3F7F5F"/>
          <w:sz w:val="20"/>
          <w:szCs w:val="20"/>
        </w:rPr>
        <w:t xml:space="preserve"> OF LIABILITY, WHETHER IN CONTRACT, STRICT LIABILITY, OR TORT</w:t>
      </w:r>
    </w:p>
    <w:p w14:paraId="1DFBD26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w:t>
      </w:r>
      <w:proofErr w:type="gramEnd"/>
      <w:r>
        <w:rPr>
          <w:rFonts w:ascii="Consolas" w:hAnsi="Consolas" w:cs="Consolas"/>
          <w:color w:val="3F7F5F"/>
          <w:sz w:val="20"/>
          <w:szCs w:val="20"/>
        </w:rPr>
        <w:t>INCLUDING NEGLIGENCE OR OTHERWISE) ARISING IN ANY WAY OUT OF THE USE</w:t>
      </w:r>
    </w:p>
    <w:p w14:paraId="60C3A7E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OF</w:t>
      </w:r>
      <w:proofErr w:type="gramEnd"/>
      <w:r>
        <w:rPr>
          <w:rFonts w:ascii="Consolas" w:hAnsi="Consolas" w:cs="Consolas"/>
          <w:color w:val="3F7F5F"/>
          <w:sz w:val="20"/>
          <w:szCs w:val="20"/>
        </w:rPr>
        <w:t xml:space="preserve"> THIS SOFTWARE, EVEN IF ADVISED OF THE POSSIBILITY OF SUCH DAMAGE.</w:t>
      </w:r>
    </w:p>
    <w:p w14:paraId="4D0E78F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F430F8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ex_include_tirtos.h</w:t>
      </w:r>
      <w:proofErr w:type="spellEnd"/>
      <w:r>
        <w:rPr>
          <w:rFonts w:ascii="Consolas" w:hAnsi="Consolas" w:cs="Consolas"/>
          <w:color w:val="2A00FF"/>
          <w:sz w:val="20"/>
          <w:szCs w:val="20"/>
        </w:rPr>
        <w:t>"</w:t>
      </w:r>
    </w:p>
    <w:p w14:paraId="0AB723DB"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scif.h</w:t>
      </w:r>
      <w:proofErr w:type="spellEnd"/>
      <w:r>
        <w:rPr>
          <w:rFonts w:ascii="Consolas" w:hAnsi="Consolas" w:cs="Consolas"/>
          <w:color w:val="2A00FF"/>
          <w:sz w:val="20"/>
          <w:szCs w:val="20"/>
        </w:rPr>
        <w:t>"</w:t>
      </w:r>
    </w:p>
    <w:p w14:paraId="2EE7476D"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9ABE348"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523B345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BV(</w:t>
      </w:r>
      <w:proofErr w:type="gramStart"/>
      <w:r>
        <w:rPr>
          <w:rFonts w:ascii="Consolas" w:hAnsi="Consolas" w:cs="Consolas"/>
          <w:color w:val="000000"/>
          <w:sz w:val="20"/>
          <w:szCs w:val="20"/>
        </w:rPr>
        <w:t xml:space="preserve">n)   </w:t>
      </w:r>
      <w:proofErr w:type="gramEnd"/>
      <w:r>
        <w:rPr>
          <w:rFonts w:ascii="Consolas" w:hAnsi="Consolas" w:cs="Consolas"/>
          <w:color w:val="000000"/>
          <w:sz w:val="20"/>
          <w:szCs w:val="20"/>
        </w:rPr>
        <w:t xml:space="preserve">            (1 &lt;&lt; (n))</w:t>
      </w:r>
    </w:p>
    <w:p w14:paraId="44530EAC"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4166B10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1BA1490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operating system setting</w:t>
      </w:r>
    </w:p>
    <w:p w14:paraId="157A9CC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gramStart"/>
      <w:r>
        <w:rPr>
          <w:rFonts w:ascii="Consolas" w:hAnsi="Consolas" w:cs="Consolas"/>
          <w:b/>
          <w:bCs/>
          <w:color w:val="7F0055"/>
          <w:sz w:val="20"/>
          <w:szCs w:val="20"/>
          <w:highlight w:val="white"/>
        </w:rPr>
        <w:t>if</w:t>
      </w:r>
      <w:r>
        <w:rPr>
          <w:rFonts w:ascii="Consolas" w:hAnsi="Consolas" w:cs="Consolas"/>
          <w:color w:val="000000"/>
          <w:sz w:val="20"/>
          <w:szCs w:val="20"/>
          <w:highlight w:val="white"/>
        </w:rPr>
        <w:t xml:space="preserve"> !</w:t>
      </w:r>
      <w:proofErr w:type="gramEnd"/>
      <w:r>
        <w:rPr>
          <w:rFonts w:ascii="Consolas" w:hAnsi="Consolas" w:cs="Consolas"/>
          <w:color w:val="000000"/>
          <w:sz w:val="20"/>
          <w:szCs w:val="20"/>
          <w:highlight w:val="white"/>
        </w:rPr>
        <w:t>(defined(SCIF_OSAL_TIRTOS_H) || defined(SCIF_OSAL_TIDPL_H))</w:t>
      </w:r>
    </w:p>
    <w:p w14:paraId="1BDE64D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operating system configuration for this example. Please change to 'TI-RTOS' or 'TI Driver Porting Layer' in the Sensor Controller Studio project panel and re-generate the driver."</w:t>
      </w:r>
    </w:p>
    <w:p w14:paraId="3DCED24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4265257D"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D5BFB6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Display error message if the SCIF driver has been generated with incorrect target chip package</w:t>
      </w:r>
    </w:p>
    <w:p w14:paraId="0CC7C9A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w:t>
      </w:r>
      <w:proofErr w:type="spellStart"/>
      <w:r>
        <w:rPr>
          <w:rFonts w:ascii="Consolas" w:hAnsi="Consolas" w:cs="Consolas"/>
          <w:b/>
          <w:bCs/>
          <w:color w:val="7F0055"/>
          <w:sz w:val="20"/>
          <w:szCs w:val="20"/>
          <w:highlight w:val="white"/>
        </w:rPr>
        <w:t>ifndef</w:t>
      </w:r>
      <w:proofErr w:type="spellEnd"/>
      <w:r>
        <w:rPr>
          <w:rFonts w:ascii="Consolas" w:hAnsi="Consolas" w:cs="Consolas"/>
          <w:color w:val="000000"/>
          <w:sz w:val="20"/>
          <w:szCs w:val="20"/>
          <w:highlight w:val="white"/>
        </w:rPr>
        <w:t xml:space="preserve"> SCIF_TARGET_CHIP_PACKAGE_QFN48_7X7_RGZ</w:t>
      </w:r>
    </w:p>
    <w:p w14:paraId="6790BAFA"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#error</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"SCIF driver has incorrect target chip package configuration for this example. Please change to 'QFN48 7x7 RGZ' in the Sensor Controller Studio project panel and re-generate the driver."</w:t>
      </w:r>
    </w:p>
    <w:p w14:paraId="3661ED7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white"/>
        </w:rPr>
        <w:t>#endif</w:t>
      </w:r>
    </w:p>
    <w:p w14:paraId="65DF2C7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DB8D8D2"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762CE1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Task data</w:t>
      </w:r>
    </w:p>
    <w:p w14:paraId="24897ECF" w14:textId="77777777" w:rsidR="00A83EBA" w:rsidRDefault="00A83EBA" w:rsidP="00A83E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Task_Struct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w:t>
      </w:r>
    </w:p>
    <w:p w14:paraId="49D28A1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myTaskStack</w:t>
      </w:r>
      <w:proofErr w:type="spellEnd"/>
      <w:r>
        <w:rPr>
          <w:rFonts w:ascii="Consolas" w:hAnsi="Consolas" w:cs="Consolas"/>
          <w:color w:val="000000"/>
          <w:sz w:val="20"/>
          <w:szCs w:val="20"/>
        </w:rPr>
        <w:t>[</w:t>
      </w:r>
      <w:proofErr w:type="gramEnd"/>
      <w:r>
        <w:rPr>
          <w:rFonts w:ascii="Consolas" w:hAnsi="Consolas" w:cs="Consolas"/>
          <w:color w:val="000000"/>
          <w:sz w:val="20"/>
          <w:szCs w:val="20"/>
        </w:rPr>
        <w:t>1024];</w:t>
      </w:r>
    </w:p>
    <w:p w14:paraId="2D0770DD"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11819B17"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4277BC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Semaphore used to wait for Sensor Controller task ALERT event</w:t>
      </w:r>
    </w:p>
    <w:p w14:paraId="69C5350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Semaphore_Struct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4D9000F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28810E9F"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A1AA0E8"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A9BD87E"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7CD4F7C"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scCtrlReadyCallback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A6F2F9A"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681DB9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scCtrlReadyCallback</w:t>
      </w:r>
      <w:proofErr w:type="spellEnd"/>
    </w:p>
    <w:p w14:paraId="2ED330D7"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70565EB"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2523E2F5"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CC68AC5"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17C6A97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scTaskAlertCallback</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B611F6A"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17FEFAC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Wake up the OS task</w:t>
      </w:r>
    </w:p>
    <w:p w14:paraId="2BE772E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w:t>
      </w:r>
      <w:proofErr w:type="gramStart"/>
      <w:r>
        <w:rPr>
          <w:rFonts w:ascii="Consolas" w:hAnsi="Consolas" w:cs="Consolas"/>
          <w:color w:val="000000"/>
          <w:sz w:val="20"/>
          <w:szCs w:val="20"/>
        </w:rPr>
        <w:t>post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Semaphore_handle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w:t>
      </w:r>
    </w:p>
    <w:p w14:paraId="692F836C"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5ED1A3F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scTaskAlertCallback</w:t>
      </w:r>
      <w:proofErr w:type="spellEnd"/>
    </w:p>
    <w:p w14:paraId="2B8C43DA"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F13C51B"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47D7E83"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0D6B6267"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BAAB1CD" w14:textId="77777777" w:rsidR="00A83EBA" w:rsidRDefault="00A83EBA" w:rsidP="00A83E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PIN_Config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pLedPinTable</w:t>
      </w:r>
      <w:proofErr w:type="spellEnd"/>
      <w:r>
        <w:rPr>
          <w:rFonts w:ascii="Consolas" w:hAnsi="Consolas" w:cs="Consolas"/>
          <w:color w:val="000000"/>
          <w:sz w:val="20"/>
          <w:szCs w:val="20"/>
        </w:rPr>
        <w:t>[</w:t>
      </w:r>
      <w:proofErr w:type="gramEnd"/>
      <w:r>
        <w:rPr>
          <w:rFonts w:ascii="Consolas" w:hAnsi="Consolas" w:cs="Consolas"/>
          <w:color w:val="000000"/>
          <w:sz w:val="20"/>
          <w:szCs w:val="20"/>
        </w:rPr>
        <w:t>] = {</w:t>
      </w:r>
    </w:p>
    <w:p w14:paraId="0E74020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Board_GLED</w:t>
      </w:r>
      <w:proofErr w:type="spellEnd"/>
      <w:r>
        <w:rPr>
          <w:rFonts w:ascii="Consolas" w:hAnsi="Consolas" w:cs="Consolas"/>
          <w:color w:val="000000"/>
          <w:sz w:val="20"/>
          <w:szCs w:val="20"/>
        </w:rPr>
        <w:t xml:space="preserve"> | PIN_GPIO_OUTPUT_EN | PIN_GPIO_LOW | PIN_PUSHPULL | PIN_DRVSTR_MAX,</w:t>
      </w:r>
    </w:p>
    <w:p w14:paraId="137DB60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xml:space="preserve"> | PIN_GPIO_OUTPUT_EN | PIN_GPIO_LOW | PIN_PUSHPULL | PIN_DRVSTR_MAX,</w:t>
      </w:r>
    </w:p>
    <w:p w14:paraId="58BC35C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PIN_TERMINATE</w:t>
      </w:r>
    </w:p>
    <w:p w14:paraId="4768F9D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44F343" w14:textId="77777777" w:rsidR="00A83EBA" w:rsidRDefault="00A83EBA" w:rsidP="00A83EB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PIN_State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w:t>
      </w:r>
    </w:p>
    <w:p w14:paraId="6D35227C"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2A78E463"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ADE6ED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taskFxn</w:t>
      </w:r>
      <w:proofErr w:type="spellEnd"/>
      <w:r>
        <w:rPr>
          <w:rFonts w:ascii="Consolas" w:hAnsi="Consolas" w:cs="Consolas"/>
          <w:color w:val="000000"/>
          <w:sz w:val="20"/>
          <w:szCs w:val="20"/>
        </w:rPr>
        <w:t>(</w:t>
      </w:r>
      <w:proofErr w:type="spellStart"/>
      <w:proofErr w:type="gramEnd"/>
      <w:r>
        <w:rPr>
          <w:rFonts w:ascii="Consolas" w:hAnsi="Consolas" w:cs="Consolas"/>
          <w:color w:val="005032"/>
          <w:sz w:val="20"/>
          <w:szCs w:val="20"/>
        </w:rPr>
        <w:t>UArg</w:t>
      </w:r>
      <w:proofErr w:type="spellEnd"/>
      <w:r>
        <w:rPr>
          <w:rFonts w:ascii="Consolas" w:hAnsi="Consolas" w:cs="Consolas"/>
          <w:color w:val="000000"/>
          <w:sz w:val="20"/>
          <w:szCs w:val="20"/>
        </w:rPr>
        <w:t xml:space="preserve"> a0, </w:t>
      </w:r>
      <w:proofErr w:type="spellStart"/>
      <w:r>
        <w:rPr>
          <w:rFonts w:ascii="Consolas" w:hAnsi="Consolas" w:cs="Consolas"/>
          <w:color w:val="005032"/>
          <w:sz w:val="20"/>
          <w:szCs w:val="20"/>
        </w:rPr>
        <w:t>UArg</w:t>
      </w:r>
      <w:proofErr w:type="spellEnd"/>
      <w:r>
        <w:rPr>
          <w:rFonts w:ascii="Consolas" w:hAnsi="Consolas" w:cs="Consolas"/>
          <w:color w:val="000000"/>
          <w:sz w:val="20"/>
          <w:szCs w:val="20"/>
        </w:rPr>
        <w:t xml:space="preserve"> a1) {</w:t>
      </w:r>
    </w:p>
    <w:p w14:paraId="424E6BB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PIN_Handle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w:t>
      </w:r>
    </w:p>
    <w:p w14:paraId="55874E6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42D6C59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LED pins</w:t>
      </w:r>
    </w:p>
    <w:p w14:paraId="4467105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hLedPins</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open</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ledPinState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pLedPinTable</w:t>
      </w:r>
      <w:proofErr w:type="spellEnd"/>
      <w:r>
        <w:rPr>
          <w:rFonts w:ascii="Consolas" w:hAnsi="Consolas" w:cs="Consolas"/>
          <w:color w:val="000000"/>
          <w:sz w:val="20"/>
          <w:szCs w:val="20"/>
        </w:rPr>
        <w:t>);</w:t>
      </w:r>
    </w:p>
    <w:p w14:paraId="40EAB55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073ACADB"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Sensor Controller</w:t>
      </w:r>
    </w:p>
    <w:p w14:paraId="7584F2A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scifOsalInit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85DA1E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scifOsalRegisterCtrlReadyCallback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scCtrlReadyCallback</w:t>
      </w:r>
      <w:proofErr w:type="spellEnd"/>
      <w:r>
        <w:rPr>
          <w:rFonts w:ascii="Consolas" w:hAnsi="Consolas" w:cs="Consolas"/>
          <w:color w:val="000000"/>
          <w:sz w:val="20"/>
          <w:szCs w:val="20"/>
        </w:rPr>
        <w:t>);</w:t>
      </w:r>
    </w:p>
    <w:p w14:paraId="0B18B51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scifOsalRegisterTaskAlertCallback</w:t>
      </w:r>
      <w:proofErr w:type="spellEnd"/>
      <w:r>
        <w:rPr>
          <w:rFonts w:ascii="Consolas" w:hAnsi="Consolas" w:cs="Consolas"/>
          <w:color w:val="000000"/>
          <w:sz w:val="20"/>
          <w:szCs w:val="20"/>
        </w:rPr>
        <w:t>(</w:t>
      </w:r>
      <w:proofErr w:type="spellStart"/>
      <w:r>
        <w:rPr>
          <w:rFonts w:ascii="Consolas" w:hAnsi="Consolas" w:cs="Consolas"/>
          <w:color w:val="000000"/>
          <w:sz w:val="20"/>
          <w:szCs w:val="20"/>
        </w:rPr>
        <w:t>scTaskAlertCallback</w:t>
      </w:r>
      <w:proofErr w:type="spellEnd"/>
      <w:r>
        <w:rPr>
          <w:rFonts w:ascii="Consolas" w:hAnsi="Consolas" w:cs="Consolas"/>
          <w:color w:val="000000"/>
          <w:sz w:val="20"/>
          <w:szCs w:val="20"/>
        </w:rPr>
        <w:t>);</w:t>
      </w:r>
    </w:p>
    <w:p w14:paraId="4DE7361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scifDriverSetup</w:t>
      </w:r>
      <w:proofErr w:type="spellEnd"/>
      <w:r>
        <w:rPr>
          <w:rFonts w:ascii="Consolas" w:hAnsi="Consolas" w:cs="Consolas"/>
          <w:color w:val="000000"/>
          <w:sz w:val="20"/>
          <w:szCs w:val="20"/>
        </w:rPr>
        <w:t>);</w:t>
      </w:r>
    </w:p>
    <w:p w14:paraId="3A125C2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scifStartRtcTicksNow</w:t>
      </w:r>
      <w:proofErr w:type="spellEnd"/>
      <w:r>
        <w:rPr>
          <w:rFonts w:ascii="Consolas" w:hAnsi="Consolas" w:cs="Consolas"/>
          <w:color w:val="000000"/>
          <w:sz w:val="20"/>
          <w:szCs w:val="20"/>
        </w:rPr>
        <w:t>(</w:t>
      </w:r>
      <w:proofErr w:type="gramEnd"/>
      <w:r>
        <w:rPr>
          <w:rFonts w:ascii="Consolas" w:hAnsi="Consolas" w:cs="Consolas"/>
          <w:color w:val="000000"/>
          <w:sz w:val="20"/>
          <w:szCs w:val="20"/>
        </w:rPr>
        <w:t>0x00010000 / 8);</w:t>
      </w:r>
    </w:p>
    <w:p w14:paraId="6D654709"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163176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start the Sensor Controller's ADC window monitor task (not to be confused with OS tasks)</w:t>
      </w:r>
    </w:p>
    <w:p w14:paraId="3186DE3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scifTaskData.</w:t>
      </w:r>
      <w:r>
        <w:rPr>
          <w:rFonts w:ascii="Consolas" w:hAnsi="Consolas" w:cs="Consolas"/>
          <w:color w:val="0000C0"/>
          <w:sz w:val="20"/>
          <w:szCs w:val="20"/>
        </w:rPr>
        <w:t>adcWindowMonitor</w:t>
      </w:r>
      <w:r>
        <w:rPr>
          <w:rFonts w:ascii="Consolas" w:hAnsi="Consolas" w:cs="Consolas"/>
          <w:color w:val="000000"/>
          <w:sz w:val="20"/>
          <w:szCs w:val="20"/>
        </w:rPr>
        <w:t>.</w:t>
      </w:r>
      <w:r>
        <w:rPr>
          <w:rFonts w:ascii="Consolas" w:hAnsi="Consolas" w:cs="Consolas"/>
          <w:color w:val="0000C0"/>
          <w:sz w:val="20"/>
          <w:szCs w:val="20"/>
        </w:rPr>
        <w:t>cfg</w:t>
      </w:r>
      <w:r>
        <w:rPr>
          <w:rFonts w:ascii="Consolas" w:hAnsi="Consolas" w:cs="Consolas"/>
          <w:color w:val="000000"/>
          <w:sz w:val="20"/>
          <w:szCs w:val="20"/>
        </w:rPr>
        <w:t>.</w:t>
      </w:r>
      <w:r>
        <w:rPr>
          <w:rFonts w:ascii="Consolas" w:hAnsi="Consolas" w:cs="Consolas"/>
          <w:color w:val="0000C0"/>
          <w:sz w:val="20"/>
          <w:szCs w:val="20"/>
        </w:rPr>
        <w:t>adcWindowHigh</w:t>
      </w:r>
      <w:proofErr w:type="spellEnd"/>
      <w:r>
        <w:rPr>
          <w:rFonts w:ascii="Consolas" w:hAnsi="Consolas" w:cs="Consolas"/>
          <w:color w:val="000000"/>
          <w:sz w:val="20"/>
          <w:szCs w:val="20"/>
        </w:rPr>
        <w:t xml:space="preserve"> = 800;</w:t>
      </w:r>
    </w:p>
    <w:p w14:paraId="1E076BC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scifTaskData.</w:t>
      </w:r>
      <w:r>
        <w:rPr>
          <w:rFonts w:ascii="Consolas" w:hAnsi="Consolas" w:cs="Consolas"/>
          <w:color w:val="0000C0"/>
          <w:sz w:val="20"/>
          <w:szCs w:val="20"/>
        </w:rPr>
        <w:t>adcWindowMonitor</w:t>
      </w:r>
      <w:r>
        <w:rPr>
          <w:rFonts w:ascii="Consolas" w:hAnsi="Consolas" w:cs="Consolas"/>
          <w:color w:val="000000"/>
          <w:sz w:val="20"/>
          <w:szCs w:val="20"/>
        </w:rPr>
        <w:t>.</w:t>
      </w:r>
      <w:r>
        <w:rPr>
          <w:rFonts w:ascii="Consolas" w:hAnsi="Consolas" w:cs="Consolas"/>
          <w:color w:val="0000C0"/>
          <w:sz w:val="20"/>
          <w:szCs w:val="20"/>
        </w:rPr>
        <w:t>cfg</w:t>
      </w:r>
      <w:r>
        <w:rPr>
          <w:rFonts w:ascii="Consolas" w:hAnsi="Consolas" w:cs="Consolas"/>
          <w:color w:val="000000"/>
          <w:sz w:val="20"/>
          <w:szCs w:val="20"/>
        </w:rPr>
        <w:t>.</w:t>
      </w:r>
      <w:r>
        <w:rPr>
          <w:rFonts w:ascii="Consolas" w:hAnsi="Consolas" w:cs="Consolas"/>
          <w:color w:val="0000C0"/>
          <w:sz w:val="20"/>
          <w:szCs w:val="20"/>
        </w:rPr>
        <w:t>adcWindowLow</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400;</w:t>
      </w:r>
    </w:p>
    <w:p w14:paraId="1DBE609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scifStartTasksNbl</w:t>
      </w:r>
      <w:proofErr w:type="spellEnd"/>
      <w:r>
        <w:rPr>
          <w:rFonts w:ascii="Consolas" w:hAnsi="Consolas" w:cs="Consolas"/>
          <w:color w:val="000000"/>
          <w:sz w:val="20"/>
          <w:szCs w:val="20"/>
        </w:rPr>
        <w:t>(</w:t>
      </w:r>
      <w:proofErr w:type="gramEnd"/>
      <w:r>
        <w:rPr>
          <w:rFonts w:ascii="Consolas" w:hAnsi="Consolas" w:cs="Consolas"/>
          <w:color w:val="000000"/>
          <w:sz w:val="20"/>
          <w:szCs w:val="20"/>
        </w:rPr>
        <w:t>BV(SCIF_ADC_WINDOW_MONITOR_TASK_ID));</w:t>
      </w:r>
    </w:p>
    <w:p w14:paraId="2B8BB27B"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294AF2A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Main loop</w:t>
      </w:r>
    </w:p>
    <w:p w14:paraId="3B4C901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0340B9DF"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527489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 ALERT callback</w:t>
      </w:r>
    </w:p>
    <w:p w14:paraId="2F19E6D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Semaphore_</w:t>
      </w:r>
      <w:proofErr w:type="gramStart"/>
      <w:r>
        <w:rPr>
          <w:rFonts w:ascii="Consolas" w:hAnsi="Consolas" w:cs="Consolas"/>
          <w:color w:val="000000"/>
          <w:sz w:val="20"/>
          <w:szCs w:val="20"/>
        </w:rPr>
        <w:t>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Semaphore_handle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 BIOS_WAIT_FOREVER);</w:t>
      </w:r>
    </w:p>
    <w:p w14:paraId="0FB97FE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5A6B8FF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ALERT interrupt source</w:t>
      </w:r>
    </w:p>
    <w:p w14:paraId="6B7DC2A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scifClearAlertIntSource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2A2548B"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8922F5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Indicate on LEDs whether the current ADC value is high and/or low</w:t>
      </w:r>
    </w:p>
    <w:p w14:paraId="5B2EE41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scifTaskData.</w:t>
      </w:r>
      <w:r>
        <w:rPr>
          <w:rFonts w:ascii="Consolas" w:hAnsi="Consolas" w:cs="Consolas"/>
          <w:color w:val="0000C0"/>
          <w:sz w:val="20"/>
          <w:szCs w:val="20"/>
        </w:rPr>
        <w:t>adcWindowMonitor</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0000C0"/>
          <w:sz w:val="20"/>
          <w:szCs w:val="20"/>
        </w:rPr>
        <w:t>bvWindowState</w:t>
      </w:r>
      <w:proofErr w:type="spellEnd"/>
      <w:r>
        <w:rPr>
          <w:rFonts w:ascii="Consolas" w:hAnsi="Consolas" w:cs="Consolas"/>
          <w:color w:val="000000"/>
          <w:sz w:val="20"/>
          <w:szCs w:val="20"/>
        </w:rPr>
        <w:t xml:space="preserve"> &amp; SCIF_ADC_WINDOW_MONITOR_BV_ADC_WINDOW_LOW) {</w:t>
      </w:r>
    </w:p>
    <w:p w14:paraId="30F104C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Board_GLED</w:t>
      </w:r>
      <w:proofErr w:type="spellEnd"/>
      <w:r>
        <w:rPr>
          <w:rFonts w:ascii="Consolas" w:hAnsi="Consolas" w:cs="Consolas"/>
          <w:color w:val="000000"/>
          <w:sz w:val="20"/>
          <w:szCs w:val="20"/>
        </w:rPr>
        <w:t>, 1);</w:t>
      </w:r>
    </w:p>
    <w:p w14:paraId="2950DF2C"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1E8E5A2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Board_GLED</w:t>
      </w:r>
      <w:proofErr w:type="spellEnd"/>
      <w:r>
        <w:rPr>
          <w:rFonts w:ascii="Consolas" w:hAnsi="Consolas" w:cs="Consolas"/>
          <w:color w:val="000000"/>
          <w:sz w:val="20"/>
          <w:szCs w:val="20"/>
        </w:rPr>
        <w:t>, 0);</w:t>
      </w:r>
    </w:p>
    <w:p w14:paraId="5625425D"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6FCC7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scifTaskData.</w:t>
      </w:r>
      <w:r>
        <w:rPr>
          <w:rFonts w:ascii="Consolas" w:hAnsi="Consolas" w:cs="Consolas"/>
          <w:color w:val="0000C0"/>
          <w:sz w:val="20"/>
          <w:szCs w:val="20"/>
        </w:rPr>
        <w:t>adcWindowMonitor</w:t>
      </w:r>
      <w:r>
        <w:rPr>
          <w:rFonts w:ascii="Consolas" w:hAnsi="Consolas" w:cs="Consolas"/>
          <w:color w:val="000000"/>
          <w:sz w:val="20"/>
          <w:szCs w:val="20"/>
        </w:rPr>
        <w:t>.</w:t>
      </w:r>
      <w:r>
        <w:rPr>
          <w:rFonts w:ascii="Consolas" w:hAnsi="Consolas" w:cs="Consolas"/>
          <w:color w:val="0000C0"/>
          <w:sz w:val="20"/>
          <w:szCs w:val="20"/>
        </w:rPr>
        <w:t>output</w:t>
      </w:r>
      <w:proofErr w:type="gramEnd"/>
      <w:r>
        <w:rPr>
          <w:rFonts w:ascii="Consolas" w:hAnsi="Consolas" w:cs="Consolas"/>
          <w:color w:val="000000"/>
          <w:sz w:val="20"/>
          <w:szCs w:val="20"/>
        </w:rPr>
        <w:t>.</w:t>
      </w:r>
      <w:r>
        <w:rPr>
          <w:rFonts w:ascii="Consolas" w:hAnsi="Consolas" w:cs="Consolas"/>
          <w:color w:val="0000C0"/>
          <w:sz w:val="20"/>
          <w:szCs w:val="20"/>
        </w:rPr>
        <w:t>bvWindowState</w:t>
      </w:r>
      <w:proofErr w:type="spellEnd"/>
      <w:r>
        <w:rPr>
          <w:rFonts w:ascii="Consolas" w:hAnsi="Consolas" w:cs="Consolas"/>
          <w:color w:val="000000"/>
          <w:sz w:val="20"/>
          <w:szCs w:val="20"/>
        </w:rPr>
        <w:t xml:space="preserve"> &amp; SCIF_ADC_WINDOW_MONITOR_BV_ADC_WINDOW_HIGH) {</w:t>
      </w:r>
    </w:p>
    <w:p w14:paraId="5203D38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1);</w:t>
      </w:r>
    </w:p>
    <w:p w14:paraId="77D7149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113E05A8"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PIN_</w:t>
      </w:r>
      <w:proofErr w:type="gramStart"/>
      <w:r>
        <w:rPr>
          <w:rFonts w:ascii="Consolas" w:hAnsi="Consolas" w:cs="Consolas"/>
          <w:b/>
          <w:bCs/>
          <w:color w:val="642880"/>
          <w:sz w:val="20"/>
          <w:szCs w:val="20"/>
        </w:rPr>
        <w:t>setOutputValue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hLedPins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Board_RLED</w:t>
      </w:r>
      <w:proofErr w:type="spellEnd"/>
      <w:r>
        <w:rPr>
          <w:rFonts w:ascii="Consolas" w:hAnsi="Consolas" w:cs="Consolas"/>
          <w:color w:val="000000"/>
          <w:sz w:val="20"/>
          <w:szCs w:val="20"/>
        </w:rPr>
        <w:t>, 0);</w:t>
      </w:r>
    </w:p>
    <w:p w14:paraId="136BAA0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626D5"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DEC88E0"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Acknowledge the alert event</w:t>
      </w:r>
    </w:p>
    <w:p w14:paraId="764BEEDC"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scifAckAlertEvents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A1766E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D49FC9"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4E02CE5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taskFxn</w:t>
      </w:r>
      <w:proofErr w:type="spellEnd"/>
    </w:p>
    <w:p w14:paraId="5CB3B8A6"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5BFA399"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53F428FB"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58D4FD86"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7E0EDD6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B51F0C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318EA2BD"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4805F91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board</w:t>
      </w:r>
    </w:p>
    <w:p w14:paraId="2831A55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initGeneral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3A01CF3"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#ifdef</w:t>
      </w:r>
      <w:r>
        <w:rPr>
          <w:rFonts w:ascii="Consolas" w:hAnsi="Consolas" w:cs="Consolas"/>
          <w:color w:val="000000"/>
          <w:sz w:val="20"/>
          <w:szCs w:val="20"/>
        </w:rPr>
        <w:t xml:space="preserve"> </w:t>
      </w:r>
      <w:proofErr w:type="spellStart"/>
      <w:r>
        <w:rPr>
          <w:rFonts w:ascii="Consolas" w:hAnsi="Consolas" w:cs="Consolas"/>
          <w:color w:val="000000"/>
          <w:sz w:val="20"/>
          <w:szCs w:val="20"/>
        </w:rPr>
        <w:t>Board_shutDownExtFlash</w:t>
      </w:r>
      <w:proofErr w:type="spellEnd"/>
    </w:p>
    <w:p w14:paraId="008347C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Board_</w:t>
      </w:r>
      <w:proofErr w:type="gramStart"/>
      <w:r>
        <w:rPr>
          <w:rFonts w:ascii="Consolas" w:hAnsi="Consolas" w:cs="Consolas"/>
          <w:color w:val="000000"/>
          <w:sz w:val="20"/>
          <w:szCs w:val="20"/>
        </w:rPr>
        <w:t>shutDownExtFlash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766862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43353141"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6AAF5A8F"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OS task</w:t>
      </w:r>
    </w:p>
    <w:p w14:paraId="643218E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w:t>
      </w:r>
    </w:p>
    <w:p w14:paraId="70F1766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7A577719"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taskParams.stackSize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w:t>
      </w:r>
      <w:proofErr w:type="spellStart"/>
      <w:r>
        <w:rPr>
          <w:rFonts w:ascii="Consolas" w:hAnsi="Consolas" w:cs="Consolas"/>
          <w:color w:val="000000"/>
          <w:sz w:val="20"/>
          <w:szCs w:val="20"/>
        </w:rPr>
        <w:t>myTaskStack</w:t>
      </w:r>
      <w:proofErr w:type="spellEnd"/>
      <w:r>
        <w:rPr>
          <w:rFonts w:ascii="Consolas" w:hAnsi="Consolas" w:cs="Consolas"/>
          <w:color w:val="000000"/>
          <w:sz w:val="20"/>
          <w:szCs w:val="20"/>
        </w:rPr>
        <w:t>);</w:t>
      </w:r>
    </w:p>
    <w:p w14:paraId="0880F0B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taskParams.priority</w:t>
      </w:r>
      <w:proofErr w:type="spellEnd"/>
      <w:r>
        <w:rPr>
          <w:rFonts w:ascii="Consolas" w:hAnsi="Consolas" w:cs="Consolas"/>
          <w:color w:val="000000"/>
          <w:sz w:val="20"/>
          <w:szCs w:val="20"/>
        </w:rPr>
        <w:t xml:space="preserve"> = 3;</w:t>
      </w:r>
    </w:p>
    <w:p w14:paraId="559EA4D2"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Task_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myTask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taskFxn</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taskParams</w:t>
      </w:r>
      <w:proofErr w:type="spellEnd"/>
      <w:r>
        <w:rPr>
          <w:rFonts w:ascii="Consolas" w:hAnsi="Consolas" w:cs="Consolas"/>
          <w:color w:val="000000"/>
          <w:sz w:val="20"/>
          <w:szCs w:val="20"/>
        </w:rPr>
        <w:t>, NULL);</w:t>
      </w:r>
    </w:p>
    <w:p w14:paraId="4225E30E"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428476F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the semaphore used to wait for Sensor Controller ALERT events</w:t>
      </w:r>
    </w:p>
    <w:p w14:paraId="6ED4A444"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6EAEA9E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3DB9F896"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semParams.mode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Semaphore_Mode_BINARY</w:t>
      </w:r>
      <w:proofErr w:type="spellEnd"/>
      <w:r>
        <w:rPr>
          <w:rFonts w:ascii="Consolas" w:hAnsi="Consolas" w:cs="Consolas"/>
          <w:color w:val="000000"/>
          <w:sz w:val="20"/>
          <w:szCs w:val="20"/>
        </w:rPr>
        <w:t>;</w:t>
      </w:r>
    </w:p>
    <w:p w14:paraId="22826657"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Semaphore_</w:t>
      </w:r>
      <w:proofErr w:type="gramStart"/>
      <w:r>
        <w:rPr>
          <w:rFonts w:ascii="Consolas" w:hAnsi="Consolas" w:cs="Consolas"/>
          <w:color w:val="000000"/>
          <w:sz w:val="20"/>
          <w:szCs w:val="20"/>
        </w:rPr>
        <w:t>construct</w:t>
      </w:r>
      <w:proofErr w:type="spellEnd"/>
      <w:r>
        <w:rPr>
          <w:rFonts w:ascii="Consolas" w:hAnsi="Consolas" w:cs="Consolas"/>
          <w:color w:val="000000"/>
          <w:sz w:val="20"/>
          <w:szCs w:val="20"/>
        </w:rPr>
        <w:t>(</w:t>
      </w:r>
      <w:proofErr w:type="gramEnd"/>
      <w:r>
        <w:rPr>
          <w:rFonts w:ascii="Consolas" w:hAnsi="Consolas" w:cs="Consolas"/>
          <w:color w:val="000000"/>
          <w:sz w:val="20"/>
          <w:szCs w:val="20"/>
        </w:rPr>
        <w:t>&amp;</w:t>
      </w:r>
      <w:proofErr w:type="spellStart"/>
      <w:r>
        <w:rPr>
          <w:rFonts w:ascii="Consolas" w:hAnsi="Consolas" w:cs="Consolas"/>
          <w:color w:val="000000"/>
          <w:sz w:val="20"/>
          <w:szCs w:val="20"/>
        </w:rPr>
        <w:t>semScTaskAlert</w:t>
      </w:r>
      <w:proofErr w:type="spellEnd"/>
      <w:r>
        <w:rPr>
          <w:rFonts w:ascii="Consolas" w:hAnsi="Consolas" w:cs="Consolas"/>
          <w:color w:val="000000"/>
          <w:sz w:val="20"/>
          <w:szCs w:val="20"/>
        </w:rPr>
        <w:t>, 0, &amp;</w:t>
      </w:r>
      <w:proofErr w:type="spellStart"/>
      <w:r>
        <w:rPr>
          <w:rFonts w:ascii="Consolas" w:hAnsi="Consolas" w:cs="Consolas"/>
          <w:color w:val="000000"/>
          <w:sz w:val="20"/>
          <w:szCs w:val="20"/>
        </w:rPr>
        <w:t>semParams</w:t>
      </w:r>
      <w:proofErr w:type="spellEnd"/>
      <w:r>
        <w:rPr>
          <w:rFonts w:ascii="Consolas" w:hAnsi="Consolas" w:cs="Consolas"/>
          <w:color w:val="000000"/>
          <w:sz w:val="20"/>
          <w:szCs w:val="20"/>
        </w:rPr>
        <w:t>);</w:t>
      </w:r>
    </w:p>
    <w:p w14:paraId="7F9CD4E5"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3EA0455C"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TI-RTOS</w:t>
      </w:r>
    </w:p>
    <w:p w14:paraId="2591B11E"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BIOS_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1448571"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1CC02D13" w14:textId="77777777" w:rsidR="00A83EBA" w:rsidRDefault="00A83EBA" w:rsidP="00A83EBA">
      <w:pPr>
        <w:autoSpaceDE w:val="0"/>
        <w:autoSpaceDN w:val="0"/>
        <w:adjustRightInd w:val="0"/>
        <w:spacing w:after="0" w:line="240" w:lineRule="auto"/>
        <w:rPr>
          <w:rFonts w:ascii="Consolas" w:hAnsi="Consolas" w:cs="Consolas"/>
          <w:sz w:val="20"/>
          <w:szCs w:val="20"/>
        </w:rPr>
      </w:pPr>
    </w:p>
    <w:p w14:paraId="138DF065" w14:textId="77777777" w:rsidR="00A83EBA" w:rsidRDefault="00A83EBA" w:rsidP="00A83E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main</w:t>
      </w:r>
    </w:p>
    <w:p w14:paraId="46F4F981" w14:textId="77777777" w:rsidR="00A83EBA" w:rsidRDefault="00A83EBA" w:rsidP="00925FA4">
      <w:pPr>
        <w:autoSpaceDE w:val="0"/>
        <w:autoSpaceDN w:val="0"/>
        <w:adjustRightInd w:val="0"/>
        <w:spacing w:after="0" w:line="240" w:lineRule="auto"/>
        <w:rPr>
          <w:color w:val="00B050"/>
        </w:rPr>
      </w:pPr>
    </w:p>
    <w:p w14:paraId="5F3C2772" w14:textId="77777777" w:rsidR="00A83EBA" w:rsidRPr="00A83EBA" w:rsidRDefault="00A83EBA" w:rsidP="00925FA4">
      <w:pPr>
        <w:autoSpaceDE w:val="0"/>
        <w:autoSpaceDN w:val="0"/>
        <w:adjustRightInd w:val="0"/>
        <w:spacing w:after="0" w:line="240" w:lineRule="auto"/>
        <w:rPr>
          <w:color w:val="00B050"/>
        </w:rPr>
      </w:pPr>
    </w:p>
    <w:p w14:paraId="01004BAB" w14:textId="40F34E56" w:rsidR="00AB0F4C" w:rsidRDefault="00AB0F4C" w:rsidP="00925FA4">
      <w:pPr>
        <w:autoSpaceDE w:val="0"/>
        <w:autoSpaceDN w:val="0"/>
        <w:adjustRightInd w:val="0"/>
        <w:spacing w:after="0" w:line="240" w:lineRule="auto"/>
      </w:pPr>
    </w:p>
    <w:p w14:paraId="10918688" w14:textId="559A5DE2" w:rsidR="00AB0F4C" w:rsidRPr="00431D87" w:rsidRDefault="00AB0F4C" w:rsidP="00AB0F4C">
      <w:pPr>
        <w:rPr>
          <w:b/>
          <w:sz w:val="28"/>
        </w:rPr>
      </w:pPr>
      <w:r w:rsidRPr="00431D87">
        <w:rPr>
          <w:b/>
          <w:sz w:val="28"/>
          <w:highlight w:val="yellow"/>
        </w:rPr>
        <w:t>Task 0</w:t>
      </w:r>
      <w:r w:rsidR="00332D89">
        <w:rPr>
          <w:b/>
          <w:sz w:val="28"/>
          <w:highlight w:val="yellow"/>
        </w:rPr>
        <w:t>3</w:t>
      </w:r>
      <w:r w:rsidRPr="00431D87">
        <w:rPr>
          <w:b/>
          <w:sz w:val="28"/>
          <w:highlight w:val="yellow"/>
        </w:rPr>
        <w:t>:</w:t>
      </w:r>
      <w:r w:rsidRPr="00431D87">
        <w:rPr>
          <w:b/>
          <w:sz w:val="28"/>
        </w:rPr>
        <w:t xml:space="preserve"> </w:t>
      </w:r>
      <w:r w:rsidR="00A83EBA">
        <w:rPr>
          <w:b/>
          <w:sz w:val="28"/>
        </w:rPr>
        <w:t xml:space="preserve">Download and Debug with SCS </w:t>
      </w:r>
    </w:p>
    <w:p w14:paraId="7F4880E4" w14:textId="1B969E99" w:rsidR="00A83EBA" w:rsidRDefault="00AB0F4C" w:rsidP="00AB0F4C">
      <w:pPr>
        <w:tabs>
          <w:tab w:val="left" w:pos="996"/>
        </w:tabs>
        <w:autoSpaceDE w:val="0"/>
        <w:autoSpaceDN w:val="0"/>
        <w:adjustRightInd w:val="0"/>
        <w:spacing w:after="0" w:line="240" w:lineRule="auto"/>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w:t>
      </w:r>
      <w:r w:rsidR="00332D89">
        <w:t xml:space="preserve"> </w:t>
      </w:r>
      <w:hyperlink r:id="rId9" w:history="1">
        <w:r w:rsidR="00A83EBA" w:rsidRPr="001D0606">
          <w:rPr>
            <w:rStyle w:val="Hyperlink"/>
          </w:rPr>
          <w:t>https://www.youtube.com/watch?v=Uwds4nVldaE</w:t>
        </w:r>
      </w:hyperlink>
    </w:p>
    <w:p w14:paraId="6F4782F3" w14:textId="77777777" w:rsidR="00A83EBA" w:rsidRDefault="00A83EBA" w:rsidP="00AB0F4C">
      <w:pPr>
        <w:tabs>
          <w:tab w:val="left" w:pos="996"/>
        </w:tabs>
        <w:autoSpaceDE w:val="0"/>
        <w:autoSpaceDN w:val="0"/>
        <w:adjustRightInd w:val="0"/>
        <w:spacing w:after="0" w:line="240" w:lineRule="auto"/>
      </w:pPr>
    </w:p>
    <w:p w14:paraId="4462E5F2" w14:textId="4DE43564" w:rsidR="00A83EBA" w:rsidRDefault="00A83EBA" w:rsidP="00AB0F4C">
      <w:pPr>
        <w:tabs>
          <w:tab w:val="left" w:pos="996"/>
        </w:tabs>
        <w:autoSpaceDE w:val="0"/>
        <w:autoSpaceDN w:val="0"/>
        <w:adjustRightInd w:val="0"/>
        <w:spacing w:after="0" w:line="240" w:lineRule="auto"/>
      </w:pPr>
      <w:r>
        <w:t xml:space="preserve">This task is responsible for actually debugging within the Sensor Controller Studio rather than debugging within the Code Composer Studio. Below is a screenshot of the actual Debugging session within the Sensor Controller Studio and it displays the register values such as the CPU registers in regards to the breakpoint in the debugging session. </w:t>
      </w:r>
    </w:p>
    <w:p w14:paraId="5E6FDF2E" w14:textId="7C4F1358" w:rsidR="00A83EBA" w:rsidRDefault="00A83EBA" w:rsidP="00AB0F4C">
      <w:pPr>
        <w:tabs>
          <w:tab w:val="left" w:pos="996"/>
        </w:tabs>
        <w:autoSpaceDE w:val="0"/>
        <w:autoSpaceDN w:val="0"/>
        <w:adjustRightInd w:val="0"/>
        <w:spacing w:after="0" w:line="240" w:lineRule="auto"/>
      </w:pPr>
    </w:p>
    <w:p w14:paraId="00A606EA" w14:textId="238237E4" w:rsidR="00A83EBA" w:rsidRDefault="00A83EBA" w:rsidP="00AB0F4C">
      <w:pPr>
        <w:tabs>
          <w:tab w:val="left" w:pos="996"/>
        </w:tabs>
        <w:autoSpaceDE w:val="0"/>
        <w:autoSpaceDN w:val="0"/>
        <w:adjustRightInd w:val="0"/>
        <w:spacing w:after="0" w:line="240" w:lineRule="auto"/>
      </w:pPr>
      <w:r>
        <w:rPr>
          <w:noProof/>
        </w:rPr>
        <w:drawing>
          <wp:inline distT="0" distB="0" distL="0" distR="0" wp14:anchorId="55A6F2C7" wp14:editId="00D8EF12">
            <wp:extent cx="5943600" cy="385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1992A726" w14:textId="5E7F2716" w:rsidR="00332D89" w:rsidRDefault="00332D89" w:rsidP="00AB0F4C">
      <w:pPr>
        <w:tabs>
          <w:tab w:val="left" w:pos="996"/>
        </w:tabs>
        <w:autoSpaceDE w:val="0"/>
        <w:autoSpaceDN w:val="0"/>
        <w:adjustRightInd w:val="0"/>
        <w:spacing w:after="0" w:line="240" w:lineRule="auto"/>
      </w:pPr>
      <w:r>
        <w:t xml:space="preserve"> </w:t>
      </w:r>
    </w:p>
    <w:p w14:paraId="1344FD42" w14:textId="77777777" w:rsidR="00332D89" w:rsidRDefault="00332D89" w:rsidP="00AB0F4C">
      <w:pPr>
        <w:tabs>
          <w:tab w:val="left" w:pos="996"/>
        </w:tabs>
        <w:autoSpaceDE w:val="0"/>
        <w:autoSpaceDN w:val="0"/>
        <w:adjustRightInd w:val="0"/>
        <w:spacing w:after="0" w:line="240" w:lineRule="auto"/>
      </w:pPr>
    </w:p>
    <w:p w14:paraId="47B686E3" w14:textId="092E7670" w:rsidR="00332D89" w:rsidRDefault="00332D89" w:rsidP="00AB0F4C">
      <w:pPr>
        <w:tabs>
          <w:tab w:val="left" w:pos="996"/>
        </w:tabs>
        <w:autoSpaceDE w:val="0"/>
        <w:autoSpaceDN w:val="0"/>
        <w:adjustRightInd w:val="0"/>
        <w:spacing w:after="0" w:line="240" w:lineRule="auto"/>
      </w:pPr>
    </w:p>
    <w:p w14:paraId="0423E4EF" w14:textId="1A456B5F" w:rsidR="00332D89" w:rsidRDefault="00332D89" w:rsidP="00AB0F4C">
      <w:pPr>
        <w:tabs>
          <w:tab w:val="left" w:pos="996"/>
        </w:tabs>
        <w:autoSpaceDE w:val="0"/>
        <w:autoSpaceDN w:val="0"/>
        <w:adjustRightInd w:val="0"/>
        <w:spacing w:after="0" w:line="240" w:lineRule="auto"/>
      </w:pPr>
    </w:p>
    <w:p w14:paraId="5C1D02BE" w14:textId="7C2971DA" w:rsidR="00332D89" w:rsidRPr="00A83EBA" w:rsidRDefault="00332D89" w:rsidP="00A83EBA">
      <w:pPr>
        <w:rPr>
          <w:b/>
          <w:sz w:val="28"/>
        </w:rPr>
      </w:pPr>
      <w:r w:rsidRPr="00431D87">
        <w:rPr>
          <w:b/>
          <w:sz w:val="28"/>
          <w:highlight w:val="yellow"/>
        </w:rPr>
        <w:t>Task 0</w:t>
      </w:r>
      <w:r>
        <w:rPr>
          <w:b/>
          <w:sz w:val="28"/>
          <w:highlight w:val="yellow"/>
        </w:rPr>
        <w:t>4</w:t>
      </w:r>
      <w:r w:rsidRPr="00431D87">
        <w:rPr>
          <w:b/>
          <w:sz w:val="28"/>
          <w:highlight w:val="yellow"/>
        </w:rPr>
        <w:t>:</w:t>
      </w:r>
      <w:r w:rsidRPr="00431D87">
        <w:rPr>
          <w:b/>
          <w:sz w:val="28"/>
        </w:rPr>
        <w:t xml:space="preserve"> </w:t>
      </w:r>
      <w:r w:rsidR="00A83EBA">
        <w:rPr>
          <w:b/>
          <w:sz w:val="28"/>
        </w:rPr>
        <w:t>Understand</w:t>
      </w:r>
      <w:r>
        <w:rPr>
          <w:b/>
          <w:sz w:val="28"/>
        </w:rPr>
        <w:t xml:space="preserve"> </w:t>
      </w:r>
    </w:p>
    <w:p w14:paraId="61689C4A" w14:textId="5D01C3DC" w:rsidR="00332D89" w:rsidRDefault="00332D89" w:rsidP="00AB0F4C">
      <w:pPr>
        <w:tabs>
          <w:tab w:val="left" w:pos="996"/>
        </w:tabs>
        <w:autoSpaceDE w:val="0"/>
        <w:autoSpaceDN w:val="0"/>
        <w:adjustRightInd w:val="0"/>
        <w:spacing w:after="0" w:line="240" w:lineRule="auto"/>
      </w:pPr>
    </w:p>
    <w:p w14:paraId="27C3BEF1" w14:textId="417F2A1D" w:rsidR="00A83EBA" w:rsidRDefault="00A83EBA" w:rsidP="00AB0F4C">
      <w:pPr>
        <w:tabs>
          <w:tab w:val="left" w:pos="996"/>
        </w:tabs>
        <w:autoSpaceDE w:val="0"/>
        <w:autoSpaceDN w:val="0"/>
        <w:adjustRightInd w:val="0"/>
        <w:spacing w:after="0" w:line="240" w:lineRule="auto"/>
      </w:pPr>
      <w:r>
        <w:t xml:space="preserve">The purpose of Task 04 is to get a better understanding of the basic flow of the ADC Window Monitor example. </w:t>
      </w:r>
      <w:r w:rsidR="00E92AC1">
        <w:t xml:space="preserve">It is imperative to understand why this Lab is important and how it can reflect future projects. This Task is also requiring to review the code that has been generated and gives detail descriptions on the icons/panels that are within Sensor Controller Studio. </w:t>
      </w:r>
    </w:p>
    <w:p w14:paraId="467F7905" w14:textId="77777777" w:rsidR="00E92AC1" w:rsidRDefault="00E92AC1" w:rsidP="00AB0F4C">
      <w:pPr>
        <w:tabs>
          <w:tab w:val="left" w:pos="996"/>
        </w:tabs>
        <w:autoSpaceDE w:val="0"/>
        <w:autoSpaceDN w:val="0"/>
        <w:adjustRightInd w:val="0"/>
        <w:spacing w:after="0" w:line="240" w:lineRule="auto"/>
      </w:pPr>
    </w:p>
    <w:p w14:paraId="42F7B426" w14:textId="77777777" w:rsidR="005574BF" w:rsidRPr="005326D5" w:rsidRDefault="005574BF" w:rsidP="00925FA4">
      <w:pPr>
        <w:autoSpaceDE w:val="0"/>
        <w:autoSpaceDN w:val="0"/>
        <w:adjustRightInd w:val="0"/>
        <w:spacing w:after="0" w:line="240" w:lineRule="auto"/>
      </w:pPr>
      <w:bookmarkStart w:id="0" w:name="_GoBack"/>
      <w:bookmarkEnd w:id="0"/>
    </w:p>
    <w:sectPr w:rsidR="005574BF" w:rsidRPr="005326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AF396" w14:textId="77777777" w:rsidR="00D461B9" w:rsidRDefault="00D461B9" w:rsidP="00E15329">
      <w:pPr>
        <w:spacing w:after="0" w:line="240" w:lineRule="auto"/>
      </w:pPr>
      <w:r>
        <w:separator/>
      </w:r>
    </w:p>
  </w:endnote>
  <w:endnote w:type="continuationSeparator" w:id="0">
    <w:p w14:paraId="23FFA46C" w14:textId="77777777" w:rsidR="00D461B9" w:rsidRDefault="00D461B9"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206BA" w14:textId="77777777" w:rsidR="00D461B9" w:rsidRDefault="00D461B9" w:rsidP="00E15329">
      <w:pPr>
        <w:spacing w:after="0" w:line="240" w:lineRule="auto"/>
      </w:pPr>
      <w:r>
        <w:separator/>
      </w:r>
    </w:p>
  </w:footnote>
  <w:footnote w:type="continuationSeparator" w:id="0">
    <w:p w14:paraId="176A9C0D" w14:textId="77777777" w:rsidR="00D461B9" w:rsidRDefault="00D461B9"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2720"/>
    <w:rsid w:val="00094824"/>
    <w:rsid w:val="000A041B"/>
    <w:rsid w:val="000C49E4"/>
    <w:rsid w:val="000D1509"/>
    <w:rsid w:val="000E5F6B"/>
    <w:rsid w:val="000F7F5A"/>
    <w:rsid w:val="00104879"/>
    <w:rsid w:val="00107336"/>
    <w:rsid w:val="00167881"/>
    <w:rsid w:val="00202468"/>
    <w:rsid w:val="00204674"/>
    <w:rsid w:val="003011BF"/>
    <w:rsid w:val="00322CA9"/>
    <w:rsid w:val="00332D89"/>
    <w:rsid w:val="0037033D"/>
    <w:rsid w:val="003B5DD4"/>
    <w:rsid w:val="00431D87"/>
    <w:rsid w:val="004357E2"/>
    <w:rsid w:val="004A71F7"/>
    <w:rsid w:val="004F26FD"/>
    <w:rsid w:val="005026E8"/>
    <w:rsid w:val="00530C41"/>
    <w:rsid w:val="005326D5"/>
    <w:rsid w:val="005574BF"/>
    <w:rsid w:val="0058490E"/>
    <w:rsid w:val="005F1403"/>
    <w:rsid w:val="00653A8B"/>
    <w:rsid w:val="006B26FF"/>
    <w:rsid w:val="00700BA5"/>
    <w:rsid w:val="00737CF0"/>
    <w:rsid w:val="0078795F"/>
    <w:rsid w:val="007C0A35"/>
    <w:rsid w:val="007C1205"/>
    <w:rsid w:val="008220D6"/>
    <w:rsid w:val="00826E8A"/>
    <w:rsid w:val="00830393"/>
    <w:rsid w:val="008619DC"/>
    <w:rsid w:val="008941DF"/>
    <w:rsid w:val="008E69C6"/>
    <w:rsid w:val="009107F0"/>
    <w:rsid w:val="00925FA4"/>
    <w:rsid w:val="009565FB"/>
    <w:rsid w:val="00A3461D"/>
    <w:rsid w:val="00A56843"/>
    <w:rsid w:val="00A83EBA"/>
    <w:rsid w:val="00A94B3E"/>
    <w:rsid w:val="00AB0F4C"/>
    <w:rsid w:val="00AD53D9"/>
    <w:rsid w:val="00B148D6"/>
    <w:rsid w:val="00B33B93"/>
    <w:rsid w:val="00B57D4B"/>
    <w:rsid w:val="00B73657"/>
    <w:rsid w:val="00B903F1"/>
    <w:rsid w:val="00BA0888"/>
    <w:rsid w:val="00C051F3"/>
    <w:rsid w:val="00C761E7"/>
    <w:rsid w:val="00C76FE1"/>
    <w:rsid w:val="00C771AA"/>
    <w:rsid w:val="00CA5C9B"/>
    <w:rsid w:val="00CA71A1"/>
    <w:rsid w:val="00CB3281"/>
    <w:rsid w:val="00D32270"/>
    <w:rsid w:val="00D461B9"/>
    <w:rsid w:val="00E03DD2"/>
    <w:rsid w:val="00E15329"/>
    <w:rsid w:val="00E24299"/>
    <w:rsid w:val="00E92AC1"/>
    <w:rsid w:val="00EB0A58"/>
    <w:rsid w:val="00EB0D8D"/>
    <w:rsid w:val="00ED43B3"/>
    <w:rsid w:val="00F8219F"/>
    <w:rsid w:val="00FB2007"/>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4iCGR5b0D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www.youtube.com/watch?v=Uwds4nVld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3</cp:revision>
  <dcterms:created xsi:type="dcterms:W3CDTF">2018-12-02T23:37:00Z</dcterms:created>
  <dcterms:modified xsi:type="dcterms:W3CDTF">2018-12-02T23:58:00Z</dcterms:modified>
</cp:coreProperties>
</file>