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9056A" w14:textId="184BF9B4" w:rsidR="009163C7" w:rsidRDefault="005E71E5">
      <w:r>
        <w:rPr>
          <w:rFonts w:hint="eastAsia"/>
        </w:rPr>
        <w:t>Debug</w:t>
      </w:r>
      <w:r w:rsidR="00941169">
        <w:rPr>
          <w:rFonts w:hint="eastAsia"/>
        </w:rPr>
        <w:t>ging</w:t>
      </w:r>
      <w:r>
        <w:rPr>
          <w:rFonts w:hint="eastAsia"/>
        </w:rPr>
        <w:t xml:space="preserve"> </w:t>
      </w:r>
      <w:r w:rsidRPr="005E71E5">
        <w:t>T3000Webview</w:t>
      </w:r>
      <w:r>
        <w:rPr>
          <w:rFonts w:hint="eastAsia"/>
        </w:rPr>
        <w:t xml:space="preserve"> </w:t>
      </w:r>
    </w:p>
    <w:p w14:paraId="7F7F856E" w14:textId="57C867D4" w:rsidR="005E71E5" w:rsidRDefault="005E71E5">
      <w:r>
        <w:rPr>
          <w:rFonts w:hint="eastAsia"/>
        </w:rPr>
        <w:t xml:space="preserve">1. clone the </w:t>
      </w:r>
      <w:r w:rsidRPr="005E71E5">
        <w:t>T3000Webview</w:t>
      </w:r>
      <w:r>
        <w:rPr>
          <w:rFonts w:hint="eastAsia"/>
        </w:rPr>
        <w:t xml:space="preserve"> source code to local with below command.</w:t>
      </w:r>
    </w:p>
    <w:p w14:paraId="52DF1B60" w14:textId="177B8BF7" w:rsidR="005E71E5" w:rsidRPr="005E71E5" w:rsidRDefault="005E71E5">
      <w:r>
        <w:rPr>
          <w:rFonts w:hint="eastAsia"/>
        </w:rPr>
        <w:t xml:space="preserve">git clone </w:t>
      </w:r>
      <w:hyperlink r:id="rId4" w:history="1">
        <w:r w:rsidRPr="00883548">
          <w:rPr>
            <w:rStyle w:val="Hyperlink"/>
          </w:rPr>
          <w:t>https://github.com/temcocontrols/T3000Webview.git</w:t>
        </w:r>
      </w:hyperlink>
      <w:r>
        <w:rPr>
          <w:rFonts w:hint="eastAsia"/>
        </w:rPr>
        <w:t xml:space="preserve"> </w:t>
      </w:r>
    </w:p>
    <w:p w14:paraId="11813031" w14:textId="2BC42DAA" w:rsidR="005E71E5" w:rsidRDefault="005E71E5">
      <w:r>
        <w:rPr>
          <w:noProof/>
        </w:rPr>
        <w:drawing>
          <wp:inline distT="0" distB="0" distL="0" distR="0" wp14:anchorId="2018ADCC" wp14:editId="509CB30B">
            <wp:extent cx="5486400" cy="2094230"/>
            <wp:effectExtent l="0" t="0" r="0" b="1270"/>
            <wp:docPr id="45025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1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3319" w14:textId="77777777" w:rsidR="005E71E5" w:rsidRDefault="005E71E5"/>
    <w:p w14:paraId="66279E03" w14:textId="740794FB" w:rsidR="005E71E5" w:rsidRPr="00151B04" w:rsidRDefault="005E71E5">
      <w:r>
        <w:rPr>
          <w:rFonts w:hint="eastAsia"/>
        </w:rPr>
        <w:t>2. open the source code via Visual Studio Code (or some other tool</w:t>
      </w:r>
      <w:r w:rsidR="002C7970">
        <w:rPr>
          <w:rFonts w:hint="eastAsia"/>
        </w:rPr>
        <w:t xml:space="preserve">), find </w:t>
      </w:r>
      <w:proofErr w:type="gramStart"/>
      <w:r w:rsidR="002C7970">
        <w:t>the</w:t>
      </w:r>
      <w:r w:rsidR="002C7970">
        <w:rPr>
          <w:rFonts w:hint="eastAsia"/>
        </w:rPr>
        <w:t xml:space="preserve"> </w:t>
      </w:r>
      <w:r w:rsidR="002C7970" w:rsidRPr="002C7970">
        <w:t>.</w:t>
      </w:r>
      <w:proofErr w:type="spellStart"/>
      <w:r w:rsidR="002C7970" w:rsidRPr="002C7970">
        <w:t>env</w:t>
      </w:r>
      <w:proofErr w:type="gramEnd"/>
      <w:r w:rsidR="002C7970" w:rsidRPr="002C7970">
        <w:t>.example</w:t>
      </w:r>
      <w:proofErr w:type="spellEnd"/>
      <w:r w:rsidR="002C7970">
        <w:rPr>
          <w:rFonts w:hint="eastAsia"/>
        </w:rPr>
        <w:t xml:space="preserve"> file in </w:t>
      </w:r>
      <w:r w:rsidR="00151B04">
        <w:rPr>
          <w:rFonts w:hint="eastAsia"/>
        </w:rPr>
        <w:t xml:space="preserve">the </w:t>
      </w:r>
      <w:r w:rsidR="002C7970">
        <w:rPr>
          <w:rFonts w:hint="eastAsia"/>
        </w:rPr>
        <w:t xml:space="preserve">root folder </w:t>
      </w:r>
      <w:r w:rsidR="00151B04">
        <w:t>“</w:t>
      </w:r>
      <w:r w:rsidR="002C7970">
        <w:rPr>
          <w:rFonts w:hint="eastAsia"/>
        </w:rPr>
        <w:t>\T3000WEBVIEW</w:t>
      </w:r>
      <w:r w:rsidR="00151B04">
        <w:t>”</w:t>
      </w:r>
    </w:p>
    <w:p w14:paraId="63672FF9" w14:textId="7010F731" w:rsidR="002C7970" w:rsidRDefault="002C7970">
      <w:r>
        <w:rPr>
          <w:noProof/>
        </w:rPr>
        <w:drawing>
          <wp:inline distT="0" distB="0" distL="0" distR="0" wp14:anchorId="55E7FE06" wp14:editId="559FF27F">
            <wp:extent cx="5486400" cy="3099435"/>
            <wp:effectExtent l="0" t="0" r="0" b="5715"/>
            <wp:docPr id="4579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5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1ACF" w14:textId="77777777" w:rsidR="002C7970" w:rsidRDefault="002C7970"/>
    <w:p w14:paraId="37C5BB88" w14:textId="5327A9B2" w:rsidR="002C7970" w:rsidRDefault="00151B04">
      <w:r>
        <w:rPr>
          <w:rFonts w:hint="eastAsia"/>
        </w:rPr>
        <w:t xml:space="preserve">3. add a new config file with </w:t>
      </w:r>
      <w:proofErr w:type="gramStart"/>
      <w:r>
        <w:rPr>
          <w:rFonts w:hint="eastAsia"/>
        </w:rPr>
        <w:t xml:space="preserve">name </w:t>
      </w:r>
      <w:r>
        <w:t>”</w:t>
      </w:r>
      <w:r>
        <w:rPr>
          <w:rFonts w:hint="eastAsia"/>
        </w:rPr>
        <w:t>.env</w:t>
      </w:r>
      <w:proofErr w:type="gramEnd"/>
      <w:r>
        <w:t>”</w:t>
      </w:r>
      <w:r>
        <w:rPr>
          <w:rFonts w:hint="eastAsia"/>
        </w:rPr>
        <w:t xml:space="preserve"> and copy the keys from </w:t>
      </w:r>
      <w:r>
        <w:t>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env.example</w:t>
      </w:r>
      <w:proofErr w:type="spellEnd"/>
      <w:r>
        <w:t>”</w:t>
      </w:r>
      <w:r>
        <w:rPr>
          <w:rFonts w:hint="eastAsia"/>
        </w:rPr>
        <w:t xml:space="preserve"> and set the new values as below.</w:t>
      </w:r>
    </w:p>
    <w:p w14:paraId="413767D1" w14:textId="77777777" w:rsidR="00151B04" w:rsidRDefault="00151B04"/>
    <w:p w14:paraId="7BDDDD7C" w14:textId="32DD60F0" w:rsidR="00151B04" w:rsidRDefault="00151B04">
      <w:r>
        <w:rPr>
          <w:noProof/>
        </w:rPr>
        <w:lastRenderedPageBreak/>
        <w:drawing>
          <wp:inline distT="0" distB="0" distL="0" distR="0" wp14:anchorId="71DC9AC5" wp14:editId="7717AD79">
            <wp:extent cx="5486400" cy="2914650"/>
            <wp:effectExtent l="0" t="0" r="0" b="0"/>
            <wp:docPr id="110656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9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408B" w14:textId="77777777" w:rsidR="00151B04" w:rsidRDefault="00151B04"/>
    <w:p w14:paraId="55EC0289" w14:textId="77777777" w:rsidR="00151B04" w:rsidRPr="00151B04" w:rsidRDefault="00151B04" w:rsidP="00151B04">
      <w:r w:rsidRPr="00151B04">
        <w:t>API_URL=https://user-lib.temcocontrols.com</w:t>
      </w:r>
    </w:p>
    <w:p w14:paraId="5A2A2AD1" w14:textId="77777777" w:rsidR="00151B04" w:rsidRPr="00151B04" w:rsidRDefault="00151B04" w:rsidP="00151B04">
      <w:r w:rsidRPr="00151B04">
        <w:t>API_WS_URL=wss://user-lib.temcocontrols.com/ws</w:t>
      </w:r>
    </w:p>
    <w:p w14:paraId="1EB98718" w14:textId="77777777" w:rsidR="00151B04" w:rsidRPr="00151B04" w:rsidRDefault="00151B04" w:rsidP="00151B04">
      <w:r w:rsidRPr="00151B04">
        <w:t>LOCAL_API_URL=http://localhost:9103/api</w:t>
      </w:r>
    </w:p>
    <w:p w14:paraId="4E805E2A" w14:textId="77777777" w:rsidR="00151B04" w:rsidRDefault="00151B04" w:rsidP="00151B04">
      <w:r w:rsidRPr="00151B04">
        <w:t>LOCAL_API_SECRET_KEY=</w:t>
      </w:r>
    </w:p>
    <w:p w14:paraId="373A74A4" w14:textId="77777777" w:rsidR="00364203" w:rsidRPr="00151B04" w:rsidRDefault="00364203" w:rsidP="00151B04"/>
    <w:p w14:paraId="65786B1D" w14:textId="1E90AD29" w:rsidR="00151B04" w:rsidRPr="00364203" w:rsidRDefault="00151B04">
      <w:r>
        <w:rPr>
          <w:rFonts w:hint="eastAsia"/>
        </w:rPr>
        <w:t xml:space="preserve">4. </w:t>
      </w:r>
      <w:r w:rsidR="00364203">
        <w:rPr>
          <w:rFonts w:hint="eastAsia"/>
        </w:rPr>
        <w:t xml:space="preserve">right click to open the </w:t>
      </w:r>
      <w:r w:rsidR="00364203">
        <w:t>“</w:t>
      </w:r>
      <w:r w:rsidR="00364203">
        <w:rPr>
          <w:rFonts w:hint="eastAsia"/>
        </w:rPr>
        <w:t>Integrated Terminal</w:t>
      </w:r>
      <w:r w:rsidR="00364203">
        <w:t>”</w:t>
      </w:r>
      <w:r w:rsidR="00364203">
        <w:rPr>
          <w:rFonts w:hint="eastAsia"/>
        </w:rPr>
        <w:t>.</w:t>
      </w:r>
    </w:p>
    <w:p w14:paraId="4964E6B8" w14:textId="42C403B3" w:rsidR="00364203" w:rsidRDefault="00364203">
      <w:r>
        <w:rPr>
          <w:noProof/>
        </w:rPr>
        <w:drawing>
          <wp:inline distT="0" distB="0" distL="0" distR="0" wp14:anchorId="74CECC55" wp14:editId="4FF22A3C">
            <wp:extent cx="5486400" cy="3050540"/>
            <wp:effectExtent l="0" t="0" r="0" b="0"/>
            <wp:docPr id="123261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13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D9EF" w14:textId="77777777" w:rsidR="00151B04" w:rsidRDefault="00151B04"/>
    <w:p w14:paraId="019B7F8C" w14:textId="30128FE9" w:rsidR="00364203" w:rsidRDefault="00364203">
      <w:r>
        <w:rPr>
          <w:rFonts w:hint="eastAsia"/>
        </w:rPr>
        <w:t>5. install the packages with below command.</w:t>
      </w:r>
    </w:p>
    <w:p w14:paraId="12450017" w14:textId="05D782B5" w:rsidR="00364203" w:rsidRDefault="00364203">
      <w:proofErr w:type="spellStart"/>
      <w:r w:rsidRPr="00407CB7">
        <w:rPr>
          <w:rFonts w:hint="eastAsia"/>
          <w:highlight w:val="yellow"/>
        </w:rPr>
        <w:t>npm</w:t>
      </w:r>
      <w:proofErr w:type="spellEnd"/>
      <w:r w:rsidRPr="00407CB7">
        <w:rPr>
          <w:rFonts w:hint="eastAsia"/>
          <w:highlight w:val="yellow"/>
        </w:rPr>
        <w:t xml:space="preserve"> </w:t>
      </w:r>
      <w:proofErr w:type="spellStart"/>
      <w:r w:rsidRPr="00407CB7">
        <w:rPr>
          <w:rFonts w:hint="eastAsia"/>
          <w:highlight w:val="yellow"/>
        </w:rPr>
        <w:t>i</w:t>
      </w:r>
      <w:proofErr w:type="spellEnd"/>
    </w:p>
    <w:p w14:paraId="0E81DF77" w14:textId="21228757" w:rsidR="00364203" w:rsidRDefault="00364203">
      <w:r>
        <w:rPr>
          <w:noProof/>
        </w:rPr>
        <w:drawing>
          <wp:inline distT="0" distB="0" distL="0" distR="0" wp14:anchorId="44AEE41B" wp14:editId="66C65B87">
            <wp:extent cx="5486400" cy="2332990"/>
            <wp:effectExtent l="0" t="0" r="0" b="0"/>
            <wp:docPr id="102862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21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5A39" w14:textId="77777777" w:rsidR="00364203" w:rsidRDefault="00364203"/>
    <w:p w14:paraId="3D4047A4" w14:textId="2D5BA4D8" w:rsidR="00407CB7" w:rsidRPr="00407CB7" w:rsidRDefault="00364203">
      <w:r>
        <w:rPr>
          <w:rFonts w:hint="eastAsia"/>
        </w:rPr>
        <w:t>6. build the web project with below command.</w:t>
      </w:r>
    </w:p>
    <w:p w14:paraId="411FF154" w14:textId="7F3A70E1" w:rsidR="00407CB7" w:rsidRDefault="00407CB7">
      <w:proofErr w:type="spellStart"/>
      <w:r w:rsidRPr="00407CB7">
        <w:rPr>
          <w:rFonts w:hint="eastAsia"/>
          <w:highlight w:val="yellow"/>
        </w:rPr>
        <w:t>npm</w:t>
      </w:r>
      <w:proofErr w:type="spellEnd"/>
      <w:r w:rsidRPr="00407CB7">
        <w:rPr>
          <w:rFonts w:hint="eastAsia"/>
          <w:highlight w:val="yellow"/>
        </w:rPr>
        <w:t xml:space="preserve"> run build</w:t>
      </w:r>
    </w:p>
    <w:p w14:paraId="78034247" w14:textId="2C3D47F4" w:rsidR="00364203" w:rsidRDefault="00364203">
      <w:r>
        <w:rPr>
          <w:noProof/>
        </w:rPr>
        <w:drawing>
          <wp:inline distT="0" distB="0" distL="0" distR="0" wp14:anchorId="45FE30C2" wp14:editId="1C6954C6">
            <wp:extent cx="5486400" cy="3726180"/>
            <wp:effectExtent l="0" t="0" r="0" b="7620"/>
            <wp:docPr id="19000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4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758" w14:textId="60FDB2C5" w:rsidR="00364203" w:rsidRDefault="00364203">
      <w:r>
        <w:rPr>
          <w:noProof/>
        </w:rPr>
        <w:lastRenderedPageBreak/>
        <w:drawing>
          <wp:inline distT="0" distB="0" distL="0" distR="0" wp14:anchorId="7FC02773" wp14:editId="613827F8">
            <wp:extent cx="5486400" cy="4080510"/>
            <wp:effectExtent l="0" t="0" r="0" b="0"/>
            <wp:docPr id="12802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C02" w14:textId="3A9EB0B7" w:rsidR="00364203" w:rsidRDefault="00364203">
      <w:r>
        <w:rPr>
          <w:noProof/>
        </w:rPr>
        <w:drawing>
          <wp:inline distT="0" distB="0" distL="0" distR="0" wp14:anchorId="74EE33D8" wp14:editId="67EB70F8">
            <wp:extent cx="5486400" cy="2817495"/>
            <wp:effectExtent l="0" t="0" r="0" b="1905"/>
            <wp:docPr id="186172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6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1025" w14:textId="77777777" w:rsidR="00364203" w:rsidRDefault="00364203"/>
    <w:p w14:paraId="6A77033A" w14:textId="39BC0602" w:rsidR="00D84A73" w:rsidRDefault="00D84A73">
      <w:r>
        <w:rPr>
          <w:rFonts w:hint="eastAsia"/>
        </w:rPr>
        <w:t xml:space="preserve">7. open the </w:t>
      </w:r>
      <w:proofErr w:type="gramStart"/>
      <w:r>
        <w:t>“</w:t>
      </w:r>
      <w:r w:rsidRPr="00D84A73">
        <w:t>.env</w:t>
      </w:r>
      <w:proofErr w:type="gramEnd"/>
      <w:r w:rsidRPr="00D84A73">
        <w:t>-example</w:t>
      </w:r>
      <w:r>
        <w:t>”</w:t>
      </w:r>
      <w:r>
        <w:rPr>
          <w:rFonts w:hint="eastAsia"/>
        </w:rPr>
        <w:t xml:space="preserve"> file under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folder. (full path should be \T3000W</w:t>
      </w:r>
      <w:r w:rsidR="00516F43">
        <w:rPr>
          <w:rFonts w:hint="eastAsia"/>
        </w:rPr>
        <w:t>ebview</w:t>
      </w:r>
      <w:r>
        <w:rPr>
          <w:rFonts w:hint="eastAsia"/>
        </w:rPr>
        <w:t>\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)</w:t>
      </w:r>
    </w:p>
    <w:p w14:paraId="268B11A7" w14:textId="114277EC" w:rsidR="00D84A73" w:rsidRDefault="00D84A73">
      <w:r w:rsidRPr="00D84A73">
        <w:t xml:space="preserve">The </w:t>
      </w:r>
      <w:proofErr w:type="spellStart"/>
      <w:r w:rsidRPr="00D84A73">
        <w:t>api</w:t>
      </w:r>
      <w:proofErr w:type="spellEnd"/>
      <w:r w:rsidRPr="00D84A73">
        <w:t xml:space="preserve"> folder stores the source code of Rust back-end </w:t>
      </w:r>
      <w:proofErr w:type="spellStart"/>
      <w:r w:rsidRPr="00D84A73">
        <w:t>api</w:t>
      </w:r>
      <w:proofErr w:type="spellEnd"/>
    </w:p>
    <w:p w14:paraId="3344F865" w14:textId="492A436F" w:rsidR="00D84A73" w:rsidRDefault="00D84A73">
      <w:r>
        <w:rPr>
          <w:noProof/>
        </w:rPr>
        <w:lastRenderedPageBreak/>
        <w:drawing>
          <wp:inline distT="0" distB="0" distL="0" distR="0" wp14:anchorId="7569CDB1" wp14:editId="445CF0D0">
            <wp:extent cx="5486400" cy="3423920"/>
            <wp:effectExtent l="0" t="0" r="0" b="5080"/>
            <wp:docPr id="106195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0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F02" w14:textId="6DF0D0CC" w:rsidR="00364203" w:rsidRDefault="00364203"/>
    <w:p w14:paraId="3AB2860A" w14:textId="099AF28C" w:rsidR="00D84A73" w:rsidRPr="00D84A73" w:rsidRDefault="00D84A73">
      <w:r>
        <w:rPr>
          <w:rFonts w:hint="eastAsia"/>
        </w:rPr>
        <w:t xml:space="preserve">8. and a new config file under </w:t>
      </w:r>
      <w:r>
        <w:t>“</w:t>
      </w:r>
      <w:r>
        <w:rPr>
          <w:rFonts w:hint="eastAsia"/>
        </w:rPr>
        <w:t>\T3000W</w:t>
      </w:r>
      <w:r w:rsidR="00381B5F">
        <w:rPr>
          <w:rFonts w:hint="eastAsia"/>
        </w:rPr>
        <w:t>ebview</w:t>
      </w:r>
      <w:r>
        <w:rPr>
          <w:rFonts w:hint="eastAsia"/>
        </w:rPr>
        <w:t>\</w:t>
      </w:r>
      <w:proofErr w:type="spellStart"/>
      <w:r>
        <w:rPr>
          <w:rFonts w:hint="eastAsia"/>
        </w:rPr>
        <w:t>api</w:t>
      </w:r>
      <w:proofErr w:type="spellEnd"/>
      <w:r>
        <w:t>”</w:t>
      </w:r>
      <w:r>
        <w:rPr>
          <w:rFonts w:hint="eastAsia"/>
        </w:rPr>
        <w:t xml:space="preserve"> with name </w:t>
      </w:r>
      <w:proofErr w:type="gramStart"/>
      <w:r>
        <w:t>“</w:t>
      </w:r>
      <w:r>
        <w:rPr>
          <w:rFonts w:hint="eastAsia"/>
        </w:rPr>
        <w:t>.env</w:t>
      </w:r>
      <w:proofErr w:type="gramEnd"/>
      <w:r>
        <w:t>”</w:t>
      </w:r>
      <w:r>
        <w:rPr>
          <w:rFonts w:hint="eastAsia"/>
        </w:rPr>
        <w:t xml:space="preserve"> and copy the keys from </w:t>
      </w:r>
      <w:r>
        <w:t>“</w:t>
      </w:r>
      <w:r>
        <w:rPr>
          <w:rFonts w:hint="eastAsia"/>
        </w:rPr>
        <w:t>.env-example</w:t>
      </w:r>
      <w:r>
        <w:t>”</w:t>
      </w:r>
      <w:r>
        <w:rPr>
          <w:rFonts w:hint="eastAsia"/>
        </w:rPr>
        <w:t>, update the values as below.</w:t>
      </w:r>
    </w:p>
    <w:p w14:paraId="04084F06" w14:textId="79A2BF51" w:rsidR="00364203" w:rsidRDefault="00D84A73">
      <w:r>
        <w:rPr>
          <w:noProof/>
        </w:rPr>
        <w:drawing>
          <wp:inline distT="0" distB="0" distL="0" distR="0" wp14:anchorId="7392855A" wp14:editId="1B126197">
            <wp:extent cx="5486400" cy="2923540"/>
            <wp:effectExtent l="0" t="0" r="0" b="0"/>
            <wp:docPr id="160434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3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2B52" w14:textId="77777777" w:rsidR="00D84A73" w:rsidRPr="00D84A73" w:rsidRDefault="00D84A73" w:rsidP="00D84A73">
      <w:r w:rsidRPr="00D84A73">
        <w:t>DATABASE_URL=sqlite://Database/webview_database.db</w:t>
      </w:r>
    </w:p>
    <w:p w14:paraId="7A93ECBC" w14:textId="77777777" w:rsidR="00D84A73" w:rsidRPr="00D84A73" w:rsidRDefault="00D84A73" w:rsidP="00D84A73">
      <w:r w:rsidRPr="00D84A73">
        <w:t>SPA_DIR</w:t>
      </w:r>
      <w:proofErr w:type="gramStart"/>
      <w:r w:rsidRPr="00D84A73">
        <w:t>=..</w:t>
      </w:r>
      <w:proofErr w:type="gramEnd"/>
      <w:r w:rsidRPr="00D84A73">
        <w:t>/</w:t>
      </w:r>
      <w:proofErr w:type="spellStart"/>
      <w:r w:rsidRPr="00D84A73">
        <w:t>dist</w:t>
      </w:r>
      <w:proofErr w:type="spellEnd"/>
      <w:r w:rsidRPr="00D84A73">
        <w:t>/spa</w:t>
      </w:r>
    </w:p>
    <w:p w14:paraId="17EDE38F" w14:textId="77777777" w:rsidR="00D84A73" w:rsidRPr="00D84A73" w:rsidRDefault="00D84A73" w:rsidP="00D84A73">
      <w:r w:rsidRPr="00D84A73">
        <w:t>API_SECRET_KEY=</w:t>
      </w:r>
      <w:proofErr w:type="spellStart"/>
      <w:r w:rsidRPr="00D84A73">
        <w:t>very_secret_key</w:t>
      </w:r>
      <w:proofErr w:type="spellEnd"/>
    </w:p>
    <w:p w14:paraId="68862F22" w14:textId="0A3CA290" w:rsidR="00D84A73" w:rsidRDefault="00407CB7">
      <w:r>
        <w:rPr>
          <w:rFonts w:hint="eastAsia"/>
        </w:rPr>
        <w:lastRenderedPageBreak/>
        <w:t xml:space="preserve">9. open the </w:t>
      </w:r>
      <w:r>
        <w:t>“</w:t>
      </w:r>
      <w:r>
        <w:rPr>
          <w:rFonts w:hint="eastAsia"/>
        </w:rPr>
        <w:t>Integrated Terminal</w:t>
      </w:r>
      <w:r>
        <w:t>”</w:t>
      </w:r>
      <w:r>
        <w:rPr>
          <w:rFonts w:hint="eastAsia"/>
        </w:rPr>
        <w:t xml:space="preserve"> again, and cd into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folder</w:t>
      </w:r>
    </w:p>
    <w:p w14:paraId="36F6C439" w14:textId="1DFAECE2" w:rsidR="00407CB7" w:rsidRDefault="00407CB7">
      <w:r>
        <w:rPr>
          <w:noProof/>
        </w:rPr>
        <w:drawing>
          <wp:inline distT="0" distB="0" distL="0" distR="0" wp14:anchorId="3E5E6EEC" wp14:editId="03FCC464">
            <wp:extent cx="5486400" cy="2382520"/>
            <wp:effectExtent l="0" t="0" r="0" b="0"/>
            <wp:docPr id="33656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63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D55" w14:textId="77777777" w:rsidR="00407CB7" w:rsidRDefault="00407CB7"/>
    <w:p w14:paraId="6DA8857F" w14:textId="43F439BA" w:rsidR="00407CB7" w:rsidRDefault="00407CB7">
      <w:r>
        <w:rPr>
          <w:rFonts w:hint="eastAsia"/>
        </w:rPr>
        <w:t xml:space="preserve">10. </w:t>
      </w:r>
      <w:r w:rsidR="007B73F0">
        <w:rPr>
          <w:rFonts w:hint="eastAsia"/>
        </w:rPr>
        <w:t>execute</w:t>
      </w:r>
      <w:r>
        <w:rPr>
          <w:rFonts w:hint="eastAsia"/>
        </w:rPr>
        <w:t xml:space="preserve"> following command to start the rust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server.</w:t>
      </w:r>
    </w:p>
    <w:p w14:paraId="7045CC37" w14:textId="7A321CC9" w:rsidR="00407CB7" w:rsidRDefault="00407CB7">
      <w:r w:rsidRPr="00407CB7">
        <w:rPr>
          <w:highlight w:val="yellow"/>
        </w:rPr>
        <w:t xml:space="preserve">cargo run --example </w:t>
      </w:r>
      <w:proofErr w:type="spellStart"/>
      <w:r w:rsidRPr="00407CB7">
        <w:rPr>
          <w:highlight w:val="yellow"/>
        </w:rPr>
        <w:t>run_server</w:t>
      </w:r>
      <w:proofErr w:type="spellEnd"/>
    </w:p>
    <w:p w14:paraId="330D4AA9" w14:textId="73D563A4" w:rsidR="00407CB7" w:rsidRDefault="007B73F0">
      <w:r>
        <w:rPr>
          <w:noProof/>
        </w:rPr>
        <w:drawing>
          <wp:inline distT="0" distB="0" distL="0" distR="0" wp14:anchorId="5C5C8B74" wp14:editId="7C7BB5C8">
            <wp:extent cx="5486400" cy="1703070"/>
            <wp:effectExtent l="0" t="0" r="0" b="0"/>
            <wp:docPr id="59330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1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2A1B" w14:textId="18B6DEE9" w:rsidR="007B73F0" w:rsidRDefault="007B73F0">
      <w:r>
        <w:rPr>
          <w:rFonts w:hint="eastAsia"/>
        </w:rPr>
        <w:t xml:space="preserve">check with below 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 xml:space="preserve"> to make sure the server has been started and working well.</w:t>
      </w:r>
    </w:p>
    <w:p w14:paraId="4F6AFAD8" w14:textId="093F8551" w:rsidR="00407CB7" w:rsidRDefault="007B73F0">
      <w:hyperlink r:id="rId17" w:anchor="/" w:history="1">
        <w:r w:rsidRPr="00883548">
          <w:rPr>
            <w:rStyle w:val="Hyperlink"/>
          </w:rPr>
          <w:t>http://localhost:9103/#/</w:t>
        </w:r>
      </w:hyperlink>
    </w:p>
    <w:p w14:paraId="5225F7A4" w14:textId="77777777" w:rsidR="007B73F0" w:rsidRDefault="007B73F0">
      <w:hyperlink r:id="rId18" w:anchor="/modbus-register" w:history="1">
        <w:r w:rsidRPr="00883548">
          <w:rPr>
            <w:rStyle w:val="Hyperlink"/>
          </w:rPr>
          <w:t>http://localhost:9103/#/modbus-register</w:t>
        </w:r>
      </w:hyperlink>
    </w:p>
    <w:p w14:paraId="5FB77B67" w14:textId="1807708E" w:rsidR="007B73F0" w:rsidRDefault="007B73F0">
      <w:r>
        <w:rPr>
          <w:noProof/>
        </w:rPr>
        <w:drawing>
          <wp:inline distT="0" distB="0" distL="0" distR="0" wp14:anchorId="7075C044" wp14:editId="60E69241">
            <wp:extent cx="5486400" cy="1813560"/>
            <wp:effectExtent l="0" t="0" r="0" b="0"/>
            <wp:docPr id="155934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49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930D515" w14:textId="78235D5D" w:rsidR="007B73F0" w:rsidRDefault="007B73F0">
      <w:r>
        <w:rPr>
          <w:noProof/>
        </w:rPr>
        <w:lastRenderedPageBreak/>
        <w:drawing>
          <wp:inline distT="0" distB="0" distL="0" distR="0" wp14:anchorId="7FC1AC05" wp14:editId="03F6CB5C">
            <wp:extent cx="5486400" cy="1793875"/>
            <wp:effectExtent l="0" t="0" r="0" b="0"/>
            <wp:docPr id="103521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16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54AE" w14:textId="77777777" w:rsidR="007B73F0" w:rsidRDefault="007B73F0"/>
    <w:p w14:paraId="263B9801" w14:textId="78769A43" w:rsidR="00D9549F" w:rsidRDefault="007B73F0">
      <w:r w:rsidRPr="00D9549F">
        <w:rPr>
          <w:rFonts w:hint="eastAsia"/>
          <w:highlight w:val="yellow"/>
        </w:rPr>
        <w:t xml:space="preserve">Notes: if </w:t>
      </w:r>
      <w:r w:rsidR="00D9549F" w:rsidRPr="00D9549F">
        <w:rPr>
          <w:rFonts w:hint="eastAsia"/>
          <w:highlight w:val="yellow"/>
        </w:rPr>
        <w:t>no</w:t>
      </w:r>
      <w:r w:rsidRPr="00D9549F">
        <w:rPr>
          <w:rFonts w:hint="eastAsia"/>
          <w:highlight w:val="yellow"/>
        </w:rPr>
        <w:t xml:space="preserve"> need to debug it via T3000, can </w:t>
      </w:r>
      <w:r w:rsidRPr="00D9549F">
        <w:rPr>
          <w:highlight w:val="yellow"/>
        </w:rPr>
        <w:t>ignore</w:t>
      </w:r>
      <w:r w:rsidRPr="00D9549F">
        <w:rPr>
          <w:rFonts w:hint="eastAsia"/>
          <w:highlight w:val="yellow"/>
        </w:rPr>
        <w:t xml:space="preserve"> </w:t>
      </w:r>
      <w:r w:rsidR="00D9549F" w:rsidRPr="00D9549F">
        <w:rPr>
          <w:rFonts w:hint="eastAsia"/>
          <w:highlight w:val="yellow"/>
        </w:rPr>
        <w:t>below step</w:t>
      </w:r>
      <w:r w:rsidR="00EA61EE">
        <w:rPr>
          <w:rFonts w:hint="eastAsia"/>
          <w:highlight w:val="yellow"/>
        </w:rPr>
        <w:t>s 11 &amp;</w:t>
      </w:r>
      <w:r w:rsidR="00B400FC">
        <w:rPr>
          <w:rFonts w:hint="eastAsia"/>
          <w:highlight w:val="yellow"/>
        </w:rPr>
        <w:t xml:space="preserve"> </w:t>
      </w:r>
      <w:r w:rsidR="004B3799">
        <w:rPr>
          <w:rFonts w:hint="eastAsia"/>
          <w:highlight w:val="yellow"/>
        </w:rPr>
        <w:t>12</w:t>
      </w:r>
      <w:r w:rsidR="00D9549F" w:rsidRPr="00D9549F">
        <w:rPr>
          <w:rFonts w:hint="eastAsia"/>
          <w:highlight w:val="yellow"/>
        </w:rPr>
        <w:t>, can just use any web browser to do it.</w:t>
      </w:r>
    </w:p>
    <w:p w14:paraId="2111F0B9" w14:textId="77777777" w:rsidR="00D9549F" w:rsidRPr="007B73F0" w:rsidRDefault="00D9549F"/>
    <w:p w14:paraId="5B6B2A7B" w14:textId="466B631A" w:rsidR="007B73F0" w:rsidRPr="007B73F0" w:rsidRDefault="007B73F0">
      <w:r>
        <w:rPr>
          <w:rFonts w:hint="eastAsia"/>
        </w:rPr>
        <w:t>11. clone or update the source code of T3000_Buiding_Automation_System, make sure it</w:t>
      </w:r>
      <w:r>
        <w:t>’</w:t>
      </w:r>
      <w:r>
        <w:rPr>
          <w:rFonts w:hint="eastAsia"/>
        </w:rPr>
        <w:t>s updated.</w:t>
      </w:r>
    </w:p>
    <w:p w14:paraId="316D708A" w14:textId="01F215C6" w:rsidR="007B73F0" w:rsidRDefault="007B73F0">
      <w:r>
        <w:rPr>
          <w:noProof/>
        </w:rPr>
        <w:drawing>
          <wp:inline distT="0" distB="0" distL="0" distR="0" wp14:anchorId="3F39F1CB" wp14:editId="7BA9ECC7">
            <wp:extent cx="5486400" cy="2589530"/>
            <wp:effectExtent l="0" t="0" r="0" b="1270"/>
            <wp:docPr id="6621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84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A12" w14:textId="77777777" w:rsidR="007B73F0" w:rsidRDefault="007B73F0"/>
    <w:p w14:paraId="6CF54502" w14:textId="77777777" w:rsidR="00553037" w:rsidRDefault="007B73F0">
      <w:r>
        <w:rPr>
          <w:rFonts w:hint="eastAsia"/>
        </w:rPr>
        <w:t xml:space="preserve">12. open the </w:t>
      </w:r>
      <w:r>
        <w:t>“</w:t>
      </w:r>
      <w:r w:rsidRPr="007B73F0">
        <w:t>T3000 - VS2019.sln</w:t>
      </w:r>
      <w:r>
        <w:t>”</w:t>
      </w:r>
      <w:r>
        <w:rPr>
          <w:rFonts w:hint="eastAsia"/>
        </w:rPr>
        <w:t xml:space="preserve"> solution file with visual studio as administrator.</w:t>
      </w:r>
      <w:r w:rsidR="00D9549F">
        <w:rPr>
          <w:rFonts w:hint="eastAsia"/>
        </w:rPr>
        <w:t xml:space="preserve"> </w:t>
      </w:r>
    </w:p>
    <w:p w14:paraId="00368ECD" w14:textId="2F4782B8" w:rsidR="00553037" w:rsidRDefault="00D9549F">
      <w:r>
        <w:rPr>
          <w:rFonts w:hint="eastAsia"/>
        </w:rPr>
        <w:t>comment the code as shown below.</w:t>
      </w:r>
      <w:r w:rsidR="00553037">
        <w:rPr>
          <w:rFonts w:hint="eastAsia"/>
        </w:rPr>
        <w:t xml:space="preserve"> </w:t>
      </w:r>
    </w:p>
    <w:p w14:paraId="1170DB31" w14:textId="55EC0CC3" w:rsidR="00D9549F" w:rsidRDefault="00D9549F">
      <w:r>
        <w:t>M</w:t>
      </w:r>
      <w:r>
        <w:rPr>
          <w:rFonts w:hint="eastAsia"/>
        </w:rPr>
        <w:t>ake sure the T3000.exe does not start the rust server in background.</w:t>
      </w:r>
    </w:p>
    <w:p w14:paraId="53D38163" w14:textId="2F7D5685" w:rsidR="00D9549F" w:rsidRPr="00D9549F" w:rsidRDefault="00D9549F">
      <w:r>
        <w:rPr>
          <w:noProof/>
        </w:rPr>
        <w:lastRenderedPageBreak/>
        <w:drawing>
          <wp:inline distT="0" distB="0" distL="0" distR="0" wp14:anchorId="766CFC1D" wp14:editId="027EC251">
            <wp:extent cx="5486400" cy="2077085"/>
            <wp:effectExtent l="0" t="0" r="0" b="0"/>
            <wp:docPr id="163197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4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3CC5" w14:textId="0C4AFCF7" w:rsidR="007B73F0" w:rsidRDefault="007B73F0">
      <w:pPr>
        <w:rPr>
          <w:noProof/>
        </w:rPr>
      </w:pPr>
    </w:p>
    <w:p w14:paraId="6276CE3A" w14:textId="040C84A4" w:rsidR="006F582A" w:rsidRPr="00E65C3D" w:rsidRDefault="006F582A">
      <w:pPr>
        <w:rPr>
          <w:noProof/>
        </w:rPr>
      </w:pPr>
      <w:r>
        <w:rPr>
          <w:rFonts w:hint="eastAsia"/>
          <w:noProof/>
        </w:rPr>
        <w:t>13. rebuild the solutions and run T3000.exe under T3000 Ouput\Debug</w:t>
      </w:r>
      <w:r w:rsidR="00E65C3D">
        <w:rPr>
          <w:rFonts w:hint="eastAsia"/>
          <w:noProof/>
        </w:rPr>
        <w:t xml:space="preserve">, and check </w:t>
      </w:r>
      <w:r w:rsidR="00507AF7" w:rsidRPr="00507AF7">
        <w:rPr>
          <w:noProof/>
        </w:rPr>
        <w:t xml:space="preserve">whether </w:t>
      </w:r>
      <w:r w:rsidR="00E65C3D">
        <w:rPr>
          <w:rFonts w:hint="eastAsia"/>
          <w:noProof/>
        </w:rPr>
        <w:t xml:space="preserve">the </w:t>
      </w:r>
      <w:r w:rsidR="00E65C3D">
        <w:rPr>
          <w:noProof/>
        </w:rPr>
        <w:t>“</w:t>
      </w:r>
      <w:r w:rsidR="00E65C3D">
        <w:rPr>
          <w:rFonts w:hint="eastAsia"/>
          <w:noProof/>
        </w:rPr>
        <w:t>Show Webview Graphic</w:t>
      </w:r>
      <w:r w:rsidR="00E65C3D">
        <w:rPr>
          <w:noProof/>
        </w:rPr>
        <w:t>”</w:t>
      </w:r>
      <w:r w:rsidR="00E65C3D">
        <w:rPr>
          <w:rFonts w:hint="eastAsia"/>
          <w:noProof/>
        </w:rPr>
        <w:t xml:space="preserve"> can access the rust server which was started </w:t>
      </w:r>
      <w:r w:rsidR="00507AF7">
        <w:rPr>
          <w:rFonts w:hint="eastAsia"/>
          <w:noProof/>
        </w:rPr>
        <w:t>by step 10</w:t>
      </w:r>
    </w:p>
    <w:p w14:paraId="70639CAC" w14:textId="29DFC7F0" w:rsidR="006F582A" w:rsidRDefault="006F582A">
      <w:r>
        <w:rPr>
          <w:noProof/>
        </w:rPr>
        <w:drawing>
          <wp:inline distT="0" distB="0" distL="0" distR="0" wp14:anchorId="09061C41" wp14:editId="4A76A9D4">
            <wp:extent cx="5153025" cy="2495550"/>
            <wp:effectExtent l="0" t="0" r="9525" b="0"/>
            <wp:docPr id="17027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22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6FFA" w14:textId="77777777" w:rsidR="00F05756" w:rsidRDefault="00F05756"/>
    <w:p w14:paraId="38A05D4A" w14:textId="6A3EEDF2" w:rsidR="00F05756" w:rsidRDefault="00F05756">
      <w:r>
        <w:rPr>
          <w:noProof/>
        </w:rPr>
        <w:drawing>
          <wp:inline distT="0" distB="0" distL="0" distR="0" wp14:anchorId="0B3B5BC5" wp14:editId="4A71DD59">
            <wp:extent cx="5486400" cy="2286000"/>
            <wp:effectExtent l="0" t="0" r="0" b="0"/>
            <wp:docPr id="60591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0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B62" w14:textId="5DB10DF0" w:rsidR="004A6880" w:rsidRDefault="004A6880">
      <w:r>
        <w:rPr>
          <w:rFonts w:hint="eastAsia"/>
        </w:rPr>
        <w:lastRenderedPageBreak/>
        <w:t xml:space="preserve">14. open the </w:t>
      </w:r>
      <w:r w:rsidRPr="004A6880">
        <w:t>T3000Webview</w:t>
      </w:r>
      <w:r>
        <w:rPr>
          <w:rFonts w:hint="eastAsia"/>
        </w:rPr>
        <w:t xml:space="preserve"> folder with Visual Studio 2022.</w:t>
      </w:r>
    </w:p>
    <w:p w14:paraId="35A83448" w14:textId="2A92C686" w:rsidR="00AF2B5E" w:rsidRDefault="00AF2B5E">
      <w:r>
        <w:rPr>
          <w:noProof/>
        </w:rPr>
        <w:drawing>
          <wp:inline distT="0" distB="0" distL="0" distR="0" wp14:anchorId="5BD6BC60" wp14:editId="013FA96D">
            <wp:extent cx="5486400" cy="2574290"/>
            <wp:effectExtent l="0" t="0" r="0" b="0"/>
            <wp:docPr id="31701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198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5B16" w14:textId="19322326" w:rsidR="00AF2B5E" w:rsidRDefault="00AF2B5E">
      <w:r>
        <w:rPr>
          <w:noProof/>
        </w:rPr>
        <w:drawing>
          <wp:inline distT="0" distB="0" distL="0" distR="0" wp14:anchorId="337B16D0" wp14:editId="4AE0EF7E">
            <wp:extent cx="5486400" cy="3441700"/>
            <wp:effectExtent l="0" t="0" r="0" b="6350"/>
            <wp:docPr id="132268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86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67ED" w14:textId="77777777" w:rsidR="00AF2B5E" w:rsidRDefault="00AF2B5E"/>
    <w:p w14:paraId="25709521" w14:textId="6BBA9065" w:rsidR="00AF2B5E" w:rsidRDefault="00AF2B5E">
      <w:r>
        <w:rPr>
          <w:rFonts w:hint="eastAsia"/>
        </w:rPr>
        <w:t>15. add rust-</w:t>
      </w:r>
      <w:proofErr w:type="spellStart"/>
      <w:r>
        <w:rPr>
          <w:rFonts w:hint="eastAsia"/>
        </w:rPr>
        <w:t>analyzer.vs</w:t>
      </w:r>
      <w:proofErr w:type="spellEnd"/>
      <w:r>
        <w:rPr>
          <w:rFonts w:hint="eastAsia"/>
        </w:rPr>
        <w:t xml:space="preserve"> extension to visual studio 2022.</w:t>
      </w:r>
    </w:p>
    <w:p w14:paraId="5F2B1BCF" w14:textId="68D96C43" w:rsidR="00AF2B5E" w:rsidRDefault="00AF2B5E">
      <w:r>
        <w:rPr>
          <w:noProof/>
        </w:rPr>
        <w:lastRenderedPageBreak/>
        <w:drawing>
          <wp:inline distT="0" distB="0" distL="0" distR="0" wp14:anchorId="781B2918" wp14:editId="3233F1A9">
            <wp:extent cx="5486400" cy="2256155"/>
            <wp:effectExtent l="0" t="0" r="0" b="0"/>
            <wp:docPr id="177124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95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A7F0" w14:textId="77777777" w:rsidR="00AF2B5E" w:rsidRDefault="00AF2B5E"/>
    <w:p w14:paraId="272E14A3" w14:textId="64A9A4CE" w:rsidR="00AF2B5E" w:rsidRDefault="00AF2B5E">
      <w:r>
        <w:rPr>
          <w:rFonts w:hint="eastAsia"/>
        </w:rPr>
        <w:t xml:space="preserve">16. find </w:t>
      </w:r>
      <w:r w:rsidRPr="00AF2B5E">
        <w:t>auth.rs</w:t>
      </w:r>
      <w:r>
        <w:rPr>
          <w:rFonts w:hint="eastAsia"/>
        </w:rPr>
        <w:t xml:space="preserve"> file under 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r w:rsidRPr="00AF2B5E">
        <w:t>auth.rs</w:t>
      </w:r>
      <w:r>
        <w:rPr>
          <w:rFonts w:hint="eastAsia"/>
        </w:rPr>
        <w:t xml:space="preserve">, and add a breakpoint for </w:t>
      </w:r>
      <w:r>
        <w:t>“</w:t>
      </w:r>
      <w:proofErr w:type="spellStart"/>
      <w:r>
        <w:rPr>
          <w:rFonts w:hint="eastAsia"/>
        </w:rPr>
        <w:t>require_auth</w:t>
      </w:r>
      <w:proofErr w:type="spellEnd"/>
      <w:r>
        <w:t>”</w:t>
      </w:r>
      <w:r>
        <w:rPr>
          <w:rFonts w:hint="eastAsia"/>
        </w:rPr>
        <w:t xml:space="preserve"> function.</w:t>
      </w:r>
    </w:p>
    <w:p w14:paraId="79CCACCC" w14:textId="3944B4AE" w:rsidR="00AF2B5E" w:rsidRDefault="00AF2B5E">
      <w:r>
        <w:rPr>
          <w:noProof/>
        </w:rPr>
        <w:drawing>
          <wp:inline distT="0" distB="0" distL="0" distR="0" wp14:anchorId="1BD44A02" wp14:editId="5AB9F8E8">
            <wp:extent cx="5486400" cy="2045970"/>
            <wp:effectExtent l="0" t="0" r="0" b="0"/>
            <wp:docPr id="21097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149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9654" w14:textId="4CC87DE5" w:rsidR="000464A7" w:rsidRDefault="000464A7">
      <w:r>
        <w:rPr>
          <w:rFonts w:hint="eastAsia"/>
        </w:rPr>
        <w:t xml:space="preserve">add another breakpoint for </w:t>
      </w:r>
      <w:r>
        <w:t>“</w:t>
      </w:r>
      <w:r>
        <w:rPr>
          <w:rFonts w:hint="eastAsia"/>
        </w:rPr>
        <w:t>login</w:t>
      </w:r>
      <w:r>
        <w:t>”</w:t>
      </w:r>
      <w:r>
        <w:rPr>
          <w:rFonts w:hint="eastAsia"/>
        </w:rPr>
        <w:t xml:space="preserve"> function</w:t>
      </w:r>
    </w:p>
    <w:p w14:paraId="495A5E88" w14:textId="0A0F8309" w:rsidR="000464A7" w:rsidRDefault="000464A7">
      <w:r>
        <w:rPr>
          <w:noProof/>
        </w:rPr>
        <w:drawing>
          <wp:inline distT="0" distB="0" distL="0" distR="0" wp14:anchorId="1022ABEA" wp14:editId="5C0D2D80">
            <wp:extent cx="5486400" cy="2026285"/>
            <wp:effectExtent l="0" t="0" r="0" b="0"/>
            <wp:docPr id="133645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52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3F53" w14:textId="352D477F" w:rsidR="00B02D09" w:rsidRDefault="00B02D09"/>
    <w:p w14:paraId="592778DA" w14:textId="77777777" w:rsidR="00B02D09" w:rsidRDefault="00B02D09"/>
    <w:p w14:paraId="69C21EBB" w14:textId="01F84408" w:rsidR="00B02D09" w:rsidRDefault="00B02D09">
      <w:r>
        <w:rPr>
          <w:rFonts w:hint="eastAsia"/>
        </w:rPr>
        <w:lastRenderedPageBreak/>
        <w:t xml:space="preserve">17. open the </w:t>
      </w:r>
      <w:r>
        <w:t>“</w:t>
      </w:r>
      <w:r>
        <w:rPr>
          <w:rFonts w:hint="eastAsia"/>
        </w:rPr>
        <w:t>Attach to Process</w:t>
      </w:r>
      <w:r>
        <w:t>”</w:t>
      </w:r>
      <w:r>
        <w:rPr>
          <w:rFonts w:hint="eastAsia"/>
        </w:rPr>
        <w:t xml:space="preserve"> dialog, </w:t>
      </w:r>
      <w:r>
        <w:t>“</w:t>
      </w:r>
      <w:r>
        <w:rPr>
          <w:rFonts w:hint="eastAsia"/>
        </w:rPr>
        <w:t>Debug-&gt;Attach to Process</w:t>
      </w:r>
      <w:r>
        <w:t>”</w:t>
      </w:r>
      <w:r>
        <w:rPr>
          <w:rFonts w:hint="eastAsia"/>
        </w:rPr>
        <w:t xml:space="preserve">, and find the </w:t>
      </w:r>
      <w:r>
        <w:t>“</w:t>
      </w:r>
      <w:proofErr w:type="spellStart"/>
      <w:r w:rsidRPr="00B02D09">
        <w:t>run_server</w:t>
      </w:r>
      <w:proofErr w:type="spellEnd"/>
      <w:r>
        <w:t>”</w:t>
      </w:r>
      <w:r>
        <w:rPr>
          <w:rFonts w:hint="eastAsia"/>
        </w:rPr>
        <w:t xml:space="preserve"> process to attach.</w:t>
      </w:r>
    </w:p>
    <w:p w14:paraId="12FFE12C" w14:textId="662E5B75" w:rsidR="00B02D09" w:rsidRDefault="00B02D09">
      <w:r>
        <w:rPr>
          <w:noProof/>
        </w:rPr>
        <w:drawing>
          <wp:inline distT="0" distB="0" distL="0" distR="0" wp14:anchorId="1B7783DA" wp14:editId="3EA7115D">
            <wp:extent cx="5486400" cy="3353435"/>
            <wp:effectExtent l="0" t="0" r="0" b="0"/>
            <wp:docPr id="2986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2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79A2" w14:textId="5EB370D8" w:rsidR="00B02D09" w:rsidRPr="00B02D09" w:rsidRDefault="00B02D09">
      <w:r>
        <w:rPr>
          <w:rFonts w:hint="eastAsia"/>
        </w:rPr>
        <w:t xml:space="preserve">18. open </w:t>
      </w:r>
      <w:r>
        <w:t>“</w:t>
      </w:r>
      <w:r>
        <w:rPr>
          <w:rFonts w:hint="eastAsia"/>
        </w:rPr>
        <w:t>HVAC Drawer</w:t>
      </w:r>
      <w:r>
        <w:t>”</w:t>
      </w:r>
      <w:r>
        <w:rPr>
          <w:rFonts w:hint="eastAsia"/>
        </w:rPr>
        <w:t xml:space="preserve"> and click the </w:t>
      </w:r>
      <w:r>
        <w:t>“</w:t>
      </w:r>
      <w:r>
        <w:rPr>
          <w:rFonts w:hint="eastAsia"/>
        </w:rPr>
        <w:t>LOGIN</w:t>
      </w:r>
      <w:r>
        <w:t>”</w:t>
      </w:r>
      <w:r>
        <w:rPr>
          <w:rFonts w:hint="eastAsia"/>
        </w:rPr>
        <w:t xml:space="preserve"> button, it will redirect to the source code for debugging.</w:t>
      </w:r>
      <w:r w:rsidR="003277CD">
        <w:rPr>
          <w:rFonts w:hint="eastAsia"/>
        </w:rPr>
        <w:t xml:space="preserve"> </w:t>
      </w:r>
      <w:r w:rsidR="003277CD">
        <w:t>Y</w:t>
      </w:r>
      <w:r w:rsidR="003277CD">
        <w:rPr>
          <w:rFonts w:hint="eastAsia"/>
        </w:rPr>
        <w:t>ou can check the details in visual studio.</w:t>
      </w:r>
    </w:p>
    <w:p w14:paraId="2B2355EC" w14:textId="7FC6C350" w:rsidR="00B02D09" w:rsidRPr="00B02D09" w:rsidRDefault="00B02D09">
      <w:r>
        <w:rPr>
          <w:noProof/>
        </w:rPr>
        <w:drawing>
          <wp:inline distT="0" distB="0" distL="0" distR="0" wp14:anchorId="073FDCF6" wp14:editId="52849079">
            <wp:extent cx="5486400" cy="3268980"/>
            <wp:effectExtent l="0" t="0" r="0" b="7620"/>
            <wp:docPr id="111781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6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7E5A" w14:textId="77777777" w:rsidR="00AF2B5E" w:rsidRDefault="00AF2B5E"/>
    <w:p w14:paraId="0806013C" w14:textId="4E9026DD" w:rsidR="004A6880" w:rsidRDefault="003277CD">
      <w:r>
        <w:rPr>
          <w:noProof/>
        </w:rPr>
        <w:lastRenderedPageBreak/>
        <w:drawing>
          <wp:inline distT="0" distB="0" distL="0" distR="0" wp14:anchorId="0B2FCBBF" wp14:editId="4DCB7A9D">
            <wp:extent cx="5486400" cy="2946400"/>
            <wp:effectExtent l="0" t="0" r="0" b="6350"/>
            <wp:docPr id="146128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828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73E" w14:textId="77777777" w:rsidR="00C77AD2" w:rsidRDefault="00C77AD2"/>
    <w:p w14:paraId="3EBC11ED" w14:textId="4CD47C3B" w:rsidR="00C77AD2" w:rsidRDefault="00C77AD2">
      <w:r>
        <w:rPr>
          <w:noProof/>
        </w:rPr>
        <w:drawing>
          <wp:inline distT="0" distB="0" distL="0" distR="0" wp14:anchorId="0EAEAEF7" wp14:editId="2F68ABAE">
            <wp:extent cx="5486400" cy="3182620"/>
            <wp:effectExtent l="0" t="0" r="0" b="0"/>
            <wp:docPr id="183743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87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FA51" w14:textId="77777777" w:rsidR="00566C38" w:rsidRDefault="00566C38"/>
    <w:p w14:paraId="367A3340" w14:textId="0EBA4A9C" w:rsidR="00566C38" w:rsidRDefault="00566C38">
      <w:r>
        <w:rPr>
          <w:rFonts w:hint="eastAsia"/>
        </w:rPr>
        <w:t xml:space="preserve">19. for the </w:t>
      </w:r>
      <w:r>
        <w:t>JavaScript</w:t>
      </w:r>
      <w:r>
        <w:rPr>
          <w:rFonts w:hint="eastAsia"/>
        </w:rPr>
        <w:t xml:space="preserve"> and Html files, can open the Edge Dev Tools to check the log and some other details.</w:t>
      </w:r>
    </w:p>
    <w:p w14:paraId="17F1306D" w14:textId="77777777" w:rsidR="00566C38" w:rsidRDefault="00566C38"/>
    <w:p w14:paraId="720570F5" w14:textId="77777777" w:rsidR="00566C38" w:rsidRDefault="00566C38"/>
    <w:p w14:paraId="7665D808" w14:textId="77777777" w:rsidR="00566C38" w:rsidRDefault="00566C38"/>
    <w:p w14:paraId="570F5BF4" w14:textId="52694A26" w:rsidR="00566C38" w:rsidRDefault="00566C38">
      <w:r>
        <w:rPr>
          <w:noProof/>
        </w:rPr>
        <w:lastRenderedPageBreak/>
        <w:drawing>
          <wp:inline distT="0" distB="0" distL="0" distR="0" wp14:anchorId="2C4E6B79" wp14:editId="320D0E79">
            <wp:extent cx="5486400" cy="2234565"/>
            <wp:effectExtent l="0" t="0" r="0" b="0"/>
            <wp:docPr id="180006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48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802B" w14:textId="77777777" w:rsidR="00566C38" w:rsidRDefault="00566C38"/>
    <w:p w14:paraId="0074AC9C" w14:textId="586A5201" w:rsidR="00566C38" w:rsidRDefault="00566C38">
      <w:r>
        <w:rPr>
          <w:noProof/>
        </w:rPr>
        <w:drawing>
          <wp:inline distT="0" distB="0" distL="0" distR="0" wp14:anchorId="01D8D8E4" wp14:editId="17A18D3E">
            <wp:extent cx="5486400" cy="2283460"/>
            <wp:effectExtent l="0" t="0" r="0" b="2540"/>
            <wp:docPr id="101411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19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353" w14:textId="77777777" w:rsidR="00566C38" w:rsidRPr="007B73F0" w:rsidRDefault="00566C38"/>
    <w:sectPr w:rsidR="00566C38" w:rsidRPr="007B73F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F0F"/>
    <w:rsid w:val="000464A7"/>
    <w:rsid w:val="00151B04"/>
    <w:rsid w:val="002C7970"/>
    <w:rsid w:val="003277CD"/>
    <w:rsid w:val="00364203"/>
    <w:rsid w:val="00381B5F"/>
    <w:rsid w:val="00407CB7"/>
    <w:rsid w:val="004A6880"/>
    <w:rsid w:val="004B3799"/>
    <w:rsid w:val="00507AF7"/>
    <w:rsid w:val="00516F43"/>
    <w:rsid w:val="00553037"/>
    <w:rsid w:val="00566C38"/>
    <w:rsid w:val="005E71E5"/>
    <w:rsid w:val="006F582A"/>
    <w:rsid w:val="007B73F0"/>
    <w:rsid w:val="009163C7"/>
    <w:rsid w:val="00941169"/>
    <w:rsid w:val="00AF2B5E"/>
    <w:rsid w:val="00B02D09"/>
    <w:rsid w:val="00B400FC"/>
    <w:rsid w:val="00C77AD2"/>
    <w:rsid w:val="00D84A73"/>
    <w:rsid w:val="00D9549F"/>
    <w:rsid w:val="00E65C3D"/>
    <w:rsid w:val="00EA61EE"/>
    <w:rsid w:val="00F05756"/>
    <w:rsid w:val="00F14F0F"/>
    <w:rsid w:val="00FA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51309"/>
  <w15:chartTrackingRefBased/>
  <w15:docId w15:val="{0492F294-86A1-4317-A535-8A84E9047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1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1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1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9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9103/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9103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github.com/temcocontrols/T3000Webview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chen</dc:creator>
  <cp:keywords/>
  <dc:description/>
  <cp:lastModifiedBy>bin chen</cp:lastModifiedBy>
  <cp:revision>20</cp:revision>
  <dcterms:created xsi:type="dcterms:W3CDTF">2024-10-16T04:24:00Z</dcterms:created>
  <dcterms:modified xsi:type="dcterms:W3CDTF">2024-10-16T06:19:00Z</dcterms:modified>
</cp:coreProperties>
</file>