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8C02DEA" wp14:textId="1A2DB763">
      <w:r w:rsidR="44402477">
        <w:rPr/>
        <w:t>Cahier des charges — Clash Royale Stats</w:t>
      </w:r>
    </w:p>
    <w:p xmlns:wp14="http://schemas.microsoft.com/office/word/2010/wordml" w:rsidP="7B1E72D6" wp14:paraId="2F564D21" wp14:textId="7D9095E7">
      <w:pPr>
        <w:pStyle w:val="Normal"/>
      </w:pPr>
      <w:r w:rsidR="44402477">
        <w:rPr/>
        <w:t>1. Présentation du projet</w:t>
      </w:r>
    </w:p>
    <w:p xmlns:wp14="http://schemas.microsoft.com/office/word/2010/wordml" w:rsidP="7B1E72D6" wp14:paraId="140F8157" wp14:textId="77D7895E">
      <w:pPr>
        <w:pStyle w:val="Normal"/>
      </w:pPr>
      <w:r w:rsidR="44402477">
        <w:rPr/>
        <w:t>1.1 Contexte</w:t>
      </w:r>
    </w:p>
    <w:p xmlns:wp14="http://schemas.microsoft.com/office/word/2010/wordml" w:rsidP="7B1E72D6" wp14:paraId="395DE10F" wp14:textId="3A20159F">
      <w:pPr>
        <w:pStyle w:val="Normal"/>
      </w:pPr>
      <w:r w:rsidR="44402477">
        <w:rPr/>
        <w:t xml:space="preserve">Un site web </w:t>
      </w:r>
      <w:r w:rsidR="44402477">
        <w:rPr/>
        <w:t>interactif</w:t>
      </w:r>
      <w:r w:rsidR="44402477">
        <w:rPr/>
        <w:t xml:space="preserve"> </w:t>
      </w:r>
      <w:r w:rsidR="44402477">
        <w:rPr/>
        <w:t>dédié</w:t>
      </w:r>
      <w:r w:rsidR="44402477">
        <w:rPr/>
        <w:t xml:space="preserve"> à Clash Royale, </w:t>
      </w:r>
      <w:r w:rsidR="44402477">
        <w:rPr/>
        <w:t>permettant</w:t>
      </w:r>
      <w:r w:rsidR="44402477">
        <w:rPr/>
        <w:t xml:space="preserve"> aux </w:t>
      </w:r>
      <w:r w:rsidR="44402477">
        <w:rPr/>
        <w:t>joueurs</w:t>
      </w:r>
      <w:r w:rsidR="44402477">
        <w:rPr/>
        <w:t xml:space="preserve"> </w:t>
      </w:r>
      <w:r w:rsidR="44402477">
        <w:rPr/>
        <w:t>suisses</w:t>
      </w:r>
      <w:r w:rsidR="44402477">
        <w:rPr/>
        <w:t xml:space="preserve"> et francophones de consulter les cartes, </w:t>
      </w:r>
      <w:r w:rsidR="44402477">
        <w:rPr/>
        <w:t>statistiques</w:t>
      </w:r>
      <w:r w:rsidR="44402477">
        <w:rPr/>
        <w:t xml:space="preserve">, decks </w:t>
      </w:r>
      <w:r w:rsidR="44402477">
        <w:rPr/>
        <w:t>méta</w:t>
      </w:r>
      <w:r w:rsidR="44402477">
        <w:rPr/>
        <w:t xml:space="preserve">, </w:t>
      </w:r>
      <w:r w:rsidR="44402477">
        <w:rPr/>
        <w:t>actualités</w:t>
      </w:r>
      <w:r w:rsidR="44402477">
        <w:rPr/>
        <w:t xml:space="preserve"> et équipes e-sport.</w:t>
      </w:r>
    </w:p>
    <w:p xmlns:wp14="http://schemas.microsoft.com/office/word/2010/wordml" w:rsidP="7B1E72D6" wp14:paraId="71E29FFE" wp14:textId="52040F27">
      <w:pPr>
        <w:pStyle w:val="Normal"/>
      </w:pPr>
      <w:r w:rsidR="44402477">
        <w:rPr/>
        <w:t>1.2 Objectif</w:t>
      </w:r>
    </w:p>
    <w:p xmlns:wp14="http://schemas.microsoft.com/office/word/2010/wordml" w:rsidP="7B1E72D6" wp14:paraId="6F01FB02" wp14:textId="247CA197">
      <w:pPr>
        <w:pStyle w:val="Normal"/>
      </w:pPr>
      <w:r w:rsidR="44402477">
        <w:rPr/>
        <w:t>Centraliser sur une seule plateforme :</w:t>
      </w:r>
    </w:p>
    <w:p xmlns:wp14="http://schemas.microsoft.com/office/word/2010/wordml" w:rsidP="7B1E72D6" wp14:paraId="163B1F3C" wp14:textId="756EFBD2">
      <w:pPr>
        <w:pStyle w:val="Normal"/>
      </w:pPr>
      <w:r w:rsidR="44402477">
        <w:rPr/>
        <w:t>Les cartes du jeu avec leurs descriptions</w:t>
      </w:r>
    </w:p>
    <w:p xmlns:wp14="http://schemas.microsoft.com/office/word/2010/wordml" w:rsidP="7B1E72D6" wp14:paraId="1C88D5A7" wp14:textId="483BAA2E">
      <w:pPr>
        <w:pStyle w:val="Normal"/>
      </w:pPr>
      <w:r w:rsidR="44402477">
        <w:rPr/>
        <w:t>Les decks méta actuels (copiables en jeu)</w:t>
      </w:r>
    </w:p>
    <w:p xmlns:wp14="http://schemas.microsoft.com/office/word/2010/wordml" w:rsidP="7B1E72D6" wp14:paraId="103F937F" wp14:textId="323FA6E0">
      <w:pPr>
        <w:pStyle w:val="Normal"/>
      </w:pPr>
      <w:r w:rsidR="44402477">
        <w:rPr/>
        <w:t>Les nouveautés (saisons, équilibrages, événements)</w:t>
      </w:r>
    </w:p>
    <w:p xmlns:wp14="http://schemas.microsoft.com/office/word/2010/wordml" w:rsidP="7B1E72D6" wp14:paraId="4E29B683" wp14:textId="56A40DD5">
      <w:pPr>
        <w:pStyle w:val="Normal"/>
      </w:pPr>
      <w:r w:rsidR="44402477">
        <w:rPr/>
        <w:t>Les équipes e-sport et tournois</w:t>
      </w:r>
    </w:p>
    <w:p xmlns:wp14="http://schemas.microsoft.com/office/word/2010/wordml" w:rsidP="7B1E72D6" wp14:paraId="2C078E63" wp14:textId="0D249B02">
      <w:pPr>
        <w:pStyle w:val="Normal"/>
      </w:pPr>
      <w:r w:rsidR="44402477">
        <w:rPr/>
        <w:t xml:space="preserve">Les stats </w:t>
      </w:r>
      <w:r w:rsidR="44402477">
        <w:rPr/>
        <w:t>personnelles</w:t>
      </w:r>
      <w:r w:rsidR="44402477">
        <w:rPr/>
        <w:t xml:space="preserve"> et du clan de </w:t>
      </w:r>
      <w:r w:rsidR="44402477">
        <w:rPr/>
        <w:t>l'auteur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11C305"/>
    <w:rsid w:val="0A0AE9B5"/>
    <w:rsid w:val="3600C44F"/>
    <w:rsid w:val="44402477"/>
    <w:rsid w:val="4611C305"/>
    <w:rsid w:val="61251B22"/>
    <w:rsid w:val="7B1E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9ED9"/>
  <w15:chartTrackingRefBased/>
  <w15:docId w15:val="{B1DF41BF-C6DE-4B7C-B42A-A38FA216AF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2026-09-22T07:57:22.0681112Z</dcterms:created>
  <dcterms:modified xsi:type="dcterms:W3CDTF">2026-09-22T07:58:48.2425988Z</dcterms:modified>
  <dc:creator>Martin Ivliev</dc:creator>
  <lastModifiedBy>Martin Ivliev</lastModifiedBy>
</coreProperties>
</file>