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EB5924" w:rsidP="00EB5924">
      <w:pPr>
        <w:jc w:val="center"/>
        <w:rPr>
          <w:b/>
        </w:rPr>
      </w:pPr>
      <w:r>
        <w:rPr>
          <w:b/>
        </w:rPr>
        <w:t>Chapter 10- Decision Making</w:t>
      </w:r>
    </w:p>
    <w:p w:rsidR="00EB5924" w:rsidRDefault="00EB5924" w:rsidP="00EB5924">
      <w:pPr>
        <w:jc w:val="center"/>
        <w:rPr>
          <w:b/>
        </w:rPr>
      </w:pPr>
    </w:p>
    <w:p w:rsidR="00EB5924" w:rsidRDefault="00EB5924" w:rsidP="00EB5924">
      <w:r>
        <w:rPr>
          <w:b/>
        </w:rPr>
        <w:t xml:space="preserve">Decisions- </w:t>
      </w:r>
      <w:r>
        <w:t>are choices of actions from among multiple feasible alternatives</w:t>
      </w:r>
    </w:p>
    <w:p w:rsidR="00EB5924" w:rsidRDefault="00EB5924" w:rsidP="00EB5924">
      <w:r>
        <w:tab/>
        <w:t>-</w:t>
      </w:r>
      <w:proofErr w:type="gramStart"/>
      <w:r>
        <w:t>satisficing</w:t>
      </w:r>
      <w:proofErr w:type="gramEnd"/>
      <w:r>
        <w:t xml:space="preserve"> decisions- satisfactory rather than optimal decisions</w:t>
      </w:r>
    </w:p>
    <w:p w:rsidR="00EB5924" w:rsidRPr="00EB5924" w:rsidRDefault="00EB5924" w:rsidP="00EB5924">
      <w:pPr>
        <w:rPr>
          <w:b/>
        </w:rPr>
      </w:pPr>
      <w:r w:rsidRPr="00EB5924">
        <w:rPr>
          <w:b/>
        </w:rPr>
        <w:t>Decision making styles</w:t>
      </w:r>
    </w:p>
    <w:p w:rsidR="00EB5924" w:rsidRDefault="00EB5924" w:rsidP="00EB5924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perceiving of information</w:t>
      </w:r>
    </w:p>
    <w:p w:rsidR="00EB5924" w:rsidRDefault="00EB5924" w:rsidP="00EB5924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judging of alternatives</w:t>
      </w:r>
    </w:p>
    <w:p w:rsidR="00EB5924" w:rsidRDefault="00EB5924" w:rsidP="00EB5924">
      <w:proofErr w:type="gramStart"/>
      <w:r>
        <w:rPr>
          <w:b/>
        </w:rPr>
        <w:t>sensing</w:t>
      </w:r>
      <w:proofErr w:type="gramEnd"/>
      <w:r>
        <w:rPr>
          <w:b/>
        </w:rPr>
        <w:t xml:space="preserve">- </w:t>
      </w:r>
      <w:r>
        <w:t>a decision style focused on gathering concrete information directly through the senses, with an emphasis on practical and realistic ideas</w:t>
      </w:r>
    </w:p>
    <w:p w:rsidR="00EB5924" w:rsidRDefault="00EB5924" w:rsidP="00EB5924">
      <w:proofErr w:type="gramStart"/>
      <w:r>
        <w:rPr>
          <w:b/>
        </w:rPr>
        <w:t>intuition</w:t>
      </w:r>
      <w:proofErr w:type="gramEnd"/>
      <w:r>
        <w:rPr>
          <w:b/>
        </w:rPr>
        <w:t>-</w:t>
      </w:r>
      <w:r>
        <w:t xml:space="preserve"> decision style focused on developing abstractions and figurative examples for use in decision making with an emphasis on imagination and possibilities </w:t>
      </w:r>
    </w:p>
    <w:p w:rsidR="00EB5924" w:rsidRDefault="00EB5924" w:rsidP="00EB5924">
      <w:proofErr w:type="gramStart"/>
      <w:r>
        <w:rPr>
          <w:b/>
        </w:rPr>
        <w:t>thinking</w:t>
      </w:r>
      <w:proofErr w:type="gramEnd"/>
      <w:r>
        <w:rPr>
          <w:b/>
        </w:rPr>
        <w:t xml:space="preserve">- </w:t>
      </w:r>
      <w:r>
        <w:t>decision style focused on objective evaluation and systematic analysis</w:t>
      </w:r>
    </w:p>
    <w:p w:rsidR="00EB5924" w:rsidRDefault="00EB5924" w:rsidP="00EB5924">
      <w:proofErr w:type="gramStart"/>
      <w:r>
        <w:rPr>
          <w:b/>
        </w:rPr>
        <w:t>feeling</w:t>
      </w:r>
      <w:proofErr w:type="gramEnd"/>
      <w:r>
        <w:rPr>
          <w:b/>
        </w:rPr>
        <w:t xml:space="preserve">- </w:t>
      </w:r>
      <w:r>
        <w:t>focused on subjective evaluation and emotional reactions of others</w:t>
      </w:r>
    </w:p>
    <w:p w:rsidR="00EB5924" w:rsidRDefault="00EB5924" w:rsidP="00EB5924">
      <w:proofErr w:type="gramStart"/>
      <w:r>
        <w:rPr>
          <w:b/>
        </w:rPr>
        <w:t>risk</w:t>
      </w:r>
      <w:proofErr w:type="gramEnd"/>
      <w:r>
        <w:rPr>
          <w:b/>
        </w:rPr>
        <w:t xml:space="preserve"> taking propensity- </w:t>
      </w:r>
      <w:r>
        <w:t>willingness to take chances</w:t>
      </w:r>
    </w:p>
    <w:p w:rsidR="00EB5924" w:rsidRDefault="00EB5924" w:rsidP="00EB5924">
      <w:proofErr w:type="gramStart"/>
      <w:r>
        <w:rPr>
          <w:b/>
        </w:rPr>
        <w:t>reference</w:t>
      </w:r>
      <w:proofErr w:type="gramEnd"/>
      <w:r>
        <w:rPr>
          <w:b/>
        </w:rPr>
        <w:t xml:space="preserve"> point- </w:t>
      </w:r>
      <w:r>
        <w:t>possible level of performance used to evaluate one’s current standing</w:t>
      </w:r>
    </w:p>
    <w:p w:rsidR="00EB5924" w:rsidRDefault="00EB5924" w:rsidP="00EB5924">
      <w:proofErr w:type="gramStart"/>
      <w:r>
        <w:rPr>
          <w:b/>
        </w:rPr>
        <w:t>cognitive</w:t>
      </w:r>
      <w:proofErr w:type="gramEnd"/>
      <w:r>
        <w:rPr>
          <w:b/>
        </w:rPr>
        <w:t xml:space="preserve"> biases- </w:t>
      </w:r>
      <w:r>
        <w:t>mental shortcuts involving simplified ways of thinking</w:t>
      </w:r>
    </w:p>
    <w:p w:rsidR="00EB5924" w:rsidRDefault="00EB5924" w:rsidP="00EB5924">
      <w:proofErr w:type="gramStart"/>
      <w:r>
        <w:rPr>
          <w:b/>
        </w:rPr>
        <w:t>confirmation</w:t>
      </w:r>
      <w:proofErr w:type="gramEnd"/>
      <w:r>
        <w:rPr>
          <w:b/>
        </w:rPr>
        <w:t xml:space="preserve"> bias- </w:t>
      </w:r>
      <w:r>
        <w:t>information confirming belief is sought while disconfirming is not sought</w:t>
      </w:r>
    </w:p>
    <w:p w:rsidR="00EB5924" w:rsidRDefault="00EB5924" w:rsidP="00EB5924">
      <w:proofErr w:type="gramStart"/>
      <w:r>
        <w:rPr>
          <w:b/>
        </w:rPr>
        <w:t>ease</w:t>
      </w:r>
      <w:proofErr w:type="gramEnd"/>
      <w:r>
        <w:rPr>
          <w:b/>
        </w:rPr>
        <w:t>-of-recall bias</w:t>
      </w:r>
      <w:r>
        <w:t xml:space="preserve">- information that is easy to recall from memory is relied upon to much </w:t>
      </w:r>
      <w:r>
        <w:rPr>
          <w:b/>
        </w:rPr>
        <w:t xml:space="preserve">anchoring bias- </w:t>
      </w:r>
      <w:r>
        <w:t xml:space="preserve">cognitive bias in which the first piece of information that is encountered about situation is emphasized too much in decision making </w:t>
      </w:r>
      <w:r>
        <w:rPr>
          <w:b/>
        </w:rPr>
        <w:t>sunk cost bias-</w:t>
      </w:r>
      <w:r>
        <w:t xml:space="preserve"> past investments of time effort, and/or money are not treated as sunk costs in deciding on continued investment</w:t>
      </w:r>
    </w:p>
    <w:p w:rsidR="00EB5924" w:rsidRDefault="00EB5924" w:rsidP="00EB5924">
      <w:proofErr w:type="gramStart"/>
      <w:r>
        <w:rPr>
          <w:b/>
        </w:rPr>
        <w:t>groupthink</w:t>
      </w:r>
      <w:proofErr w:type="gramEnd"/>
      <w:r>
        <w:rPr>
          <w:b/>
        </w:rPr>
        <w:t xml:space="preserve">- </w:t>
      </w:r>
      <w:r>
        <w:t>situation in which group members maintain or seek consensus at the expense of identifying and debating honest disagreements</w:t>
      </w:r>
    </w:p>
    <w:p w:rsidR="00EB5924" w:rsidRDefault="00EB5924" w:rsidP="00EB5924">
      <w:r>
        <w:t>-</w:t>
      </w:r>
      <w:proofErr w:type="gramStart"/>
      <w:r>
        <w:t>group</w:t>
      </w:r>
      <w:proofErr w:type="gramEnd"/>
      <w:r>
        <w:t xml:space="preserve"> members like one another and therefore do not want to criticize each others ideas</w:t>
      </w:r>
    </w:p>
    <w:p w:rsidR="00EB5924" w:rsidRDefault="00EB5924" w:rsidP="00EB5924">
      <w:r>
        <w:t>-</w:t>
      </w:r>
      <w:proofErr w:type="gramStart"/>
      <w:r>
        <w:t>group</w:t>
      </w:r>
      <w:proofErr w:type="gramEnd"/>
      <w:r>
        <w:t xml:space="preserve"> members have high regard for the groups collective wisdom and therefore yield to early ideas or the ideas of the leaders</w:t>
      </w:r>
    </w:p>
    <w:p w:rsidR="005307E4" w:rsidRDefault="00EB5924" w:rsidP="00EB5924">
      <w:r>
        <w:t>-</w:t>
      </w:r>
      <w:proofErr w:type="gramStart"/>
      <w:r>
        <w:t>group</w:t>
      </w:r>
      <w:proofErr w:type="gramEnd"/>
      <w:r>
        <w:t xml:space="preserve"> members derive satisfaction </w:t>
      </w:r>
      <w:r w:rsidR="005307E4">
        <w:t>from membership in a group that has a positive self image, and therefore try to prevent the group from having any serious deviations</w:t>
      </w:r>
    </w:p>
    <w:p w:rsidR="00EB5924" w:rsidRDefault="005307E4" w:rsidP="00EB5924">
      <w:r>
        <w:rPr>
          <w:b/>
        </w:rPr>
        <w:t>Groupthink symptoms</w:t>
      </w:r>
      <w:proofErr w:type="gramStart"/>
      <w:r>
        <w:rPr>
          <w:b/>
        </w:rPr>
        <w:t xml:space="preserve">- </w:t>
      </w:r>
      <w:r w:rsidR="00EB5924">
        <w:t xml:space="preserve"> </w:t>
      </w:r>
      <w:r>
        <w:t>self</w:t>
      </w:r>
      <w:proofErr w:type="gramEnd"/>
      <w:r>
        <w:t>-censorship. Pressure, unanimity, rationalization, invulnerability, mind guards, morality, stereotypes</w:t>
      </w:r>
    </w:p>
    <w:p w:rsidR="005307E4" w:rsidRDefault="005307E4" w:rsidP="00EB5924">
      <w:r>
        <w:rPr>
          <w:b/>
        </w:rPr>
        <w:t xml:space="preserve">Common information bias- </w:t>
      </w:r>
      <w:r>
        <w:t>leads groups to unconsciously neglect information that isn’t common to the group</w:t>
      </w:r>
    </w:p>
    <w:p w:rsidR="005307E4" w:rsidRDefault="005307E4" w:rsidP="00EB5924">
      <w:r>
        <w:rPr>
          <w:b/>
        </w:rPr>
        <w:t xml:space="preserve">Diversity based infighting- </w:t>
      </w:r>
      <w:r>
        <w:t>likely to occur when individuals feel strongly about their ideas</w:t>
      </w:r>
    </w:p>
    <w:p w:rsidR="005307E4" w:rsidRDefault="005307E4" w:rsidP="00EB5924">
      <w:r>
        <w:rPr>
          <w:b/>
        </w:rPr>
        <w:t xml:space="preserve">Risky shift- </w:t>
      </w:r>
      <w:r>
        <w:t>process by which group members collectively make a more risky choice than most or all the individuals would have made working alone</w:t>
      </w:r>
    </w:p>
    <w:p w:rsidR="005307E4" w:rsidRDefault="005307E4" w:rsidP="00EB5924">
      <w:r>
        <w:rPr>
          <w:b/>
        </w:rPr>
        <w:t xml:space="preserve">Brainstorming- </w:t>
      </w:r>
      <w:r>
        <w:t>process in which a large number of ideas are generated while evaluation of the ideas is suspended</w:t>
      </w:r>
    </w:p>
    <w:p w:rsidR="005307E4" w:rsidRPr="005307E4" w:rsidRDefault="005307E4" w:rsidP="00EB5924">
      <w:r>
        <w:rPr>
          <w:b/>
        </w:rPr>
        <w:t xml:space="preserve">Nominal group technique- </w:t>
      </w:r>
      <w:r>
        <w:t xml:space="preserve">process for which group </w:t>
      </w:r>
      <w:proofErr w:type="gramStart"/>
      <w:r>
        <w:t>decision making</w:t>
      </w:r>
      <w:proofErr w:type="gramEnd"/>
      <w:r>
        <w:t xml:space="preserve"> is structured and the final solution is decided by silent vote</w:t>
      </w:r>
      <w:bookmarkStart w:id="0" w:name="_GoBack"/>
      <w:bookmarkEnd w:id="0"/>
    </w:p>
    <w:sectPr w:rsidR="005307E4" w:rsidRPr="005307E4" w:rsidSect="0071758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924" w:rsidRDefault="00EB5924" w:rsidP="00EB5924">
      <w:r>
        <w:separator/>
      </w:r>
    </w:p>
  </w:endnote>
  <w:endnote w:type="continuationSeparator" w:id="0">
    <w:p w:rsidR="00EB5924" w:rsidRDefault="00EB5924" w:rsidP="00EB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924" w:rsidRDefault="00EB5924" w:rsidP="00EB5924">
      <w:r>
        <w:separator/>
      </w:r>
    </w:p>
  </w:footnote>
  <w:footnote w:type="continuationSeparator" w:id="0">
    <w:p w:rsidR="00EB5924" w:rsidRDefault="00EB5924" w:rsidP="00EB59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924" w:rsidRDefault="00EB5924" w:rsidP="00EB5924">
    <w:pPr>
      <w:pStyle w:val="Header"/>
      <w:jc w:val="center"/>
    </w:pPr>
    <w:r>
      <w:t xml:space="preserve">                                                                     IST 335                                                      Blaine Killen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3784B"/>
    <w:multiLevelType w:val="hybridMultilevel"/>
    <w:tmpl w:val="EB56FF04"/>
    <w:lvl w:ilvl="0" w:tplc="3FEA71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24"/>
    <w:rsid w:val="005307E4"/>
    <w:rsid w:val="00717588"/>
    <w:rsid w:val="00EB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9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924"/>
  </w:style>
  <w:style w:type="paragraph" w:styleId="Footer">
    <w:name w:val="footer"/>
    <w:basedOn w:val="Normal"/>
    <w:link w:val="FooterChar"/>
    <w:uiPriority w:val="99"/>
    <w:unhideWhenUsed/>
    <w:rsid w:val="00EB59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924"/>
  </w:style>
  <w:style w:type="paragraph" w:styleId="ListParagraph">
    <w:name w:val="List Paragraph"/>
    <w:basedOn w:val="Normal"/>
    <w:uiPriority w:val="34"/>
    <w:qFormat/>
    <w:rsid w:val="00EB5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9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924"/>
  </w:style>
  <w:style w:type="paragraph" w:styleId="Footer">
    <w:name w:val="footer"/>
    <w:basedOn w:val="Normal"/>
    <w:link w:val="FooterChar"/>
    <w:uiPriority w:val="99"/>
    <w:unhideWhenUsed/>
    <w:rsid w:val="00EB59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924"/>
  </w:style>
  <w:style w:type="paragraph" w:styleId="ListParagraph">
    <w:name w:val="List Paragraph"/>
    <w:basedOn w:val="Normal"/>
    <w:uiPriority w:val="34"/>
    <w:qFormat/>
    <w:rsid w:val="00EB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392</Words>
  <Characters>2237</Characters>
  <Application>Microsoft Macintosh Word</Application>
  <DocSecurity>0</DocSecurity>
  <Lines>18</Lines>
  <Paragraphs>5</Paragraphs>
  <ScaleCrop>false</ScaleCrop>
  <Company>Syracuse University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2012-02-20T04:31:00Z</dcterms:created>
  <dcterms:modified xsi:type="dcterms:W3CDTF">2012-02-20T04:55:00Z</dcterms:modified>
</cp:coreProperties>
</file>