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24D41" w14:textId="77777777" w:rsidR="00411116" w:rsidRPr="00CC39A6" w:rsidRDefault="00935F7C" w:rsidP="00CC39A6">
      <w:pPr>
        <w:pStyle w:val="Heading1"/>
      </w:pPr>
      <w:r w:rsidRPr="00CC39A6">
        <w:t>IST 335: Introduction</w:t>
      </w:r>
      <w:r w:rsidR="00B821F1" w:rsidRPr="00CC39A6">
        <w:t xml:space="preserve"> to Information-Based Organizations</w:t>
      </w:r>
    </w:p>
    <w:p w14:paraId="235AA3F0" w14:textId="77777777" w:rsidR="00970BFE" w:rsidRPr="005F7988" w:rsidRDefault="0006623B" w:rsidP="00CC39A6">
      <w:pPr>
        <w:pStyle w:val="Heading1"/>
        <w:rPr>
          <w:sz w:val="28"/>
        </w:rPr>
      </w:pPr>
      <w:r>
        <w:t xml:space="preserve">Class Schedule - </w:t>
      </w:r>
      <w:r w:rsidR="006E64C0" w:rsidRPr="00CC39A6">
        <w:t>Spring</w:t>
      </w:r>
      <w:r w:rsidR="00B821F1" w:rsidRPr="00CC39A6">
        <w:t xml:space="preserve"> 201</w:t>
      </w:r>
      <w:r w:rsidR="002A70BB">
        <w:t>2</w:t>
      </w:r>
    </w:p>
    <w:p w14:paraId="674FE243" w14:textId="77777777" w:rsidR="00411116" w:rsidRPr="009D2B9F" w:rsidRDefault="00411116">
      <w:pPr>
        <w:rPr>
          <w:rFonts w:eastAsia="Malgun Gothic"/>
        </w:rPr>
      </w:pPr>
    </w:p>
    <w:p w14:paraId="7EA80764" w14:textId="77777777" w:rsidR="0006623B" w:rsidRDefault="0006623B">
      <w:pPr>
        <w:rPr>
          <w:rFonts w:eastAsia="Malgun Gothic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998"/>
        <w:gridCol w:w="990"/>
        <w:gridCol w:w="3960"/>
        <w:gridCol w:w="3150"/>
      </w:tblGrid>
      <w:tr w:rsidR="00000EA5" w:rsidRPr="007C272F" w14:paraId="683F651A" w14:textId="77777777" w:rsidTr="00DF0796">
        <w:trPr>
          <w:trHeight w:val="413"/>
        </w:trPr>
        <w:tc>
          <w:tcPr>
            <w:tcW w:w="802" w:type="dxa"/>
            <w:shd w:val="clear" w:color="auto" w:fill="999999"/>
            <w:vAlign w:val="center"/>
          </w:tcPr>
          <w:p w14:paraId="0F308C7B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b/>
                <w:szCs w:val="22"/>
              </w:rPr>
            </w:pPr>
            <w:r w:rsidRPr="00B8357F">
              <w:rPr>
                <w:rFonts w:asciiTheme="majorHAnsi" w:hAnsiTheme="majorHAnsi"/>
                <w:b/>
                <w:smallCaps/>
              </w:rPr>
              <w:t>Week</w:t>
            </w:r>
          </w:p>
        </w:tc>
        <w:tc>
          <w:tcPr>
            <w:tcW w:w="1988" w:type="dxa"/>
            <w:gridSpan w:val="2"/>
            <w:shd w:val="clear" w:color="auto" w:fill="999999"/>
            <w:vAlign w:val="center"/>
          </w:tcPr>
          <w:p w14:paraId="5489F59E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b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b/>
                <w:smallCaps/>
                <w:szCs w:val="22"/>
              </w:rPr>
              <w:t>DATE</w:t>
            </w:r>
          </w:p>
        </w:tc>
        <w:tc>
          <w:tcPr>
            <w:tcW w:w="3960" w:type="dxa"/>
            <w:shd w:val="clear" w:color="auto" w:fill="999999"/>
            <w:vAlign w:val="center"/>
          </w:tcPr>
          <w:p w14:paraId="4BA08B4F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b/>
                <w:szCs w:val="22"/>
              </w:rPr>
            </w:pPr>
            <w:r w:rsidRPr="00B8357F">
              <w:rPr>
                <w:rFonts w:asciiTheme="majorHAnsi" w:hAnsiTheme="majorHAnsi" w:cs="Arial"/>
                <w:b/>
                <w:szCs w:val="22"/>
              </w:rPr>
              <w:t>TOPIC</w:t>
            </w:r>
          </w:p>
        </w:tc>
        <w:tc>
          <w:tcPr>
            <w:tcW w:w="3150" w:type="dxa"/>
            <w:shd w:val="clear" w:color="auto" w:fill="999999"/>
            <w:vAlign w:val="center"/>
          </w:tcPr>
          <w:p w14:paraId="690D3887" w14:textId="77777777" w:rsidR="00000EA5" w:rsidRPr="00B8357F" w:rsidRDefault="00000EA5" w:rsidP="00FB1210">
            <w:pPr>
              <w:tabs>
                <w:tab w:val="left" w:pos="2136"/>
              </w:tabs>
              <w:spacing w:before="20" w:after="20"/>
              <w:ind w:right="72"/>
              <w:rPr>
                <w:rFonts w:asciiTheme="majorHAnsi" w:hAnsiTheme="majorHAnsi" w:cs="Arial"/>
                <w:b/>
                <w:szCs w:val="22"/>
              </w:rPr>
            </w:pPr>
            <w:r w:rsidRPr="00B8357F">
              <w:rPr>
                <w:rFonts w:asciiTheme="majorHAnsi" w:hAnsiTheme="majorHAnsi" w:cs="Arial"/>
                <w:b/>
                <w:szCs w:val="22"/>
              </w:rPr>
              <w:t>Assignments</w:t>
            </w:r>
          </w:p>
          <w:p w14:paraId="3B3E8349" w14:textId="77777777" w:rsidR="00000EA5" w:rsidRPr="00B8357F" w:rsidRDefault="00000EA5" w:rsidP="00FB1210">
            <w:pPr>
              <w:tabs>
                <w:tab w:val="left" w:pos="2136"/>
              </w:tabs>
              <w:spacing w:before="20" w:after="20"/>
              <w:ind w:right="72"/>
              <w:rPr>
                <w:rFonts w:asciiTheme="majorHAnsi" w:hAnsiTheme="majorHAnsi"/>
                <w:b/>
                <w:szCs w:val="18"/>
              </w:rPr>
            </w:pPr>
            <w:r w:rsidRPr="00B8357F">
              <w:rPr>
                <w:rFonts w:asciiTheme="majorHAnsi" w:hAnsiTheme="majorHAnsi" w:cs="Arial"/>
                <w:b/>
                <w:szCs w:val="22"/>
              </w:rPr>
              <w:t>D</w:t>
            </w:r>
            <w:r>
              <w:rPr>
                <w:rFonts w:asciiTheme="majorHAnsi" w:hAnsiTheme="majorHAnsi" w:cs="Arial"/>
                <w:b/>
                <w:szCs w:val="22"/>
              </w:rPr>
              <w:t>ue</w:t>
            </w:r>
          </w:p>
        </w:tc>
      </w:tr>
      <w:tr w:rsidR="00000EA5" w:rsidRPr="00B8357F" w14:paraId="2484A5BD" w14:textId="77777777" w:rsidTr="00DF0796">
        <w:trPr>
          <w:trHeight w:val="188"/>
        </w:trPr>
        <w:tc>
          <w:tcPr>
            <w:tcW w:w="802" w:type="dxa"/>
            <w:vMerge w:val="restart"/>
            <w:vAlign w:val="center"/>
          </w:tcPr>
          <w:p w14:paraId="631691A0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>1</w:t>
            </w:r>
          </w:p>
        </w:tc>
        <w:tc>
          <w:tcPr>
            <w:tcW w:w="998" w:type="dxa"/>
            <w:shd w:val="clear" w:color="auto" w:fill="D9D9D9"/>
            <w:vAlign w:val="center"/>
          </w:tcPr>
          <w:p w14:paraId="73DD98A3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16 - Jan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1735AC8A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Mon</w:t>
            </w:r>
          </w:p>
        </w:tc>
        <w:tc>
          <w:tcPr>
            <w:tcW w:w="3960" w:type="dxa"/>
            <w:shd w:val="clear" w:color="auto" w:fill="CCCCCC"/>
            <w:vAlign w:val="center"/>
          </w:tcPr>
          <w:p w14:paraId="0128DF69" w14:textId="77777777" w:rsidR="00000EA5" w:rsidRPr="00B8357F" w:rsidRDefault="00221E2C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>No Class – MLK DAY</w:t>
            </w:r>
          </w:p>
        </w:tc>
        <w:tc>
          <w:tcPr>
            <w:tcW w:w="3150" w:type="dxa"/>
            <w:shd w:val="clear" w:color="auto" w:fill="CCCCCC"/>
            <w:vAlign w:val="center"/>
          </w:tcPr>
          <w:p w14:paraId="180F783E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</w:tr>
      <w:tr w:rsidR="00000EA5" w:rsidRPr="00B8357F" w14:paraId="0DD937E1" w14:textId="77777777" w:rsidTr="00DF0796">
        <w:trPr>
          <w:trHeight w:val="395"/>
        </w:trPr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0FD70005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  <w:tc>
          <w:tcPr>
            <w:tcW w:w="998" w:type="dxa"/>
            <w:tcBorders>
              <w:bottom w:val="single" w:sz="18" w:space="0" w:color="auto"/>
            </w:tcBorders>
            <w:shd w:val="clear" w:color="auto" w:fill="D9D9D9"/>
          </w:tcPr>
          <w:p w14:paraId="46286C10" w14:textId="77777777" w:rsidR="00000EA5" w:rsidRPr="00B8357F" w:rsidRDefault="00000EA5" w:rsidP="00DF0796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18 - Jan</w:t>
            </w: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17C67267" w14:textId="77777777" w:rsidR="00000EA5" w:rsidRPr="00B8357F" w:rsidRDefault="00000EA5" w:rsidP="0055588A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Wed</w:t>
            </w:r>
          </w:p>
        </w:tc>
        <w:tc>
          <w:tcPr>
            <w:tcW w:w="3960" w:type="dxa"/>
            <w:tcBorders>
              <w:bottom w:val="single" w:sz="18" w:space="0" w:color="auto"/>
            </w:tcBorders>
          </w:tcPr>
          <w:p w14:paraId="331F8746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 xml:space="preserve">Introduction to </w:t>
            </w:r>
            <w:r w:rsidRPr="00B8357F">
              <w:rPr>
                <w:rFonts w:asciiTheme="majorHAnsi" w:hAnsiTheme="majorHAnsi" w:cs="Arial"/>
                <w:szCs w:val="22"/>
              </w:rPr>
              <w:t>Organization</w:t>
            </w:r>
          </w:p>
        </w:tc>
        <w:tc>
          <w:tcPr>
            <w:tcW w:w="3150" w:type="dxa"/>
            <w:tcBorders>
              <w:bottom w:val="single" w:sz="18" w:space="0" w:color="auto"/>
            </w:tcBorders>
          </w:tcPr>
          <w:p w14:paraId="5B956890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</w:tr>
      <w:tr w:rsidR="00000EA5" w:rsidRPr="00B8357F" w14:paraId="472945AE" w14:textId="77777777" w:rsidTr="00DF0796">
        <w:trPr>
          <w:trHeight w:val="359"/>
        </w:trPr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614164DD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>2</w:t>
            </w:r>
          </w:p>
        </w:tc>
        <w:tc>
          <w:tcPr>
            <w:tcW w:w="998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24C75FFB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23 - Jan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0FB9F707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Mon</w:t>
            </w:r>
          </w:p>
        </w:tc>
        <w:tc>
          <w:tcPr>
            <w:tcW w:w="396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6C468F06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B8357F">
              <w:rPr>
                <w:rFonts w:asciiTheme="majorHAnsi" w:hAnsiTheme="majorHAnsi" w:cs="Arial"/>
                <w:szCs w:val="22"/>
              </w:rPr>
              <w:t>Chapter 1: A Strategic Approach to OB</w:t>
            </w:r>
          </w:p>
        </w:tc>
        <w:tc>
          <w:tcPr>
            <w:tcW w:w="315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69E9BDF5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Bio-data profile</w:t>
            </w:r>
          </w:p>
        </w:tc>
      </w:tr>
      <w:tr w:rsidR="00000EA5" w:rsidRPr="00B8357F" w14:paraId="41DFC6BE" w14:textId="77777777" w:rsidTr="00DF0796">
        <w:trPr>
          <w:trHeight w:val="359"/>
        </w:trPr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156310B6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  <w:tc>
          <w:tcPr>
            <w:tcW w:w="998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1484CA32" w14:textId="77777777" w:rsidR="00000EA5" w:rsidRPr="00B8357F" w:rsidRDefault="00000EA5" w:rsidP="00C968E3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25 - Jan</w:t>
            </w:r>
          </w:p>
        </w:tc>
        <w:tc>
          <w:tcPr>
            <w:tcW w:w="990" w:type="dxa"/>
            <w:tcBorders>
              <w:bottom w:val="single" w:sz="18" w:space="0" w:color="auto"/>
            </w:tcBorders>
            <w:vAlign w:val="center"/>
          </w:tcPr>
          <w:p w14:paraId="454D9CDB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Wed</w:t>
            </w:r>
          </w:p>
        </w:tc>
        <w:tc>
          <w:tcPr>
            <w:tcW w:w="3960" w:type="dxa"/>
            <w:tcBorders>
              <w:bottom w:val="single" w:sz="18" w:space="0" w:color="auto"/>
            </w:tcBorders>
            <w:vAlign w:val="center"/>
          </w:tcPr>
          <w:p w14:paraId="4D875C58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B8357F">
              <w:rPr>
                <w:rFonts w:asciiTheme="majorHAnsi" w:hAnsiTheme="majorHAnsi" w:cs="Arial"/>
                <w:szCs w:val="22"/>
              </w:rPr>
              <w:t>Chapter 13: Org. Structure and Culture</w:t>
            </w:r>
          </w:p>
        </w:tc>
        <w:tc>
          <w:tcPr>
            <w:tcW w:w="3150" w:type="dxa"/>
            <w:tcBorders>
              <w:bottom w:val="single" w:sz="18" w:space="0" w:color="auto"/>
            </w:tcBorders>
            <w:vAlign w:val="center"/>
          </w:tcPr>
          <w:p w14:paraId="5CEE6D31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</w:p>
        </w:tc>
        <w:bookmarkStart w:id="0" w:name="_GoBack"/>
        <w:bookmarkEnd w:id="0"/>
      </w:tr>
      <w:tr w:rsidR="00000EA5" w:rsidRPr="00B8357F" w14:paraId="6652EA19" w14:textId="77777777" w:rsidTr="00DF0796"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40D84DFA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>3</w:t>
            </w:r>
          </w:p>
        </w:tc>
        <w:tc>
          <w:tcPr>
            <w:tcW w:w="998" w:type="dxa"/>
            <w:tcBorders>
              <w:top w:val="single" w:sz="18" w:space="0" w:color="auto"/>
            </w:tcBorders>
            <w:shd w:val="clear" w:color="auto" w:fill="D9D9D9"/>
          </w:tcPr>
          <w:p w14:paraId="45343953" w14:textId="77777777" w:rsidR="00000EA5" w:rsidRPr="00B8357F" w:rsidRDefault="00000EA5" w:rsidP="00C968E3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30 - Jan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D9D9D9"/>
          </w:tcPr>
          <w:p w14:paraId="7F880641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Mon</w:t>
            </w:r>
          </w:p>
        </w:tc>
        <w:tc>
          <w:tcPr>
            <w:tcW w:w="3960" w:type="dxa"/>
            <w:tcBorders>
              <w:top w:val="single" w:sz="18" w:space="0" w:color="auto"/>
            </w:tcBorders>
            <w:shd w:val="clear" w:color="auto" w:fill="CCCCCC"/>
          </w:tcPr>
          <w:p w14:paraId="2064FB67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B8357F">
              <w:rPr>
                <w:rFonts w:asciiTheme="majorHAnsi" w:hAnsiTheme="majorHAnsi" w:cs="Arial"/>
                <w:szCs w:val="22"/>
              </w:rPr>
              <w:t>Chapter 11: Groups and Teams</w:t>
            </w:r>
          </w:p>
        </w:tc>
        <w:tc>
          <w:tcPr>
            <w:tcW w:w="3150" w:type="dxa"/>
            <w:tcBorders>
              <w:top w:val="single" w:sz="18" w:space="0" w:color="auto"/>
            </w:tcBorders>
            <w:shd w:val="clear" w:color="auto" w:fill="CCCCCC"/>
          </w:tcPr>
          <w:p w14:paraId="5D0D67C5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</w:p>
        </w:tc>
      </w:tr>
      <w:tr w:rsidR="00000EA5" w:rsidRPr="00B8357F" w14:paraId="55AECDBC" w14:textId="77777777" w:rsidTr="00DF0796">
        <w:trPr>
          <w:trHeight w:val="323"/>
        </w:trPr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15EBB2C0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  <w:tc>
          <w:tcPr>
            <w:tcW w:w="998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0E353849" w14:textId="77777777" w:rsidR="00000EA5" w:rsidRPr="00B8357F" w:rsidRDefault="00000EA5" w:rsidP="00C968E3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1 – Feb</w:t>
            </w:r>
          </w:p>
        </w:tc>
        <w:tc>
          <w:tcPr>
            <w:tcW w:w="990" w:type="dxa"/>
            <w:tcBorders>
              <w:bottom w:val="single" w:sz="18" w:space="0" w:color="auto"/>
            </w:tcBorders>
            <w:vAlign w:val="center"/>
          </w:tcPr>
          <w:p w14:paraId="2ABCF567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Wed</w:t>
            </w:r>
          </w:p>
        </w:tc>
        <w:tc>
          <w:tcPr>
            <w:tcW w:w="3960" w:type="dxa"/>
            <w:tcBorders>
              <w:bottom w:val="single" w:sz="18" w:space="0" w:color="auto"/>
            </w:tcBorders>
            <w:vAlign w:val="center"/>
          </w:tcPr>
          <w:p w14:paraId="2E1F42B1" w14:textId="77777777" w:rsidR="00000EA5" w:rsidRPr="00B8357F" w:rsidRDefault="00680108" w:rsidP="00680108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B8357F">
              <w:rPr>
                <w:rFonts w:asciiTheme="majorHAnsi" w:hAnsiTheme="majorHAnsi" w:cs="Arial"/>
                <w:szCs w:val="22"/>
              </w:rPr>
              <w:t>Chapter 11: Groups and Teams</w:t>
            </w:r>
          </w:p>
        </w:tc>
        <w:tc>
          <w:tcPr>
            <w:tcW w:w="3150" w:type="dxa"/>
            <w:tcBorders>
              <w:bottom w:val="single" w:sz="18" w:space="0" w:color="auto"/>
            </w:tcBorders>
            <w:vAlign w:val="center"/>
          </w:tcPr>
          <w:p w14:paraId="004E44B7" w14:textId="77777777" w:rsidR="00000EA5" w:rsidRPr="00B8357F" w:rsidRDefault="00680108" w:rsidP="00000EA5">
            <w:pPr>
              <w:rPr>
                <w:rFonts w:asciiTheme="majorHAnsi" w:hAnsiTheme="majorHAnsi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>Reading assessment (</w:t>
            </w:r>
            <w:proofErr w:type="spellStart"/>
            <w:r w:rsidRPr="00B8357F">
              <w:rPr>
                <w:rFonts w:asciiTheme="majorHAnsi" w:hAnsiTheme="majorHAnsi"/>
                <w:szCs w:val="22"/>
              </w:rPr>
              <w:t>Ch</w:t>
            </w:r>
            <w:proofErr w:type="spellEnd"/>
            <w:r w:rsidRPr="00B8357F">
              <w:rPr>
                <w:rFonts w:asciiTheme="majorHAnsi" w:hAnsiTheme="majorHAnsi"/>
                <w:szCs w:val="22"/>
              </w:rPr>
              <w:t xml:space="preserve"> 11)</w:t>
            </w:r>
          </w:p>
        </w:tc>
      </w:tr>
      <w:tr w:rsidR="00000EA5" w:rsidRPr="00B8357F" w14:paraId="014D0547" w14:textId="77777777" w:rsidTr="00DF0796">
        <w:trPr>
          <w:trHeight w:val="297"/>
        </w:trPr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2E179A6A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>4</w:t>
            </w:r>
          </w:p>
        </w:tc>
        <w:tc>
          <w:tcPr>
            <w:tcW w:w="998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5A8B92B2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6 - Feb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3787ADBA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Mon</w:t>
            </w:r>
          </w:p>
        </w:tc>
        <w:tc>
          <w:tcPr>
            <w:tcW w:w="396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6B208419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B8357F">
              <w:rPr>
                <w:rFonts w:asciiTheme="majorHAnsi" w:hAnsiTheme="majorHAnsi" w:cs="Arial"/>
                <w:szCs w:val="22"/>
              </w:rPr>
              <w:t>Chapter 8: Leadership</w:t>
            </w:r>
            <w:r w:rsidR="00680108">
              <w:rPr>
                <w:rFonts w:asciiTheme="majorHAnsi" w:hAnsiTheme="majorHAnsi" w:cs="Arial"/>
                <w:szCs w:val="22"/>
              </w:rPr>
              <w:t xml:space="preserve"> &amp; Short Paper 1</w:t>
            </w:r>
          </w:p>
        </w:tc>
        <w:tc>
          <w:tcPr>
            <w:tcW w:w="315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59789084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 xml:space="preserve">Reading </w:t>
            </w:r>
            <w:r>
              <w:rPr>
                <w:rFonts w:asciiTheme="majorHAnsi" w:hAnsiTheme="majorHAnsi"/>
                <w:szCs w:val="22"/>
              </w:rPr>
              <w:t>assessment</w:t>
            </w:r>
            <w:r w:rsidRPr="00B8357F">
              <w:rPr>
                <w:rFonts w:asciiTheme="majorHAnsi" w:hAnsiTheme="majorHAnsi"/>
                <w:szCs w:val="22"/>
              </w:rPr>
              <w:t xml:space="preserve"> (</w:t>
            </w:r>
            <w:proofErr w:type="spellStart"/>
            <w:r w:rsidRPr="00B8357F">
              <w:rPr>
                <w:rFonts w:asciiTheme="majorHAnsi" w:hAnsiTheme="majorHAnsi"/>
                <w:szCs w:val="22"/>
              </w:rPr>
              <w:t>Ch</w:t>
            </w:r>
            <w:proofErr w:type="spellEnd"/>
            <w:r w:rsidRPr="00B8357F">
              <w:rPr>
                <w:rFonts w:asciiTheme="majorHAnsi" w:hAnsiTheme="majorHAnsi"/>
                <w:szCs w:val="22"/>
              </w:rPr>
              <w:t xml:space="preserve"> 8)</w:t>
            </w:r>
          </w:p>
        </w:tc>
      </w:tr>
      <w:tr w:rsidR="00000EA5" w:rsidRPr="00B8357F" w14:paraId="3DEF492C" w14:textId="77777777" w:rsidTr="00DF0796">
        <w:trPr>
          <w:trHeight w:val="143"/>
        </w:trPr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02D028CC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  <w:tc>
          <w:tcPr>
            <w:tcW w:w="998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06B9CFD7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8 – Feb</w:t>
            </w:r>
          </w:p>
        </w:tc>
        <w:tc>
          <w:tcPr>
            <w:tcW w:w="990" w:type="dxa"/>
            <w:tcBorders>
              <w:bottom w:val="single" w:sz="18" w:space="0" w:color="auto"/>
            </w:tcBorders>
            <w:vAlign w:val="center"/>
          </w:tcPr>
          <w:p w14:paraId="21670CC9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Wed</w:t>
            </w:r>
          </w:p>
        </w:tc>
        <w:tc>
          <w:tcPr>
            <w:tcW w:w="3960" w:type="dxa"/>
            <w:tcBorders>
              <w:bottom w:val="single" w:sz="18" w:space="0" w:color="auto"/>
            </w:tcBorders>
            <w:vAlign w:val="center"/>
          </w:tcPr>
          <w:p w14:paraId="09624387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FINAL PROJECT</w:t>
            </w:r>
          </w:p>
        </w:tc>
        <w:tc>
          <w:tcPr>
            <w:tcW w:w="3150" w:type="dxa"/>
            <w:tcBorders>
              <w:bottom w:val="single" w:sz="18" w:space="0" w:color="auto"/>
            </w:tcBorders>
            <w:vAlign w:val="center"/>
          </w:tcPr>
          <w:p w14:paraId="19C53783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</w:p>
        </w:tc>
      </w:tr>
      <w:tr w:rsidR="00000EA5" w:rsidRPr="00B8357F" w14:paraId="129F9BB3" w14:textId="77777777" w:rsidTr="00DF0796">
        <w:trPr>
          <w:trHeight w:val="312"/>
        </w:trPr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1FD6F9BF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>5</w:t>
            </w:r>
          </w:p>
        </w:tc>
        <w:tc>
          <w:tcPr>
            <w:tcW w:w="998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1537E949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13 – Feb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1CFD4148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Mon</w:t>
            </w:r>
          </w:p>
        </w:tc>
        <w:tc>
          <w:tcPr>
            <w:tcW w:w="396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3ABE1DA1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mallCaps/>
                <w:szCs w:val="22"/>
                <w:highlight w:val="lightGray"/>
              </w:rPr>
            </w:pPr>
            <w:r w:rsidRPr="00B8357F">
              <w:rPr>
                <w:rFonts w:asciiTheme="majorHAnsi" w:hAnsiTheme="majorHAnsi" w:cs="Arial"/>
                <w:szCs w:val="22"/>
              </w:rPr>
              <w:t>Chapter 9: Communication</w:t>
            </w:r>
          </w:p>
        </w:tc>
        <w:tc>
          <w:tcPr>
            <w:tcW w:w="315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2A83855A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Reading assessment </w:t>
            </w:r>
            <w:r w:rsidRPr="00B8357F">
              <w:rPr>
                <w:rFonts w:asciiTheme="majorHAnsi" w:hAnsiTheme="majorHAnsi"/>
                <w:szCs w:val="22"/>
              </w:rPr>
              <w:t>(</w:t>
            </w:r>
            <w:proofErr w:type="spellStart"/>
            <w:r w:rsidRPr="00B8357F">
              <w:rPr>
                <w:rFonts w:asciiTheme="majorHAnsi" w:hAnsiTheme="majorHAnsi"/>
                <w:szCs w:val="22"/>
              </w:rPr>
              <w:t>Ch</w:t>
            </w:r>
            <w:proofErr w:type="spellEnd"/>
            <w:r w:rsidRPr="00B8357F">
              <w:rPr>
                <w:rFonts w:asciiTheme="majorHAnsi" w:hAnsiTheme="majorHAnsi"/>
                <w:szCs w:val="22"/>
              </w:rPr>
              <w:t xml:space="preserve"> 9)</w:t>
            </w:r>
          </w:p>
        </w:tc>
      </w:tr>
      <w:tr w:rsidR="00000EA5" w:rsidRPr="00B8357F" w14:paraId="5174F000" w14:textId="77777777" w:rsidTr="00DF0796">
        <w:trPr>
          <w:trHeight w:val="143"/>
        </w:trPr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1024D8E1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  <w:tc>
          <w:tcPr>
            <w:tcW w:w="998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70A0E1B6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15 - Feb</w:t>
            </w:r>
          </w:p>
        </w:tc>
        <w:tc>
          <w:tcPr>
            <w:tcW w:w="990" w:type="dxa"/>
            <w:tcBorders>
              <w:bottom w:val="single" w:sz="18" w:space="0" w:color="auto"/>
            </w:tcBorders>
            <w:vAlign w:val="center"/>
          </w:tcPr>
          <w:p w14:paraId="6700093D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Wed</w:t>
            </w:r>
          </w:p>
        </w:tc>
        <w:tc>
          <w:tcPr>
            <w:tcW w:w="3960" w:type="dxa"/>
            <w:tcBorders>
              <w:bottom w:val="single" w:sz="18" w:space="0" w:color="auto"/>
            </w:tcBorders>
            <w:vAlign w:val="center"/>
          </w:tcPr>
          <w:p w14:paraId="076F4866" w14:textId="77777777" w:rsidR="00000EA5" w:rsidRPr="00B8357F" w:rsidRDefault="00680108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Project and Class Activity</w:t>
            </w:r>
          </w:p>
        </w:tc>
        <w:tc>
          <w:tcPr>
            <w:tcW w:w="3150" w:type="dxa"/>
            <w:tcBorders>
              <w:bottom w:val="single" w:sz="18" w:space="0" w:color="auto"/>
            </w:tcBorders>
            <w:vAlign w:val="center"/>
          </w:tcPr>
          <w:p w14:paraId="53391F5C" w14:textId="77777777" w:rsidR="00000EA5" w:rsidRPr="00680108" w:rsidRDefault="00680108" w:rsidP="00FB1210">
            <w:pPr>
              <w:ind w:left="53"/>
              <w:rPr>
                <w:rFonts w:asciiTheme="majorHAnsi" w:hAnsiTheme="majorHAnsi"/>
                <w:b/>
                <w:szCs w:val="22"/>
              </w:rPr>
            </w:pPr>
            <w:r w:rsidRPr="00680108">
              <w:rPr>
                <w:rFonts w:asciiTheme="majorHAnsi" w:hAnsiTheme="majorHAnsi"/>
                <w:b/>
                <w:szCs w:val="22"/>
              </w:rPr>
              <w:t>Short Paper 1</w:t>
            </w:r>
          </w:p>
        </w:tc>
      </w:tr>
      <w:tr w:rsidR="00000EA5" w:rsidRPr="00B8357F" w14:paraId="20AC88DF" w14:textId="77777777" w:rsidTr="00DF0796">
        <w:trPr>
          <w:trHeight w:val="297"/>
        </w:trPr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0E281934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>6</w:t>
            </w:r>
          </w:p>
        </w:tc>
        <w:tc>
          <w:tcPr>
            <w:tcW w:w="998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335B9444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20 – Feb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5B53CD44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Mon</w:t>
            </w:r>
          </w:p>
        </w:tc>
        <w:tc>
          <w:tcPr>
            <w:tcW w:w="396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38F69E5E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B8357F">
              <w:rPr>
                <w:rFonts w:asciiTheme="majorHAnsi" w:hAnsiTheme="majorHAnsi" w:cs="Arial"/>
                <w:szCs w:val="22"/>
              </w:rPr>
              <w:t>Chapter 10: Decision Making</w:t>
            </w:r>
          </w:p>
        </w:tc>
        <w:tc>
          <w:tcPr>
            <w:tcW w:w="315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68264EDE" w14:textId="77777777" w:rsidR="00000EA5" w:rsidRPr="00B8357F" w:rsidRDefault="00000EA5" w:rsidP="00680108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Reading assessment</w:t>
            </w:r>
            <w:r w:rsidRPr="00B8357F">
              <w:rPr>
                <w:rFonts w:asciiTheme="majorHAnsi" w:hAnsiTheme="majorHAnsi"/>
                <w:szCs w:val="22"/>
              </w:rPr>
              <w:t xml:space="preserve"> (</w:t>
            </w:r>
            <w:proofErr w:type="spellStart"/>
            <w:r w:rsidRPr="00B8357F">
              <w:rPr>
                <w:rFonts w:asciiTheme="majorHAnsi" w:hAnsiTheme="majorHAnsi"/>
                <w:szCs w:val="22"/>
              </w:rPr>
              <w:t>Ch</w:t>
            </w:r>
            <w:proofErr w:type="spellEnd"/>
            <w:r w:rsidRPr="00B8357F">
              <w:rPr>
                <w:rFonts w:asciiTheme="majorHAnsi" w:hAnsiTheme="majorHAnsi"/>
                <w:szCs w:val="22"/>
              </w:rPr>
              <w:t xml:space="preserve"> 10)</w:t>
            </w:r>
            <w:r w:rsidR="00680108">
              <w:rPr>
                <w:rFonts w:asciiTheme="majorHAnsi" w:hAnsiTheme="majorHAnsi"/>
                <w:szCs w:val="22"/>
              </w:rPr>
              <w:t xml:space="preserve"> </w:t>
            </w:r>
          </w:p>
        </w:tc>
      </w:tr>
      <w:tr w:rsidR="00000EA5" w:rsidRPr="00B8357F" w14:paraId="624D2277" w14:textId="77777777" w:rsidTr="00DF0796">
        <w:trPr>
          <w:trHeight w:val="143"/>
        </w:trPr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160B8DE9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  <w:tc>
          <w:tcPr>
            <w:tcW w:w="998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544FCE47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22 – Feb</w:t>
            </w:r>
          </w:p>
        </w:tc>
        <w:tc>
          <w:tcPr>
            <w:tcW w:w="990" w:type="dxa"/>
            <w:tcBorders>
              <w:bottom w:val="single" w:sz="18" w:space="0" w:color="auto"/>
            </w:tcBorders>
            <w:vAlign w:val="center"/>
          </w:tcPr>
          <w:p w14:paraId="14A96132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Wed</w:t>
            </w:r>
          </w:p>
        </w:tc>
        <w:tc>
          <w:tcPr>
            <w:tcW w:w="3960" w:type="dxa"/>
            <w:tcBorders>
              <w:bottom w:val="single" w:sz="18" w:space="0" w:color="auto"/>
            </w:tcBorders>
            <w:vAlign w:val="center"/>
          </w:tcPr>
          <w:p w14:paraId="4102881E" w14:textId="77777777" w:rsidR="00000EA5" w:rsidRPr="00B8357F" w:rsidRDefault="00680108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Project and Class Activity</w:t>
            </w:r>
          </w:p>
        </w:tc>
        <w:tc>
          <w:tcPr>
            <w:tcW w:w="3150" w:type="dxa"/>
            <w:tcBorders>
              <w:bottom w:val="single" w:sz="18" w:space="0" w:color="auto"/>
            </w:tcBorders>
            <w:vAlign w:val="center"/>
          </w:tcPr>
          <w:p w14:paraId="192CAF48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</w:p>
        </w:tc>
      </w:tr>
      <w:tr w:rsidR="00000EA5" w:rsidRPr="00B8357F" w14:paraId="0FC46520" w14:textId="77777777" w:rsidTr="00DF0796">
        <w:trPr>
          <w:trHeight w:val="297"/>
        </w:trPr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443009BE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>7</w:t>
            </w:r>
          </w:p>
        </w:tc>
        <w:tc>
          <w:tcPr>
            <w:tcW w:w="998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01F2A80D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27 – Feb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5525AF06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Mon</w:t>
            </w:r>
          </w:p>
        </w:tc>
        <w:tc>
          <w:tcPr>
            <w:tcW w:w="396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21B84AC8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B8357F">
              <w:rPr>
                <w:rFonts w:asciiTheme="majorHAnsi" w:hAnsiTheme="majorHAnsi" w:cs="Arial"/>
                <w:szCs w:val="22"/>
              </w:rPr>
              <w:t>Chapter 12: Conflict, Power and Politics</w:t>
            </w:r>
          </w:p>
        </w:tc>
        <w:tc>
          <w:tcPr>
            <w:tcW w:w="315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36199DB8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Reading assessment </w:t>
            </w:r>
            <w:r w:rsidRPr="00B8357F">
              <w:rPr>
                <w:rFonts w:asciiTheme="majorHAnsi" w:hAnsiTheme="majorHAnsi"/>
                <w:szCs w:val="22"/>
              </w:rPr>
              <w:t>(</w:t>
            </w:r>
            <w:proofErr w:type="spellStart"/>
            <w:r w:rsidRPr="00B8357F">
              <w:rPr>
                <w:rFonts w:asciiTheme="majorHAnsi" w:hAnsiTheme="majorHAnsi"/>
                <w:szCs w:val="22"/>
              </w:rPr>
              <w:t>Ch</w:t>
            </w:r>
            <w:proofErr w:type="spellEnd"/>
            <w:r w:rsidRPr="00B8357F">
              <w:rPr>
                <w:rFonts w:asciiTheme="majorHAnsi" w:hAnsiTheme="majorHAnsi"/>
                <w:szCs w:val="22"/>
              </w:rPr>
              <w:t xml:space="preserve"> 12)</w:t>
            </w:r>
          </w:p>
        </w:tc>
      </w:tr>
      <w:tr w:rsidR="00000EA5" w:rsidRPr="00B8357F" w14:paraId="2CA793F1" w14:textId="77777777" w:rsidTr="00DF0796">
        <w:trPr>
          <w:trHeight w:val="143"/>
        </w:trPr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7C6848D3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  <w:tc>
          <w:tcPr>
            <w:tcW w:w="998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47BEBC71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29 – Feb</w:t>
            </w:r>
          </w:p>
        </w:tc>
        <w:tc>
          <w:tcPr>
            <w:tcW w:w="990" w:type="dxa"/>
            <w:tcBorders>
              <w:bottom w:val="single" w:sz="18" w:space="0" w:color="auto"/>
            </w:tcBorders>
            <w:vAlign w:val="center"/>
          </w:tcPr>
          <w:p w14:paraId="7B500334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Wed</w:t>
            </w:r>
          </w:p>
        </w:tc>
        <w:tc>
          <w:tcPr>
            <w:tcW w:w="3960" w:type="dxa"/>
            <w:tcBorders>
              <w:bottom w:val="single" w:sz="18" w:space="0" w:color="auto"/>
            </w:tcBorders>
            <w:vAlign w:val="center"/>
          </w:tcPr>
          <w:p w14:paraId="4797DF05" w14:textId="77777777" w:rsidR="00000EA5" w:rsidRPr="00B8357F" w:rsidRDefault="00680108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Project and Class Activity</w:t>
            </w:r>
          </w:p>
        </w:tc>
        <w:tc>
          <w:tcPr>
            <w:tcW w:w="3150" w:type="dxa"/>
            <w:tcBorders>
              <w:bottom w:val="single" w:sz="18" w:space="0" w:color="auto"/>
            </w:tcBorders>
            <w:vAlign w:val="center"/>
          </w:tcPr>
          <w:p w14:paraId="2853A9D8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</w:p>
        </w:tc>
      </w:tr>
      <w:tr w:rsidR="00000EA5" w:rsidRPr="00B8357F" w14:paraId="4CEAC1A8" w14:textId="77777777" w:rsidTr="00DF0796">
        <w:trPr>
          <w:trHeight w:val="312"/>
        </w:trPr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33E3618A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>8</w:t>
            </w:r>
          </w:p>
        </w:tc>
        <w:tc>
          <w:tcPr>
            <w:tcW w:w="998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3521AE92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5 – Mar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6832DCCC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Mon</w:t>
            </w:r>
          </w:p>
        </w:tc>
        <w:tc>
          <w:tcPr>
            <w:tcW w:w="396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024D5C13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B8357F">
              <w:rPr>
                <w:rFonts w:asciiTheme="majorHAnsi" w:hAnsiTheme="majorHAnsi" w:cs="Arial"/>
                <w:szCs w:val="22"/>
              </w:rPr>
              <w:t>Chapter 4: Learning and Perception</w:t>
            </w:r>
          </w:p>
        </w:tc>
        <w:tc>
          <w:tcPr>
            <w:tcW w:w="315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6CD1EFD5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Reading assessment </w:t>
            </w:r>
            <w:r w:rsidRPr="00B8357F">
              <w:rPr>
                <w:rFonts w:asciiTheme="majorHAnsi" w:hAnsiTheme="majorHAnsi"/>
                <w:szCs w:val="22"/>
              </w:rPr>
              <w:t>(</w:t>
            </w:r>
            <w:proofErr w:type="spellStart"/>
            <w:r w:rsidRPr="00B8357F">
              <w:rPr>
                <w:rFonts w:asciiTheme="majorHAnsi" w:hAnsiTheme="majorHAnsi"/>
                <w:szCs w:val="22"/>
              </w:rPr>
              <w:t>Ch</w:t>
            </w:r>
            <w:proofErr w:type="spellEnd"/>
            <w:r w:rsidRPr="00B8357F">
              <w:rPr>
                <w:rFonts w:asciiTheme="majorHAnsi" w:hAnsiTheme="majorHAnsi"/>
                <w:szCs w:val="22"/>
              </w:rPr>
              <w:t xml:space="preserve"> 4)</w:t>
            </w:r>
          </w:p>
        </w:tc>
      </w:tr>
      <w:tr w:rsidR="00000EA5" w:rsidRPr="00B8357F" w14:paraId="7A5D08C5" w14:textId="77777777" w:rsidTr="00DF0796">
        <w:trPr>
          <w:trHeight w:val="143"/>
        </w:trPr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65141D93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  <w:tc>
          <w:tcPr>
            <w:tcW w:w="998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4FBF7E8C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7 – Mar</w:t>
            </w:r>
          </w:p>
        </w:tc>
        <w:tc>
          <w:tcPr>
            <w:tcW w:w="990" w:type="dxa"/>
            <w:tcBorders>
              <w:bottom w:val="single" w:sz="18" w:space="0" w:color="auto"/>
            </w:tcBorders>
            <w:vAlign w:val="center"/>
          </w:tcPr>
          <w:p w14:paraId="00669B27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Wed</w:t>
            </w:r>
          </w:p>
        </w:tc>
        <w:tc>
          <w:tcPr>
            <w:tcW w:w="3960" w:type="dxa"/>
            <w:tcBorders>
              <w:bottom w:val="single" w:sz="18" w:space="0" w:color="auto"/>
            </w:tcBorders>
            <w:vAlign w:val="center"/>
          </w:tcPr>
          <w:p w14:paraId="7B5AD5EC" w14:textId="77777777" w:rsidR="00000EA5" w:rsidRPr="00B8357F" w:rsidRDefault="00680108" w:rsidP="00680108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Project and Class Activity</w:t>
            </w:r>
            <w:r>
              <w:rPr>
                <w:rFonts w:asciiTheme="majorHAnsi" w:hAnsiTheme="majorHAnsi"/>
                <w:szCs w:val="22"/>
              </w:rPr>
              <w:t>; Short Paper 2</w:t>
            </w:r>
          </w:p>
        </w:tc>
        <w:tc>
          <w:tcPr>
            <w:tcW w:w="3150" w:type="dxa"/>
            <w:tcBorders>
              <w:bottom w:val="single" w:sz="18" w:space="0" w:color="auto"/>
            </w:tcBorders>
            <w:vAlign w:val="center"/>
          </w:tcPr>
          <w:p w14:paraId="66CDA5C3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</w:p>
        </w:tc>
      </w:tr>
      <w:tr w:rsidR="00000EA5" w:rsidRPr="00B8357F" w14:paraId="02135D5B" w14:textId="77777777" w:rsidTr="00DF0796">
        <w:trPr>
          <w:trHeight w:val="297"/>
        </w:trPr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14:paraId="5E267316" w14:textId="77777777" w:rsidR="00000EA5" w:rsidRPr="00761525" w:rsidRDefault="00000EA5" w:rsidP="00FB1210">
            <w:pPr>
              <w:spacing w:before="20" w:after="20"/>
              <w:rPr>
                <w:rFonts w:asciiTheme="majorHAnsi" w:hAnsiTheme="majorHAnsi"/>
                <w:b/>
                <w:i/>
                <w:szCs w:val="22"/>
              </w:rPr>
            </w:pPr>
          </w:p>
        </w:tc>
        <w:tc>
          <w:tcPr>
            <w:tcW w:w="99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41A0736" w14:textId="77777777" w:rsidR="00000EA5" w:rsidRPr="00680108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5934B86" w14:textId="77777777" w:rsidR="00000EA5" w:rsidRPr="00680108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</w:p>
        </w:tc>
        <w:tc>
          <w:tcPr>
            <w:tcW w:w="396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EC55AA0" w14:textId="77777777" w:rsidR="00000EA5" w:rsidRPr="00761525" w:rsidRDefault="00000EA5" w:rsidP="00761525">
            <w:pPr>
              <w:spacing w:before="20" w:after="20"/>
              <w:rPr>
                <w:rFonts w:asciiTheme="majorHAnsi" w:hAnsiTheme="majorHAnsi" w:cs="Arial"/>
                <w:b/>
                <w:i/>
                <w:szCs w:val="22"/>
              </w:rPr>
            </w:pPr>
            <w:r w:rsidRPr="00761525">
              <w:rPr>
                <w:rFonts w:asciiTheme="majorHAnsi" w:hAnsiTheme="majorHAnsi" w:cs="Arial"/>
                <w:b/>
                <w:i/>
                <w:szCs w:val="22"/>
              </w:rPr>
              <w:t>SPR</w:t>
            </w:r>
            <w:r>
              <w:rPr>
                <w:rFonts w:asciiTheme="majorHAnsi" w:hAnsiTheme="majorHAnsi" w:cs="Arial"/>
                <w:b/>
                <w:i/>
                <w:szCs w:val="22"/>
              </w:rPr>
              <w:t xml:space="preserve">ING - </w:t>
            </w:r>
            <w:r w:rsidRPr="00761525">
              <w:rPr>
                <w:rFonts w:asciiTheme="majorHAnsi" w:hAnsiTheme="majorHAnsi" w:cs="Arial"/>
                <w:b/>
                <w:i/>
                <w:szCs w:val="22"/>
              </w:rPr>
              <w:t xml:space="preserve"> BREAK </w:t>
            </w:r>
          </w:p>
        </w:tc>
        <w:tc>
          <w:tcPr>
            <w:tcW w:w="31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4328B35" w14:textId="77777777" w:rsidR="00000EA5" w:rsidRPr="00761525" w:rsidRDefault="00000EA5" w:rsidP="00FB1210">
            <w:pPr>
              <w:rPr>
                <w:rFonts w:asciiTheme="majorHAnsi" w:hAnsiTheme="majorHAnsi"/>
                <w:b/>
                <w:i/>
                <w:szCs w:val="22"/>
              </w:rPr>
            </w:pPr>
            <w:r w:rsidRPr="00761525">
              <w:rPr>
                <w:rFonts w:asciiTheme="majorHAnsi" w:hAnsiTheme="majorHAnsi" w:cs="Arial"/>
                <w:b/>
                <w:i/>
                <w:szCs w:val="22"/>
              </w:rPr>
              <w:t>(Mar 11 – Mar 17)</w:t>
            </w:r>
          </w:p>
        </w:tc>
      </w:tr>
      <w:tr w:rsidR="00000EA5" w:rsidRPr="00B8357F" w14:paraId="2EBCBA68" w14:textId="77777777" w:rsidTr="00DF0796">
        <w:trPr>
          <w:trHeight w:val="405"/>
        </w:trPr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3BF10B28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>9</w:t>
            </w:r>
          </w:p>
        </w:tc>
        <w:tc>
          <w:tcPr>
            <w:tcW w:w="998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2945BF9F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19 - Mar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73D5092E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Mon</w:t>
            </w:r>
          </w:p>
        </w:tc>
        <w:tc>
          <w:tcPr>
            <w:tcW w:w="396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4ECE226B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B8357F">
              <w:rPr>
                <w:rFonts w:asciiTheme="majorHAnsi" w:hAnsiTheme="majorHAnsi" w:cs="Arial"/>
                <w:szCs w:val="22"/>
              </w:rPr>
              <w:t>Chapte</w:t>
            </w:r>
            <w:r w:rsidR="00D90884">
              <w:rPr>
                <w:rFonts w:asciiTheme="majorHAnsi" w:hAnsiTheme="majorHAnsi" w:cs="Arial"/>
                <w:szCs w:val="22"/>
              </w:rPr>
              <w:t xml:space="preserve">r 5: Personality, Attitudes &amp; </w:t>
            </w:r>
            <w:r w:rsidRPr="00B8357F">
              <w:rPr>
                <w:rFonts w:asciiTheme="majorHAnsi" w:hAnsiTheme="majorHAnsi" w:cs="Arial"/>
                <w:szCs w:val="22"/>
              </w:rPr>
              <w:t>Values</w:t>
            </w:r>
          </w:p>
        </w:tc>
        <w:tc>
          <w:tcPr>
            <w:tcW w:w="315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550B54B0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Reading assessment</w:t>
            </w:r>
            <w:r w:rsidRPr="00B8357F">
              <w:rPr>
                <w:rFonts w:asciiTheme="majorHAnsi" w:hAnsiTheme="majorHAnsi"/>
                <w:szCs w:val="22"/>
              </w:rPr>
              <w:t xml:space="preserve"> (</w:t>
            </w:r>
            <w:proofErr w:type="spellStart"/>
            <w:r w:rsidRPr="00B8357F">
              <w:rPr>
                <w:rFonts w:asciiTheme="majorHAnsi" w:hAnsiTheme="majorHAnsi"/>
                <w:szCs w:val="22"/>
              </w:rPr>
              <w:t>Ch</w:t>
            </w:r>
            <w:proofErr w:type="spellEnd"/>
            <w:r w:rsidRPr="00B8357F">
              <w:rPr>
                <w:rFonts w:asciiTheme="majorHAnsi" w:hAnsiTheme="majorHAnsi"/>
                <w:szCs w:val="22"/>
              </w:rPr>
              <w:t xml:space="preserve"> 5)</w:t>
            </w:r>
          </w:p>
        </w:tc>
      </w:tr>
      <w:tr w:rsidR="00000EA5" w:rsidRPr="00B8357F" w14:paraId="0E76E39F" w14:textId="77777777" w:rsidTr="00DF0796">
        <w:trPr>
          <w:trHeight w:val="143"/>
        </w:trPr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1947F2CA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  <w:tc>
          <w:tcPr>
            <w:tcW w:w="998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7839DC09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21 - Mar</w:t>
            </w:r>
          </w:p>
        </w:tc>
        <w:tc>
          <w:tcPr>
            <w:tcW w:w="990" w:type="dxa"/>
            <w:tcBorders>
              <w:bottom w:val="single" w:sz="18" w:space="0" w:color="auto"/>
            </w:tcBorders>
            <w:vAlign w:val="center"/>
          </w:tcPr>
          <w:p w14:paraId="5EBB4F5C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Wed</w:t>
            </w:r>
          </w:p>
        </w:tc>
        <w:tc>
          <w:tcPr>
            <w:tcW w:w="3960" w:type="dxa"/>
            <w:tcBorders>
              <w:bottom w:val="single" w:sz="18" w:space="0" w:color="auto"/>
            </w:tcBorders>
            <w:vAlign w:val="center"/>
          </w:tcPr>
          <w:p w14:paraId="52E073A2" w14:textId="77777777" w:rsidR="00000EA5" w:rsidRPr="00B8357F" w:rsidRDefault="00680108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Project and Class Activity</w:t>
            </w:r>
          </w:p>
        </w:tc>
        <w:tc>
          <w:tcPr>
            <w:tcW w:w="3150" w:type="dxa"/>
            <w:tcBorders>
              <w:bottom w:val="single" w:sz="18" w:space="0" w:color="auto"/>
            </w:tcBorders>
            <w:vAlign w:val="center"/>
          </w:tcPr>
          <w:p w14:paraId="07C0E752" w14:textId="77777777" w:rsidR="00000EA5" w:rsidRPr="00680108" w:rsidRDefault="00680108" w:rsidP="00FB1210">
            <w:pPr>
              <w:rPr>
                <w:rFonts w:asciiTheme="majorHAnsi" w:hAnsiTheme="majorHAnsi"/>
                <w:b/>
                <w:szCs w:val="22"/>
              </w:rPr>
            </w:pPr>
            <w:r w:rsidRPr="00680108">
              <w:rPr>
                <w:rFonts w:asciiTheme="majorHAnsi" w:hAnsiTheme="majorHAnsi"/>
                <w:b/>
                <w:szCs w:val="22"/>
              </w:rPr>
              <w:t>Short Paper 2</w:t>
            </w:r>
          </w:p>
        </w:tc>
      </w:tr>
      <w:tr w:rsidR="00000EA5" w:rsidRPr="00B8357F" w14:paraId="7CE569BD" w14:textId="77777777" w:rsidTr="00DF0796">
        <w:trPr>
          <w:trHeight w:val="312"/>
        </w:trPr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02071266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>10</w:t>
            </w:r>
          </w:p>
        </w:tc>
        <w:tc>
          <w:tcPr>
            <w:tcW w:w="998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6459790B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26 - Mar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5785785C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Mon</w:t>
            </w:r>
          </w:p>
        </w:tc>
        <w:tc>
          <w:tcPr>
            <w:tcW w:w="396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36673857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B8357F">
              <w:rPr>
                <w:rFonts w:asciiTheme="majorHAnsi" w:hAnsiTheme="majorHAnsi" w:cs="Arial"/>
                <w:szCs w:val="22"/>
              </w:rPr>
              <w:t>Chapter 6: Work Motivation</w:t>
            </w:r>
          </w:p>
        </w:tc>
        <w:tc>
          <w:tcPr>
            <w:tcW w:w="315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30E9300E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Reading assessment </w:t>
            </w:r>
            <w:r w:rsidRPr="00B8357F">
              <w:rPr>
                <w:rFonts w:asciiTheme="majorHAnsi" w:hAnsiTheme="majorHAnsi"/>
                <w:szCs w:val="22"/>
              </w:rPr>
              <w:t>(</w:t>
            </w:r>
            <w:proofErr w:type="spellStart"/>
            <w:r w:rsidRPr="00B8357F">
              <w:rPr>
                <w:rFonts w:asciiTheme="majorHAnsi" w:hAnsiTheme="majorHAnsi"/>
                <w:szCs w:val="22"/>
              </w:rPr>
              <w:t>Ch</w:t>
            </w:r>
            <w:proofErr w:type="spellEnd"/>
            <w:r w:rsidRPr="00B8357F">
              <w:rPr>
                <w:rFonts w:asciiTheme="majorHAnsi" w:hAnsiTheme="majorHAnsi"/>
                <w:szCs w:val="22"/>
              </w:rPr>
              <w:t xml:space="preserve"> 6)</w:t>
            </w:r>
          </w:p>
        </w:tc>
      </w:tr>
      <w:tr w:rsidR="00000EA5" w:rsidRPr="00B8357F" w14:paraId="46BC66D1" w14:textId="77777777" w:rsidTr="00DF0796">
        <w:trPr>
          <w:trHeight w:val="143"/>
        </w:trPr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08168401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  <w:tc>
          <w:tcPr>
            <w:tcW w:w="998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62D2D614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28 – Mar</w:t>
            </w:r>
          </w:p>
        </w:tc>
        <w:tc>
          <w:tcPr>
            <w:tcW w:w="990" w:type="dxa"/>
            <w:tcBorders>
              <w:bottom w:val="single" w:sz="18" w:space="0" w:color="auto"/>
            </w:tcBorders>
            <w:vAlign w:val="center"/>
          </w:tcPr>
          <w:p w14:paraId="4D6BB48D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Wed</w:t>
            </w:r>
          </w:p>
        </w:tc>
        <w:tc>
          <w:tcPr>
            <w:tcW w:w="3960" w:type="dxa"/>
            <w:tcBorders>
              <w:bottom w:val="single" w:sz="18" w:space="0" w:color="auto"/>
            </w:tcBorders>
            <w:vAlign w:val="center"/>
          </w:tcPr>
          <w:p w14:paraId="37FA65A8" w14:textId="77777777" w:rsidR="00000EA5" w:rsidRPr="00B8357F" w:rsidRDefault="00680108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Project and Class Activity</w:t>
            </w:r>
          </w:p>
        </w:tc>
        <w:tc>
          <w:tcPr>
            <w:tcW w:w="3150" w:type="dxa"/>
            <w:tcBorders>
              <w:bottom w:val="single" w:sz="18" w:space="0" w:color="auto"/>
            </w:tcBorders>
            <w:vAlign w:val="center"/>
          </w:tcPr>
          <w:p w14:paraId="1C1AAF1B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</w:p>
        </w:tc>
      </w:tr>
      <w:tr w:rsidR="00000EA5" w:rsidRPr="00B8357F" w14:paraId="3F350BB3" w14:textId="77777777" w:rsidTr="00DF0796">
        <w:trPr>
          <w:trHeight w:val="297"/>
        </w:trPr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44C128C2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>11</w:t>
            </w:r>
          </w:p>
        </w:tc>
        <w:tc>
          <w:tcPr>
            <w:tcW w:w="998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4145633B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2 – Apr</w:t>
            </w: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1DFCB696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Mon</w:t>
            </w:r>
          </w:p>
        </w:tc>
        <w:tc>
          <w:tcPr>
            <w:tcW w:w="396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02F55E68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B8357F">
              <w:rPr>
                <w:rFonts w:asciiTheme="majorHAnsi" w:hAnsiTheme="majorHAnsi" w:cs="Arial"/>
                <w:szCs w:val="22"/>
              </w:rPr>
              <w:t>Chapter 7: Workplace Stress</w:t>
            </w:r>
          </w:p>
        </w:tc>
        <w:tc>
          <w:tcPr>
            <w:tcW w:w="3150" w:type="dxa"/>
            <w:tcBorders>
              <w:top w:val="single" w:sz="18" w:space="0" w:color="auto"/>
            </w:tcBorders>
            <w:shd w:val="clear" w:color="auto" w:fill="CCCCCC"/>
            <w:vAlign w:val="center"/>
          </w:tcPr>
          <w:p w14:paraId="1A335AF4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Reading assessment </w:t>
            </w:r>
            <w:r w:rsidRPr="00B8357F">
              <w:rPr>
                <w:rFonts w:asciiTheme="majorHAnsi" w:hAnsiTheme="majorHAnsi"/>
                <w:szCs w:val="22"/>
              </w:rPr>
              <w:t>(</w:t>
            </w:r>
            <w:proofErr w:type="spellStart"/>
            <w:r w:rsidRPr="00B8357F">
              <w:rPr>
                <w:rFonts w:asciiTheme="majorHAnsi" w:hAnsiTheme="majorHAnsi"/>
                <w:szCs w:val="22"/>
              </w:rPr>
              <w:t>Ch</w:t>
            </w:r>
            <w:proofErr w:type="spellEnd"/>
            <w:r w:rsidRPr="00B8357F">
              <w:rPr>
                <w:rFonts w:asciiTheme="majorHAnsi" w:hAnsiTheme="majorHAnsi"/>
                <w:szCs w:val="22"/>
              </w:rPr>
              <w:t xml:space="preserve"> 7)</w:t>
            </w:r>
          </w:p>
        </w:tc>
      </w:tr>
      <w:tr w:rsidR="00000EA5" w:rsidRPr="00B8357F" w14:paraId="6F87D9EF" w14:textId="77777777" w:rsidTr="00DF0796">
        <w:trPr>
          <w:trHeight w:val="143"/>
        </w:trPr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710EA053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  <w:tc>
          <w:tcPr>
            <w:tcW w:w="998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5929893C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4 – Apr</w:t>
            </w:r>
          </w:p>
        </w:tc>
        <w:tc>
          <w:tcPr>
            <w:tcW w:w="990" w:type="dxa"/>
            <w:tcBorders>
              <w:bottom w:val="single" w:sz="18" w:space="0" w:color="auto"/>
            </w:tcBorders>
            <w:vAlign w:val="center"/>
          </w:tcPr>
          <w:p w14:paraId="2982B105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Wed</w:t>
            </w:r>
          </w:p>
        </w:tc>
        <w:tc>
          <w:tcPr>
            <w:tcW w:w="3960" w:type="dxa"/>
            <w:tcBorders>
              <w:bottom w:val="single" w:sz="18" w:space="0" w:color="auto"/>
            </w:tcBorders>
            <w:vAlign w:val="center"/>
          </w:tcPr>
          <w:p w14:paraId="15CDC7B7" w14:textId="77777777" w:rsidR="00000EA5" w:rsidRPr="00B8357F" w:rsidRDefault="00680108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Project and Class Activity</w:t>
            </w:r>
          </w:p>
        </w:tc>
        <w:tc>
          <w:tcPr>
            <w:tcW w:w="3150" w:type="dxa"/>
            <w:tcBorders>
              <w:bottom w:val="single" w:sz="18" w:space="0" w:color="auto"/>
            </w:tcBorders>
            <w:vAlign w:val="center"/>
          </w:tcPr>
          <w:p w14:paraId="1273621E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</w:p>
        </w:tc>
      </w:tr>
      <w:tr w:rsidR="00000EA5" w:rsidRPr="00B8357F" w14:paraId="7CDD84B9" w14:textId="77777777" w:rsidTr="00DF0796">
        <w:trPr>
          <w:trHeight w:val="297"/>
        </w:trPr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49C09923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>12</w:t>
            </w:r>
          </w:p>
        </w:tc>
        <w:tc>
          <w:tcPr>
            <w:tcW w:w="998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CBFC288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9 - Apr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396CE0B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Mon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2B6B78E7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B8357F">
              <w:rPr>
                <w:rFonts w:asciiTheme="majorHAnsi" w:hAnsiTheme="majorHAnsi" w:cs="Arial"/>
                <w:szCs w:val="22"/>
              </w:rPr>
              <w:t>Chapter 2: Organizational Diversity</w:t>
            </w:r>
          </w:p>
        </w:tc>
        <w:tc>
          <w:tcPr>
            <w:tcW w:w="31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550A07E3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Reading assessment </w:t>
            </w:r>
            <w:r w:rsidRPr="00B8357F">
              <w:rPr>
                <w:rFonts w:asciiTheme="majorHAnsi" w:hAnsiTheme="majorHAnsi"/>
                <w:szCs w:val="22"/>
              </w:rPr>
              <w:t>(Ch2)</w:t>
            </w:r>
          </w:p>
        </w:tc>
      </w:tr>
      <w:tr w:rsidR="00000EA5" w:rsidRPr="00B8357F" w14:paraId="18354944" w14:textId="77777777" w:rsidTr="00DF0796">
        <w:trPr>
          <w:trHeight w:val="297"/>
        </w:trPr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5939B7AC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1648351A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11 - Apr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B29E455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Wed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129926E" w14:textId="77777777" w:rsidR="00000EA5" w:rsidRPr="00B8357F" w:rsidRDefault="00680108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Project and Class Activity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E3620C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</w:p>
        </w:tc>
      </w:tr>
      <w:tr w:rsidR="00000EA5" w:rsidRPr="00B8357F" w14:paraId="787D8FEA" w14:textId="77777777" w:rsidTr="00DF0796">
        <w:trPr>
          <w:trHeight w:val="297"/>
        </w:trPr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4F48868D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>13</w:t>
            </w:r>
          </w:p>
        </w:tc>
        <w:tc>
          <w:tcPr>
            <w:tcW w:w="998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C5EA8B0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16 - Apr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67A3D22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Mon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5A8808FB" w14:textId="77777777" w:rsidR="00000EA5" w:rsidRPr="00B8357F" w:rsidRDefault="00000EA5" w:rsidP="00DF0796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B8357F">
              <w:rPr>
                <w:rFonts w:asciiTheme="majorHAnsi" w:hAnsiTheme="majorHAnsi" w:cs="Arial"/>
                <w:szCs w:val="22"/>
              </w:rPr>
              <w:t>Chapter 3: Global Context</w:t>
            </w:r>
            <w:r w:rsidR="00DF0796">
              <w:rPr>
                <w:rFonts w:asciiTheme="majorHAnsi" w:hAnsiTheme="majorHAnsi" w:cs="Arial"/>
                <w:szCs w:val="22"/>
              </w:rPr>
              <w:t>; Short Paper 3</w:t>
            </w:r>
          </w:p>
        </w:tc>
        <w:tc>
          <w:tcPr>
            <w:tcW w:w="31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2FCD77E6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Reading assessment </w:t>
            </w:r>
            <w:r w:rsidRPr="00B8357F">
              <w:rPr>
                <w:rFonts w:asciiTheme="majorHAnsi" w:hAnsiTheme="majorHAnsi"/>
                <w:szCs w:val="22"/>
              </w:rPr>
              <w:t>(</w:t>
            </w:r>
            <w:proofErr w:type="spellStart"/>
            <w:r w:rsidRPr="00B8357F">
              <w:rPr>
                <w:rFonts w:asciiTheme="majorHAnsi" w:hAnsiTheme="majorHAnsi"/>
                <w:szCs w:val="22"/>
              </w:rPr>
              <w:t>Ch</w:t>
            </w:r>
            <w:proofErr w:type="spellEnd"/>
            <w:r w:rsidRPr="00B8357F">
              <w:rPr>
                <w:rFonts w:asciiTheme="majorHAnsi" w:hAnsiTheme="majorHAnsi"/>
                <w:szCs w:val="22"/>
              </w:rPr>
              <w:t xml:space="preserve"> 3)</w:t>
            </w:r>
          </w:p>
        </w:tc>
      </w:tr>
      <w:tr w:rsidR="00000EA5" w:rsidRPr="00B8357F" w14:paraId="7E10ECBC" w14:textId="77777777" w:rsidTr="00DF0796">
        <w:trPr>
          <w:trHeight w:val="297"/>
        </w:trPr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0406EA4A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1856CA1D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18 - Apr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4947AF9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Wed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F3E8463" w14:textId="77777777" w:rsidR="00000EA5" w:rsidRPr="00B8357F" w:rsidRDefault="00680108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Project and Class Activity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C69B350" w14:textId="77777777" w:rsidR="00000EA5" w:rsidRPr="00B8357F" w:rsidRDefault="00000EA5" w:rsidP="00FB1210">
            <w:pPr>
              <w:rPr>
                <w:rFonts w:asciiTheme="majorHAnsi" w:hAnsiTheme="majorHAnsi"/>
                <w:szCs w:val="22"/>
              </w:rPr>
            </w:pPr>
          </w:p>
        </w:tc>
      </w:tr>
      <w:tr w:rsidR="00000EA5" w:rsidRPr="00B8357F" w14:paraId="0DDB1CAA" w14:textId="77777777" w:rsidTr="00DF0796">
        <w:trPr>
          <w:trHeight w:val="297"/>
        </w:trPr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6A56DF0E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  <w:r w:rsidRPr="00B8357F">
              <w:rPr>
                <w:rFonts w:asciiTheme="majorHAnsi" w:hAnsiTheme="majorHAnsi"/>
                <w:szCs w:val="22"/>
              </w:rPr>
              <w:t>14</w:t>
            </w:r>
          </w:p>
        </w:tc>
        <w:tc>
          <w:tcPr>
            <w:tcW w:w="998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1B8188B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23 – Apr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E925B06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Mon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3FBAB671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zCs w:val="22"/>
              </w:rPr>
            </w:pPr>
            <w:r w:rsidRPr="00B8357F">
              <w:rPr>
                <w:rFonts w:asciiTheme="majorHAnsi" w:hAnsiTheme="majorHAnsi" w:cs="Arial"/>
                <w:szCs w:val="22"/>
              </w:rPr>
              <w:t>Chapter 14: Org. Change and Development</w:t>
            </w:r>
          </w:p>
        </w:tc>
        <w:tc>
          <w:tcPr>
            <w:tcW w:w="31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78F5EEE7" w14:textId="77777777" w:rsidR="00000EA5" w:rsidRPr="00B8357F" w:rsidRDefault="00DF0796" w:rsidP="00FB1210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Reading assessment (</w:t>
            </w:r>
            <w:proofErr w:type="spellStart"/>
            <w:r>
              <w:rPr>
                <w:rFonts w:asciiTheme="majorHAnsi" w:hAnsiTheme="majorHAnsi"/>
                <w:szCs w:val="22"/>
              </w:rPr>
              <w:t>Ch</w:t>
            </w:r>
            <w:proofErr w:type="spellEnd"/>
            <w:r>
              <w:rPr>
                <w:rFonts w:asciiTheme="majorHAnsi" w:hAnsiTheme="majorHAnsi"/>
                <w:szCs w:val="22"/>
              </w:rPr>
              <w:t xml:space="preserve"> 14</w:t>
            </w:r>
            <w:r w:rsidRPr="00B8357F">
              <w:rPr>
                <w:rFonts w:asciiTheme="majorHAnsi" w:hAnsiTheme="majorHAnsi"/>
                <w:szCs w:val="22"/>
              </w:rPr>
              <w:t>)</w:t>
            </w:r>
          </w:p>
        </w:tc>
      </w:tr>
      <w:tr w:rsidR="00000EA5" w:rsidRPr="00B8357F" w14:paraId="465003CA" w14:textId="77777777" w:rsidTr="00DF0796">
        <w:trPr>
          <w:trHeight w:val="297"/>
        </w:trPr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29E76C44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2E31439F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25 - Apr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2FBF936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Wed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7946D47" w14:textId="77777777" w:rsidR="00000EA5" w:rsidRPr="00B8357F" w:rsidRDefault="00680108" w:rsidP="00FB1210">
            <w:pPr>
              <w:spacing w:before="20" w:after="20"/>
              <w:rPr>
                <w:rFonts w:asciiTheme="majorHAnsi" w:hAnsiTheme="majorHAnsi" w:cs="Arial"/>
                <w:b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Project and Class Activity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430FC68" w14:textId="77777777" w:rsidR="00000EA5" w:rsidRPr="00680108" w:rsidRDefault="00680108" w:rsidP="00FB1210">
            <w:pPr>
              <w:rPr>
                <w:rFonts w:asciiTheme="majorHAnsi" w:hAnsiTheme="majorHAnsi"/>
                <w:b/>
                <w:szCs w:val="22"/>
              </w:rPr>
            </w:pPr>
            <w:r w:rsidRPr="00680108">
              <w:rPr>
                <w:rFonts w:asciiTheme="majorHAnsi" w:hAnsiTheme="majorHAnsi"/>
                <w:b/>
                <w:szCs w:val="22"/>
              </w:rPr>
              <w:t>Short Paper 3</w:t>
            </w:r>
          </w:p>
        </w:tc>
      </w:tr>
      <w:tr w:rsidR="00000EA5" w:rsidRPr="00B8357F" w14:paraId="5B849B9B" w14:textId="77777777" w:rsidTr="00DF0796">
        <w:trPr>
          <w:trHeight w:val="297"/>
        </w:trPr>
        <w:tc>
          <w:tcPr>
            <w:tcW w:w="8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6AE2657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mallCaps/>
                <w:szCs w:val="22"/>
              </w:rPr>
            </w:pPr>
            <w:r w:rsidRPr="00B8357F">
              <w:rPr>
                <w:rFonts w:asciiTheme="majorHAnsi" w:hAnsiTheme="majorHAnsi"/>
                <w:smallCaps/>
                <w:szCs w:val="22"/>
              </w:rPr>
              <w:t>15</w:t>
            </w:r>
          </w:p>
        </w:tc>
        <w:tc>
          <w:tcPr>
            <w:tcW w:w="99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620195CB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30 - Apr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71DC83CE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Mon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CCCCC"/>
            <w:vAlign w:val="center"/>
          </w:tcPr>
          <w:p w14:paraId="33B967BA" w14:textId="77777777" w:rsidR="00000EA5" w:rsidRPr="00B8357F" w:rsidRDefault="00000EA5" w:rsidP="00000EA5">
            <w:pPr>
              <w:spacing w:before="20" w:after="20"/>
              <w:rPr>
                <w:rFonts w:asciiTheme="majorHAnsi" w:hAnsiTheme="majorHAnsi" w:cs="Arial"/>
                <w:b/>
                <w:szCs w:val="22"/>
              </w:rPr>
            </w:pPr>
            <w:r w:rsidRPr="00B8357F">
              <w:rPr>
                <w:rFonts w:asciiTheme="majorHAnsi" w:hAnsiTheme="majorHAnsi" w:cs="Arial"/>
                <w:b/>
                <w:szCs w:val="22"/>
              </w:rPr>
              <w:t>Final PRESENTATIONS</w:t>
            </w:r>
          </w:p>
        </w:tc>
        <w:tc>
          <w:tcPr>
            <w:tcW w:w="31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CCCCC"/>
            <w:vAlign w:val="center"/>
          </w:tcPr>
          <w:p w14:paraId="6ACD2801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</w:tr>
      <w:tr w:rsidR="00000EA5" w:rsidRPr="00B8357F" w14:paraId="143D8325" w14:textId="77777777" w:rsidTr="00DF0796">
        <w:trPr>
          <w:trHeight w:val="297"/>
        </w:trPr>
        <w:tc>
          <w:tcPr>
            <w:tcW w:w="8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9528338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b/>
                <w:smallCaps/>
                <w:szCs w:val="22"/>
              </w:rPr>
            </w:pPr>
          </w:p>
        </w:tc>
        <w:tc>
          <w:tcPr>
            <w:tcW w:w="99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3D80C320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2 - May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0FCA7CEB" w14:textId="77777777" w:rsidR="00000EA5" w:rsidRPr="00B8357F" w:rsidRDefault="00000EA5" w:rsidP="00402E91">
            <w:pPr>
              <w:spacing w:before="20" w:after="20"/>
              <w:rPr>
                <w:rFonts w:asciiTheme="majorHAnsi" w:hAnsiTheme="majorHAnsi" w:cs="Arial"/>
                <w:smallCaps/>
                <w:szCs w:val="22"/>
              </w:rPr>
            </w:pPr>
            <w:r w:rsidRPr="00B8357F">
              <w:rPr>
                <w:rFonts w:asciiTheme="majorHAnsi" w:hAnsiTheme="majorHAnsi" w:cs="Arial"/>
                <w:smallCaps/>
                <w:szCs w:val="22"/>
              </w:rPr>
              <w:t>Wed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CCCCC"/>
            <w:vAlign w:val="center"/>
          </w:tcPr>
          <w:p w14:paraId="6626F220" w14:textId="77777777" w:rsidR="00000EA5" w:rsidRPr="00B8357F" w:rsidRDefault="00000EA5" w:rsidP="00000EA5">
            <w:pPr>
              <w:spacing w:before="20" w:after="20"/>
              <w:rPr>
                <w:rFonts w:asciiTheme="majorHAnsi" w:hAnsiTheme="majorHAnsi" w:cs="Arial"/>
                <w:b/>
                <w:szCs w:val="22"/>
              </w:rPr>
            </w:pPr>
            <w:r w:rsidRPr="00B8357F">
              <w:rPr>
                <w:rFonts w:asciiTheme="majorHAnsi" w:hAnsiTheme="majorHAnsi" w:cs="Arial"/>
                <w:b/>
                <w:szCs w:val="22"/>
              </w:rPr>
              <w:t>Final PRESENTATIONS</w:t>
            </w:r>
          </w:p>
        </w:tc>
        <w:tc>
          <w:tcPr>
            <w:tcW w:w="31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CCCCC"/>
            <w:vAlign w:val="center"/>
          </w:tcPr>
          <w:p w14:paraId="7F239CA6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</w:tr>
      <w:tr w:rsidR="00000EA5" w:rsidRPr="00B8357F" w14:paraId="37341373" w14:textId="77777777" w:rsidTr="00DF0796">
        <w:trPr>
          <w:trHeight w:val="297"/>
        </w:trPr>
        <w:tc>
          <w:tcPr>
            <w:tcW w:w="8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6DCD938" w14:textId="77777777" w:rsidR="00000EA5" w:rsidRPr="0000159F" w:rsidRDefault="00000EA5" w:rsidP="00FB1210">
            <w:pPr>
              <w:spacing w:before="20" w:after="20"/>
              <w:rPr>
                <w:rFonts w:asciiTheme="majorHAnsi" w:hAnsiTheme="majorHAnsi"/>
                <w:b/>
                <w:i/>
                <w:smallCaps/>
                <w:szCs w:val="22"/>
              </w:rPr>
            </w:pPr>
          </w:p>
        </w:tc>
        <w:tc>
          <w:tcPr>
            <w:tcW w:w="99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3185E45B" w14:textId="77777777" w:rsidR="00000EA5" w:rsidRPr="0000159F" w:rsidRDefault="0000159F" w:rsidP="00FB1210">
            <w:pPr>
              <w:spacing w:before="20" w:after="20"/>
              <w:rPr>
                <w:rFonts w:asciiTheme="majorHAnsi" w:hAnsiTheme="majorHAnsi" w:cs="Arial"/>
                <w:b/>
                <w:i/>
                <w:smallCaps/>
                <w:szCs w:val="22"/>
              </w:rPr>
            </w:pPr>
            <w:r w:rsidRPr="0000159F">
              <w:rPr>
                <w:rFonts w:asciiTheme="majorHAnsi" w:hAnsiTheme="majorHAnsi" w:cs="Arial"/>
                <w:b/>
                <w:i/>
                <w:smallCaps/>
                <w:szCs w:val="22"/>
              </w:rPr>
              <w:t>8</w:t>
            </w:r>
            <w:r w:rsidR="00000EA5" w:rsidRPr="0000159F">
              <w:rPr>
                <w:rFonts w:asciiTheme="majorHAnsi" w:hAnsiTheme="majorHAnsi" w:cs="Arial"/>
                <w:b/>
                <w:i/>
                <w:smallCaps/>
                <w:szCs w:val="22"/>
              </w:rPr>
              <w:t xml:space="preserve"> – May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78963492" w14:textId="77777777" w:rsidR="00000EA5" w:rsidRPr="0000159F" w:rsidRDefault="0000159F" w:rsidP="00402E91">
            <w:pPr>
              <w:spacing w:before="20" w:after="20"/>
              <w:rPr>
                <w:rFonts w:asciiTheme="majorHAnsi" w:hAnsiTheme="majorHAnsi" w:cs="Arial"/>
                <w:b/>
                <w:i/>
                <w:smallCaps/>
                <w:szCs w:val="22"/>
              </w:rPr>
            </w:pPr>
            <w:r w:rsidRPr="0000159F">
              <w:rPr>
                <w:rFonts w:asciiTheme="majorHAnsi" w:hAnsiTheme="majorHAnsi" w:cs="Arial"/>
                <w:b/>
                <w:i/>
                <w:smallCaps/>
                <w:szCs w:val="22"/>
              </w:rPr>
              <w:t>TUE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CCCCC"/>
            <w:vAlign w:val="center"/>
          </w:tcPr>
          <w:p w14:paraId="356BCA1D" w14:textId="77777777" w:rsidR="00000EA5" w:rsidRPr="0000159F" w:rsidRDefault="00000EA5" w:rsidP="00FB1210">
            <w:pPr>
              <w:spacing w:before="20" w:after="20"/>
              <w:rPr>
                <w:rFonts w:asciiTheme="majorHAnsi" w:hAnsiTheme="majorHAnsi" w:cs="Arial"/>
                <w:b/>
                <w:i/>
                <w:szCs w:val="22"/>
              </w:rPr>
            </w:pPr>
            <w:r w:rsidRPr="0000159F">
              <w:rPr>
                <w:rFonts w:asciiTheme="majorHAnsi" w:hAnsiTheme="majorHAnsi" w:cs="Arial"/>
                <w:b/>
                <w:i/>
                <w:szCs w:val="22"/>
              </w:rPr>
              <w:t>FINAL EXAM DUE</w:t>
            </w:r>
          </w:p>
        </w:tc>
        <w:tc>
          <w:tcPr>
            <w:tcW w:w="31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CCCCC"/>
            <w:vAlign w:val="center"/>
          </w:tcPr>
          <w:p w14:paraId="033584CB" w14:textId="77777777" w:rsidR="00000EA5" w:rsidRPr="00B8357F" w:rsidRDefault="00000EA5" w:rsidP="00FB1210">
            <w:pPr>
              <w:spacing w:before="20" w:after="20"/>
              <w:rPr>
                <w:rFonts w:asciiTheme="majorHAnsi" w:hAnsiTheme="majorHAnsi"/>
                <w:szCs w:val="22"/>
              </w:rPr>
            </w:pPr>
          </w:p>
        </w:tc>
      </w:tr>
    </w:tbl>
    <w:p w14:paraId="63DAE2FE" w14:textId="77777777" w:rsidR="0090272E" w:rsidRPr="00B8357F" w:rsidRDefault="00D90884" w:rsidP="00256E83">
      <w:pPr>
        <w:rPr>
          <w:rFonts w:asciiTheme="majorHAnsi" w:hAnsiTheme="majorHAnsi"/>
        </w:rPr>
      </w:pPr>
      <w:r w:rsidRPr="00B940C6">
        <w:rPr>
          <w:rFonts w:asciiTheme="majorHAnsi" w:hAnsiTheme="majorHAnsi"/>
          <w:b/>
        </w:rPr>
        <w:t>Note:</w:t>
      </w:r>
      <w:r>
        <w:rPr>
          <w:rFonts w:asciiTheme="majorHAnsi" w:hAnsiTheme="majorHAnsi"/>
        </w:rPr>
        <w:t xml:space="preserve"> This is a TENTATIVE schedule and is subject to minor change</w:t>
      </w:r>
      <w:r w:rsidR="00B940C6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during the course of the semester.</w:t>
      </w:r>
    </w:p>
    <w:sectPr w:rsidR="0090272E" w:rsidRPr="00B8357F" w:rsidSect="001D5AC8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44BF8F" w14:textId="77777777" w:rsidR="005E11E9" w:rsidRDefault="005E11E9">
      <w:r>
        <w:separator/>
      </w:r>
    </w:p>
  </w:endnote>
  <w:endnote w:type="continuationSeparator" w:id="0">
    <w:p w14:paraId="0ECD1416" w14:textId="77777777" w:rsidR="005E11E9" w:rsidRDefault="005E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9AA71" w14:textId="77777777" w:rsidR="0003213E" w:rsidRDefault="00B821F1" w:rsidP="005069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5C5F95" w14:textId="77777777" w:rsidR="0003213E" w:rsidRDefault="0058294D" w:rsidP="0070233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7974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8D916" w14:textId="77777777" w:rsidR="009921EB" w:rsidRDefault="009921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6A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1CFCDC" w14:textId="77777777" w:rsidR="0003213E" w:rsidRDefault="0058294D" w:rsidP="00FC2A2A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430E4D" w14:textId="77777777" w:rsidR="005E11E9" w:rsidRDefault="005E11E9">
      <w:r>
        <w:separator/>
      </w:r>
    </w:p>
  </w:footnote>
  <w:footnote w:type="continuationSeparator" w:id="0">
    <w:p w14:paraId="538771C6" w14:textId="77777777" w:rsidR="005E11E9" w:rsidRDefault="005E11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7E72B" w14:textId="77777777" w:rsidR="008475CC" w:rsidRDefault="00CC39A6">
    <w:pPr>
      <w:pStyle w:val="Header"/>
    </w:pPr>
    <w:r w:rsidRPr="00CC39A6">
      <w:rPr>
        <w:i/>
        <w:sz w:val="22"/>
      </w:rPr>
      <w:t>School of Information Studies – Syracuse Universit</w:t>
    </w:r>
    <w:r>
      <w:rPr>
        <w:i/>
        <w:sz w:val="22"/>
      </w:rPr>
      <w:t>y</w:t>
    </w:r>
    <w:r w:rsidR="008475CC" w:rsidRPr="008475CC">
      <w:rPr>
        <w:i/>
      </w:rPr>
      <w:ptab w:relativeTo="margin" w:alignment="right" w:leader="none"/>
    </w:r>
    <w:r w:rsidR="008475CC" w:rsidRPr="00CC39A6">
      <w:rPr>
        <w:i/>
      </w:rPr>
      <w:t xml:space="preserve">IST 335 </w:t>
    </w:r>
    <w:r w:rsidR="0006623B">
      <w:rPr>
        <w:i/>
      </w:rPr>
      <w:t>Schedule</w:t>
    </w:r>
    <w:r w:rsidR="008475CC" w:rsidRPr="00CC39A6">
      <w:rPr>
        <w:i/>
      </w:rPr>
      <w:t xml:space="preserve"> – Anand Natarajan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B2E60"/>
    <w:multiLevelType w:val="hybridMultilevel"/>
    <w:tmpl w:val="A9ACA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3F095A"/>
    <w:multiLevelType w:val="hybridMultilevel"/>
    <w:tmpl w:val="F89288E6"/>
    <w:lvl w:ilvl="0" w:tplc="450A0C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Malgun Gothic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6A118B2"/>
    <w:multiLevelType w:val="hybridMultilevel"/>
    <w:tmpl w:val="5A029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A2966"/>
    <w:multiLevelType w:val="hybridMultilevel"/>
    <w:tmpl w:val="A36A9F48"/>
    <w:lvl w:ilvl="0" w:tplc="040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C67AA5"/>
    <w:multiLevelType w:val="hybridMultilevel"/>
    <w:tmpl w:val="B516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77966"/>
    <w:multiLevelType w:val="hybridMultilevel"/>
    <w:tmpl w:val="0EA08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16"/>
    <w:rsid w:val="00000EA5"/>
    <w:rsid w:val="0000159F"/>
    <w:rsid w:val="0006623B"/>
    <w:rsid w:val="00070346"/>
    <w:rsid w:val="00107FAB"/>
    <w:rsid w:val="00150FB5"/>
    <w:rsid w:val="001A07C4"/>
    <w:rsid w:val="001C5324"/>
    <w:rsid w:val="00221E2C"/>
    <w:rsid w:val="00276C1B"/>
    <w:rsid w:val="002833A3"/>
    <w:rsid w:val="002A70BB"/>
    <w:rsid w:val="002D37CA"/>
    <w:rsid w:val="00411116"/>
    <w:rsid w:val="00461112"/>
    <w:rsid w:val="004D6CC2"/>
    <w:rsid w:val="005006E8"/>
    <w:rsid w:val="0055588A"/>
    <w:rsid w:val="005824FC"/>
    <w:rsid w:val="00590FC6"/>
    <w:rsid w:val="005E11E9"/>
    <w:rsid w:val="005F7988"/>
    <w:rsid w:val="00665D71"/>
    <w:rsid w:val="00680108"/>
    <w:rsid w:val="0068348C"/>
    <w:rsid w:val="006C13BE"/>
    <w:rsid w:val="006D6AD3"/>
    <w:rsid w:val="006E64C0"/>
    <w:rsid w:val="00761525"/>
    <w:rsid w:val="007804B0"/>
    <w:rsid w:val="00797FC1"/>
    <w:rsid w:val="008454DE"/>
    <w:rsid w:val="008475CC"/>
    <w:rsid w:val="00856C6B"/>
    <w:rsid w:val="008C3E80"/>
    <w:rsid w:val="00911A03"/>
    <w:rsid w:val="0091674F"/>
    <w:rsid w:val="0092496B"/>
    <w:rsid w:val="00935F7C"/>
    <w:rsid w:val="00942C19"/>
    <w:rsid w:val="009921EB"/>
    <w:rsid w:val="00A138BD"/>
    <w:rsid w:val="00A61968"/>
    <w:rsid w:val="00B27BBA"/>
    <w:rsid w:val="00B821F1"/>
    <w:rsid w:val="00B8357F"/>
    <w:rsid w:val="00B940C6"/>
    <w:rsid w:val="00BA4998"/>
    <w:rsid w:val="00BF018F"/>
    <w:rsid w:val="00BF700F"/>
    <w:rsid w:val="00C42BEB"/>
    <w:rsid w:val="00C4748B"/>
    <w:rsid w:val="00C968E3"/>
    <w:rsid w:val="00C974AE"/>
    <w:rsid w:val="00CC39A6"/>
    <w:rsid w:val="00CE31B7"/>
    <w:rsid w:val="00D50427"/>
    <w:rsid w:val="00D90884"/>
    <w:rsid w:val="00DD3668"/>
    <w:rsid w:val="00DF0796"/>
    <w:rsid w:val="00E96433"/>
    <w:rsid w:val="00F4504C"/>
    <w:rsid w:val="00F95417"/>
    <w:rsid w:val="00FB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719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footer" w:uiPriority="99"/>
    <w:lsdException w:name="Quote" w:qFormat="1"/>
  </w:latentStyles>
  <w:style w:type="paragraph" w:default="1" w:styleId="Normal">
    <w:name w:val="Normal"/>
    <w:qFormat/>
    <w:rsid w:val="00CC39A6"/>
    <w:rPr>
      <w:sz w:val="20"/>
    </w:rPr>
  </w:style>
  <w:style w:type="paragraph" w:styleId="Heading1">
    <w:name w:val="heading 1"/>
    <w:basedOn w:val="Normal"/>
    <w:next w:val="Normal"/>
    <w:link w:val="Heading1Char"/>
    <w:rsid w:val="00CC39A6"/>
    <w:pPr>
      <w:tabs>
        <w:tab w:val="left" w:pos="6028"/>
      </w:tabs>
      <w:jc w:val="center"/>
      <w:outlineLvl w:val="0"/>
    </w:pPr>
    <w:rPr>
      <w:rFonts w:eastAsia="Malgun Gothic"/>
      <w:b/>
      <w:sz w:val="32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D07A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0058F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90272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023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2330"/>
  </w:style>
  <w:style w:type="table" w:styleId="TableGrid">
    <w:name w:val="Table Grid"/>
    <w:basedOn w:val="TableNormal"/>
    <w:rsid w:val="004F5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0BFE"/>
    <w:pPr>
      <w:ind w:left="720"/>
      <w:contextualSpacing/>
    </w:pPr>
  </w:style>
  <w:style w:type="paragraph" w:customStyle="1" w:styleId="Default">
    <w:name w:val="Default"/>
    <w:rsid w:val="009D2B9F"/>
    <w:pPr>
      <w:autoSpaceDE w:val="0"/>
      <w:autoSpaceDN w:val="0"/>
      <w:adjustRightInd w:val="0"/>
    </w:pPr>
    <w:rPr>
      <w:color w:val="000000"/>
    </w:rPr>
  </w:style>
  <w:style w:type="paragraph" w:styleId="Header">
    <w:name w:val="header"/>
    <w:basedOn w:val="Normal"/>
    <w:link w:val="HeaderChar"/>
    <w:rsid w:val="003E2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D48"/>
    <w:rPr>
      <w:sz w:val="24"/>
      <w:szCs w:val="24"/>
    </w:rPr>
  </w:style>
  <w:style w:type="character" w:customStyle="1" w:styleId="BalloonTextChar1">
    <w:name w:val="Balloon Text Char1"/>
    <w:basedOn w:val="DefaultParagraphFont"/>
    <w:link w:val="BalloonText"/>
    <w:rsid w:val="00D07A70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D92071"/>
    <w:rPr>
      <w:rFonts w:ascii="Calibri" w:eastAsiaTheme="minorHAnsi" w:hAnsi="Calibri"/>
      <w:sz w:val="22"/>
      <w:szCs w:val="22"/>
    </w:rPr>
  </w:style>
  <w:style w:type="character" w:styleId="CommentReference">
    <w:name w:val="annotation reference"/>
    <w:basedOn w:val="DefaultParagraphFont"/>
    <w:rsid w:val="00A4197D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197D"/>
  </w:style>
  <w:style w:type="character" w:customStyle="1" w:styleId="CommentTextChar">
    <w:name w:val="Comment Text Char"/>
    <w:basedOn w:val="DefaultParagraphFont"/>
    <w:link w:val="CommentText"/>
    <w:rsid w:val="00A4197D"/>
  </w:style>
  <w:style w:type="paragraph" w:styleId="CommentSubject">
    <w:name w:val="annotation subject"/>
    <w:basedOn w:val="CommentText"/>
    <w:next w:val="CommentText"/>
    <w:link w:val="CommentSubjectChar"/>
    <w:rsid w:val="00A4197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rsid w:val="00A4197D"/>
    <w:rPr>
      <w:b/>
      <w:bCs/>
      <w:sz w:val="20"/>
      <w:szCs w:val="20"/>
    </w:rPr>
  </w:style>
  <w:style w:type="paragraph" w:styleId="Quote">
    <w:name w:val="Quote"/>
    <w:basedOn w:val="Normal"/>
    <w:link w:val="QuoteChar"/>
    <w:autoRedefine/>
    <w:qFormat/>
    <w:rsid w:val="00FB1210"/>
    <w:pPr>
      <w:ind w:left="180"/>
    </w:pPr>
    <w:rPr>
      <w:rFonts w:eastAsia="SimSun"/>
      <w:sz w:val="22"/>
      <w:szCs w:val="22"/>
      <w:lang w:eastAsia="zh-CN"/>
    </w:rPr>
  </w:style>
  <w:style w:type="character" w:customStyle="1" w:styleId="QuoteChar">
    <w:name w:val="Quote Char"/>
    <w:basedOn w:val="DefaultParagraphFont"/>
    <w:link w:val="Quote"/>
    <w:rsid w:val="00FB1210"/>
    <w:rPr>
      <w:rFonts w:eastAsia="SimSun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9921EB"/>
  </w:style>
  <w:style w:type="character" w:customStyle="1" w:styleId="Heading1Char">
    <w:name w:val="Heading 1 Char"/>
    <w:basedOn w:val="DefaultParagraphFont"/>
    <w:link w:val="Heading1"/>
    <w:rsid w:val="00CC39A6"/>
    <w:rPr>
      <w:rFonts w:eastAsia="Malgun Gothic"/>
      <w:b/>
      <w:sz w:val="32"/>
      <w:szCs w:val="36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footer" w:uiPriority="99"/>
    <w:lsdException w:name="Quote" w:qFormat="1"/>
  </w:latentStyles>
  <w:style w:type="paragraph" w:default="1" w:styleId="Normal">
    <w:name w:val="Normal"/>
    <w:qFormat/>
    <w:rsid w:val="00CC39A6"/>
    <w:rPr>
      <w:sz w:val="20"/>
    </w:rPr>
  </w:style>
  <w:style w:type="paragraph" w:styleId="Heading1">
    <w:name w:val="heading 1"/>
    <w:basedOn w:val="Normal"/>
    <w:next w:val="Normal"/>
    <w:link w:val="Heading1Char"/>
    <w:rsid w:val="00CC39A6"/>
    <w:pPr>
      <w:tabs>
        <w:tab w:val="left" w:pos="6028"/>
      </w:tabs>
      <w:jc w:val="center"/>
      <w:outlineLvl w:val="0"/>
    </w:pPr>
    <w:rPr>
      <w:rFonts w:eastAsia="Malgun Gothic"/>
      <w:b/>
      <w:sz w:val="32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D07A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0058F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90272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023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2330"/>
  </w:style>
  <w:style w:type="table" w:styleId="TableGrid">
    <w:name w:val="Table Grid"/>
    <w:basedOn w:val="TableNormal"/>
    <w:rsid w:val="004F5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0BFE"/>
    <w:pPr>
      <w:ind w:left="720"/>
      <w:contextualSpacing/>
    </w:pPr>
  </w:style>
  <w:style w:type="paragraph" w:customStyle="1" w:styleId="Default">
    <w:name w:val="Default"/>
    <w:rsid w:val="009D2B9F"/>
    <w:pPr>
      <w:autoSpaceDE w:val="0"/>
      <w:autoSpaceDN w:val="0"/>
      <w:adjustRightInd w:val="0"/>
    </w:pPr>
    <w:rPr>
      <w:color w:val="000000"/>
    </w:rPr>
  </w:style>
  <w:style w:type="paragraph" w:styleId="Header">
    <w:name w:val="header"/>
    <w:basedOn w:val="Normal"/>
    <w:link w:val="HeaderChar"/>
    <w:rsid w:val="003E2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D48"/>
    <w:rPr>
      <w:sz w:val="24"/>
      <w:szCs w:val="24"/>
    </w:rPr>
  </w:style>
  <w:style w:type="character" w:customStyle="1" w:styleId="BalloonTextChar1">
    <w:name w:val="Balloon Text Char1"/>
    <w:basedOn w:val="DefaultParagraphFont"/>
    <w:link w:val="BalloonText"/>
    <w:rsid w:val="00D07A70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D92071"/>
    <w:rPr>
      <w:rFonts w:ascii="Calibri" w:eastAsiaTheme="minorHAnsi" w:hAnsi="Calibri"/>
      <w:sz w:val="22"/>
      <w:szCs w:val="22"/>
    </w:rPr>
  </w:style>
  <w:style w:type="character" w:styleId="CommentReference">
    <w:name w:val="annotation reference"/>
    <w:basedOn w:val="DefaultParagraphFont"/>
    <w:rsid w:val="00A4197D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197D"/>
  </w:style>
  <w:style w:type="character" w:customStyle="1" w:styleId="CommentTextChar">
    <w:name w:val="Comment Text Char"/>
    <w:basedOn w:val="DefaultParagraphFont"/>
    <w:link w:val="CommentText"/>
    <w:rsid w:val="00A4197D"/>
  </w:style>
  <w:style w:type="paragraph" w:styleId="CommentSubject">
    <w:name w:val="annotation subject"/>
    <w:basedOn w:val="CommentText"/>
    <w:next w:val="CommentText"/>
    <w:link w:val="CommentSubjectChar"/>
    <w:rsid w:val="00A4197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rsid w:val="00A4197D"/>
    <w:rPr>
      <w:b/>
      <w:bCs/>
      <w:sz w:val="20"/>
      <w:szCs w:val="20"/>
    </w:rPr>
  </w:style>
  <w:style w:type="paragraph" w:styleId="Quote">
    <w:name w:val="Quote"/>
    <w:basedOn w:val="Normal"/>
    <w:link w:val="QuoteChar"/>
    <w:autoRedefine/>
    <w:qFormat/>
    <w:rsid w:val="00FB1210"/>
    <w:pPr>
      <w:ind w:left="180"/>
    </w:pPr>
    <w:rPr>
      <w:rFonts w:eastAsia="SimSun"/>
      <w:sz w:val="22"/>
      <w:szCs w:val="22"/>
      <w:lang w:eastAsia="zh-CN"/>
    </w:rPr>
  </w:style>
  <w:style w:type="character" w:customStyle="1" w:styleId="QuoteChar">
    <w:name w:val="Quote Char"/>
    <w:basedOn w:val="DefaultParagraphFont"/>
    <w:link w:val="Quote"/>
    <w:rsid w:val="00FB1210"/>
    <w:rPr>
      <w:rFonts w:eastAsia="SimSun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9921EB"/>
  </w:style>
  <w:style w:type="character" w:customStyle="1" w:styleId="Heading1Char">
    <w:name w:val="Heading 1 Char"/>
    <w:basedOn w:val="DefaultParagraphFont"/>
    <w:link w:val="Heading1"/>
    <w:rsid w:val="00CC39A6"/>
    <w:rPr>
      <w:rFonts w:eastAsia="Malgun Gothic"/>
      <w:b/>
      <w:sz w:val="32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 335</vt:lpstr>
    </vt:vector>
  </TitlesOfParts>
  <Company>Syracuse University</Company>
  <LinksUpToDate>false</LinksUpToDate>
  <CharactersWithSpaces>2043</CharactersWithSpaces>
  <SharedDoc>false</SharedDoc>
  <HyperlinkBase/>
  <HLinks>
    <vt:vector size="24" baseType="variant">
      <vt:variant>
        <vt:i4>7929962</vt:i4>
      </vt:variant>
      <vt:variant>
        <vt:i4>9</vt:i4>
      </vt:variant>
      <vt:variant>
        <vt:i4>0</vt:i4>
      </vt:variant>
      <vt:variant>
        <vt:i4>5</vt:i4>
      </vt:variant>
      <vt:variant>
        <vt:lpwstr>http://disabilityservices.syr.edu/</vt:lpwstr>
      </vt:variant>
      <vt:variant>
        <vt:lpwstr/>
      </vt:variant>
      <vt:variant>
        <vt:i4>1441845</vt:i4>
      </vt:variant>
      <vt:variant>
        <vt:i4>6</vt:i4>
      </vt:variant>
      <vt:variant>
        <vt:i4>0</vt:i4>
      </vt:variant>
      <vt:variant>
        <vt:i4>5</vt:i4>
      </vt:variant>
      <vt:variant>
        <vt:lpwstr>http://supolicies.syr.edu/ethics/acad_integrity.htm</vt:lpwstr>
      </vt:variant>
      <vt:variant>
        <vt:lpwstr/>
      </vt:variant>
      <vt:variant>
        <vt:i4>5242968</vt:i4>
      </vt:variant>
      <vt:variant>
        <vt:i4>3</vt:i4>
      </vt:variant>
      <vt:variant>
        <vt:i4>0</vt:i4>
      </vt:variant>
      <vt:variant>
        <vt:i4>5</vt:i4>
      </vt:variant>
      <vt:variant>
        <vt:lpwstr>http://ischool.syr.edu/learn/</vt:lpwstr>
      </vt:variant>
      <vt:variant>
        <vt:lpwstr/>
      </vt:variant>
      <vt:variant>
        <vt:i4>983084</vt:i4>
      </vt:variant>
      <vt:variant>
        <vt:i4>0</vt:i4>
      </vt:variant>
      <vt:variant>
        <vt:i4>0</vt:i4>
      </vt:variant>
      <vt:variant>
        <vt:i4>5</vt:i4>
      </vt:variant>
      <vt:variant>
        <vt:lpwstr>mailto:jdedrick@syr.edu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335</dc:title>
  <dc:creator>Fatima Espinoza</dc:creator>
  <cp:lastModifiedBy>Blaine Killen</cp:lastModifiedBy>
  <cp:revision>2</cp:revision>
  <cp:lastPrinted>2011-08-22T17:08:00Z</cp:lastPrinted>
  <dcterms:created xsi:type="dcterms:W3CDTF">2012-02-24T02:23:00Z</dcterms:created>
  <dcterms:modified xsi:type="dcterms:W3CDTF">2012-02-24T02:23:00Z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Name 0_1">
    <vt:lpwstr>American Medical Association</vt:lpwstr>
  </property>
  <property fmtid="{D5CDD505-2E9C-101B-9397-08002B2CF9AE}" pid="3" name="Mendeley Recent Style Id 0_1">
    <vt:lpwstr>http://www.zotero.org/styles/ama</vt:lpwstr>
  </property>
  <property fmtid="{D5CDD505-2E9C-101B-9397-08002B2CF9AE}" pid="4" name="Mendeley Recent Style Name 1_1">
    <vt:lpwstr>American Political Science Association</vt:lpwstr>
  </property>
  <property fmtid="{D5CDD505-2E9C-101B-9397-08002B2CF9AE}" pid="5" name="Mendeley Recent Style Id 1_1">
    <vt:lpwstr>http://www.zotero.org/styles/apsa</vt:lpwstr>
  </property>
  <property fmtid="{D5CDD505-2E9C-101B-9397-08002B2CF9AE}" pid="6" name="Mendeley Recent Style Name 2_1">
    <vt:lpwstr>American Psychological Association 6th Edition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3_1">
    <vt:lpwstr>American Sociological Association</vt:lpwstr>
  </property>
  <property fmtid="{D5CDD505-2E9C-101B-9397-08002B2CF9AE}" pid="9" name="Mendeley Recent Style Id 3_1">
    <vt:lpwstr>http://www.zotero.org/styles/asa</vt:lpwstr>
  </property>
  <property fmtid="{D5CDD505-2E9C-101B-9397-08002B2CF9AE}" pid="10" name="Mendeley Recent Style Name 4_1">
    <vt:lpwstr>Chicago Manual of Style (Author-Date format)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5_1">
    <vt:lpwstr>Chicago Manual of Style (Note with Bibliography)</vt:lpwstr>
  </property>
  <property fmtid="{D5CDD505-2E9C-101B-9397-08002B2CF9AE}" pid="13" name="Mendeley Recent Style Id 5_1">
    <vt:lpwstr>http://www.zotero.org/styles/chicago-note-bibliography</vt:lpwstr>
  </property>
  <property fmtid="{D5CDD505-2E9C-101B-9397-08002B2CF9AE}" pid="14" name="Mendeley Recent Style Name 6_1">
    <vt:lpwstr>Harvard Reference format 1 (Author-Date)</vt:lpwstr>
  </property>
  <property fmtid="{D5CDD505-2E9C-101B-9397-08002B2CF9AE}" pid="15" name="Mendeley Recent Style Id 6_1">
    <vt:lpwstr>http://www.zotero.org/styles/harvard1</vt:lpwstr>
  </property>
  <property fmtid="{D5CDD505-2E9C-101B-9397-08002B2CF9AE}" pid="16" name="Mendeley Recent Style Name 7_1">
    <vt:lpwstr>ICIS 2011 - International Conference on Information Systems, Shanghai</vt:lpwstr>
  </property>
  <property fmtid="{D5CDD505-2E9C-101B-9397-08002B2CF9AE}" pid="17" name="Mendeley Recent Style Id 7_1">
    <vt:lpwstr>http://www.zotero.org/styles/ICIS2011Shanghai</vt:lpwstr>
  </property>
  <property fmtid="{D5CDD505-2E9C-101B-9397-08002B2CF9AE}" pid="18" name="Mendeley Recent Style Name 8_1">
    <vt:lpwstr>IEEE</vt:lpwstr>
  </property>
  <property fmtid="{D5CDD505-2E9C-101B-9397-08002B2CF9AE}" pid="19" name="Mendeley Recent Style Id 8_1">
    <vt:lpwstr>http://www.zotero.org/styles/ieee</vt:lpwstr>
  </property>
  <property fmtid="{D5CDD505-2E9C-101B-9397-08002B2CF9AE}" pid="20" name="Mendeley Recent Style Name 9_1">
    <vt:lpwstr>Modern Humanities Research Association (Note with Bibliography)</vt:lpwstr>
  </property>
  <property fmtid="{D5CDD505-2E9C-101B-9397-08002B2CF9AE}" pid="21" name="Mendeley Recent Style Id 9_1">
    <vt:lpwstr>http://www.zotero.org/styles/mhra</vt:lpwstr>
  </property>
</Properties>
</file>