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AB91B" w14:textId="77777777" w:rsidR="00E95D60" w:rsidRPr="00E95D60" w:rsidRDefault="008B2E68">
      <w:pPr>
        <w:rPr>
          <w:rFonts w:ascii="Perpetua" w:hAnsi="Perpetua"/>
          <w:u w:val="single"/>
        </w:rPr>
      </w:pPr>
      <w:bookmarkStart w:id="0" w:name="_GoBack"/>
      <w:bookmarkEnd w:id="0"/>
      <w:r w:rsidRPr="00E95D60">
        <w:rPr>
          <w:rFonts w:ascii="Perpetua" w:hAnsi="Perpetua"/>
          <w:b/>
          <w:u w:val="single"/>
        </w:rPr>
        <w:t>Portfolio Response Invention Work</w:t>
      </w:r>
      <w:r w:rsidR="00E95D60" w:rsidRPr="00E95D60">
        <w:rPr>
          <w:rFonts w:ascii="Perpetua" w:hAnsi="Perpetua"/>
          <w:b/>
          <w:u w:val="single"/>
        </w:rPr>
        <w:t>shop</w:t>
      </w:r>
    </w:p>
    <w:p w14:paraId="1D2BFFC0" w14:textId="77777777" w:rsidR="00E95D60" w:rsidRDefault="00E95D60">
      <w:pPr>
        <w:rPr>
          <w:rFonts w:ascii="Garamond" w:hAnsi="Garamond"/>
          <w:u w:val="single"/>
        </w:rPr>
      </w:pPr>
    </w:p>
    <w:p w14:paraId="3BFF3268" w14:textId="77777777" w:rsidR="00E95D60" w:rsidRPr="00E95D60" w:rsidRDefault="00DE5968" w:rsidP="00E95D60">
      <w:pPr>
        <w:ind w:firstLine="360"/>
        <w:rPr>
          <w:rFonts w:ascii="Perpetua" w:hAnsi="Perpetua"/>
          <w:b/>
          <w:sz w:val="22"/>
        </w:rPr>
      </w:pPr>
      <w:r>
        <w:rPr>
          <w:rFonts w:ascii="Perpetua" w:hAnsi="Perpetua"/>
          <w:b/>
          <w:sz w:val="22"/>
        </w:rPr>
        <w:t>A.  Defining</w:t>
      </w:r>
      <w:r w:rsidR="00E95D60" w:rsidRPr="00E95D60">
        <w:rPr>
          <w:rFonts w:ascii="Perpetua" w:hAnsi="Perpetua"/>
          <w:b/>
          <w:sz w:val="22"/>
        </w:rPr>
        <w:t xml:space="preserve"> Interests</w:t>
      </w:r>
    </w:p>
    <w:p w14:paraId="483D8876" w14:textId="77777777" w:rsidR="00E95D60" w:rsidRPr="00E95D60" w:rsidRDefault="00E95D60" w:rsidP="00E95D60">
      <w:pPr>
        <w:ind w:left="360"/>
        <w:rPr>
          <w:rFonts w:ascii="Perpetua" w:hAnsi="Perpetua"/>
          <w:sz w:val="22"/>
        </w:rPr>
      </w:pPr>
      <w:r w:rsidRPr="00E95D60">
        <w:rPr>
          <w:rFonts w:ascii="Perpetua" w:hAnsi="Perpetua"/>
          <w:sz w:val="22"/>
        </w:rPr>
        <w:t>Interests may arise from ou</w:t>
      </w:r>
      <w:r>
        <w:rPr>
          <w:rFonts w:ascii="Perpetua" w:hAnsi="Perpetua"/>
          <w:sz w:val="22"/>
        </w:rPr>
        <w:t>r readings, from our individual research and experiences</w:t>
      </w:r>
      <w:r w:rsidRPr="00E95D60">
        <w:rPr>
          <w:rFonts w:ascii="Perpetua" w:hAnsi="Perpetua"/>
          <w:sz w:val="22"/>
        </w:rPr>
        <w:t>, and from our conversations in class.</w:t>
      </w:r>
    </w:p>
    <w:p w14:paraId="7BA8F80C" w14:textId="77777777" w:rsidR="00E95D60" w:rsidRDefault="00E95D60" w:rsidP="00E95D60">
      <w:pPr>
        <w:ind w:firstLine="720"/>
        <w:rPr>
          <w:rFonts w:ascii="Perpetua" w:hAnsi="Perpetua"/>
          <w:b/>
          <w:i/>
          <w:sz w:val="22"/>
        </w:rPr>
      </w:pPr>
    </w:p>
    <w:p w14:paraId="1C40D4C1" w14:textId="77777777" w:rsidR="003C068C" w:rsidRDefault="00B75F9B" w:rsidP="003C068C">
      <w:pPr>
        <w:ind w:left="720"/>
        <w:rPr>
          <w:rFonts w:ascii="Perpetua" w:hAnsi="Perpetua"/>
          <w:b/>
          <w:sz w:val="22"/>
        </w:rPr>
      </w:pPr>
      <w:r>
        <w:rPr>
          <w:rFonts w:ascii="Perpetua" w:hAnsi="Perpetua"/>
          <w:b/>
          <w:i/>
          <w:sz w:val="22"/>
        </w:rPr>
        <w:t xml:space="preserve">WRITING &amp; THINKING </w:t>
      </w:r>
      <w:r w:rsidR="00E95D60" w:rsidRPr="00E95D60">
        <w:rPr>
          <w:rFonts w:ascii="Perpetua" w:hAnsi="Perpetua"/>
          <w:b/>
          <w:i/>
          <w:sz w:val="22"/>
        </w:rPr>
        <w:t>PROMPT</w:t>
      </w:r>
      <w:r w:rsidR="003C068C">
        <w:rPr>
          <w:rFonts w:ascii="Perpetua" w:hAnsi="Perpetua"/>
          <w:b/>
          <w:i/>
          <w:sz w:val="22"/>
        </w:rPr>
        <w:t>S</w:t>
      </w:r>
      <w:r w:rsidR="00E95D60" w:rsidRPr="00E95D60">
        <w:rPr>
          <w:rFonts w:ascii="Perpetua" w:hAnsi="Perpetua"/>
          <w:b/>
          <w:i/>
          <w:sz w:val="22"/>
        </w:rPr>
        <w:t>:</w:t>
      </w:r>
      <w:r w:rsidR="00E95D60" w:rsidRPr="00E95D60">
        <w:rPr>
          <w:rFonts w:ascii="Perpetua" w:hAnsi="Perpetua"/>
          <w:sz w:val="22"/>
        </w:rPr>
        <w:t xml:space="preserve"> Take five minutes to write about your current interests and/or questions with regard to</w:t>
      </w:r>
      <w:r w:rsidR="00E95D60">
        <w:rPr>
          <w:rFonts w:ascii="Perpetua" w:hAnsi="Perpetua"/>
          <w:sz w:val="22"/>
        </w:rPr>
        <w:t xml:space="preserve"> </w:t>
      </w:r>
      <w:r w:rsidR="00E95D60" w:rsidRPr="00E95D60">
        <w:rPr>
          <w:rFonts w:ascii="Perpetua" w:hAnsi="Perpetua"/>
          <w:b/>
          <w:sz w:val="22"/>
        </w:rPr>
        <w:t>[fill in your inquiry].</w:t>
      </w:r>
    </w:p>
    <w:p w14:paraId="7E2EB545" w14:textId="77777777" w:rsidR="003C068C" w:rsidRPr="003C068C" w:rsidRDefault="003C068C" w:rsidP="003C068C">
      <w:pPr>
        <w:numPr>
          <w:ilvl w:val="1"/>
          <w:numId w:val="1"/>
        </w:numPr>
        <w:spacing w:beforeLines="1" w:before="2" w:afterLines="1" w:after="2"/>
        <w:contextualSpacing/>
        <w:rPr>
          <w:rFonts w:ascii="Perpetua" w:hAnsi="Perpetua" w:cs="Times New Roman"/>
          <w:sz w:val="22"/>
          <w:szCs w:val="20"/>
        </w:rPr>
      </w:pPr>
      <w:r>
        <w:rPr>
          <w:rFonts w:ascii="Perpetua" w:hAnsi="Perpetua" w:cs="Times New Roman"/>
          <w:sz w:val="22"/>
          <w:szCs w:val="20"/>
        </w:rPr>
        <w:t>Jot down three specific things from the readings that most interested you.</w:t>
      </w:r>
    </w:p>
    <w:p w14:paraId="60ED0B01" w14:textId="77777777" w:rsidR="003C068C" w:rsidRDefault="003C068C" w:rsidP="003C068C">
      <w:pPr>
        <w:pStyle w:val="ListParagraph"/>
        <w:numPr>
          <w:ilvl w:val="1"/>
          <w:numId w:val="1"/>
        </w:numPr>
        <w:spacing w:beforeLines="1" w:before="2" w:afterLines="1" w:after="2"/>
        <w:rPr>
          <w:rFonts w:ascii="Perpetua" w:hAnsi="Perpetua"/>
          <w:sz w:val="22"/>
        </w:rPr>
      </w:pPr>
      <w:r w:rsidRPr="00E95D60">
        <w:rPr>
          <w:rFonts w:ascii="Perpetua" w:hAnsi="Perpetua"/>
          <w:sz w:val="22"/>
        </w:rPr>
        <w:t xml:space="preserve">What assumptions did you have about </w:t>
      </w:r>
      <w:r w:rsidRPr="00E95D60">
        <w:rPr>
          <w:rFonts w:ascii="Perpetua" w:hAnsi="Perpetua"/>
          <w:b/>
          <w:sz w:val="22"/>
        </w:rPr>
        <w:t>[the inquiry]</w:t>
      </w:r>
      <w:r w:rsidRPr="00E95D60">
        <w:rPr>
          <w:rFonts w:ascii="Perpetua" w:hAnsi="Perpetua"/>
          <w:sz w:val="22"/>
        </w:rPr>
        <w:t xml:space="preserve"> before starting WRT 205? </w:t>
      </w:r>
      <w:r>
        <w:rPr>
          <w:rFonts w:ascii="Perpetua" w:hAnsi="Perpetua"/>
          <w:sz w:val="22"/>
        </w:rPr>
        <w:t>In what ways have those assumptions shifted, or been complicated, or been updated as a result of our readings, your writing, and our class work?</w:t>
      </w:r>
    </w:p>
    <w:p w14:paraId="00CC17C8" w14:textId="77777777" w:rsidR="00E95D60" w:rsidRPr="00D576A6" w:rsidRDefault="003C068C" w:rsidP="00D576A6">
      <w:pPr>
        <w:numPr>
          <w:ilvl w:val="1"/>
          <w:numId w:val="1"/>
        </w:numPr>
        <w:spacing w:beforeLines="1" w:before="2" w:afterLines="1" w:after="2"/>
        <w:contextualSpacing/>
        <w:rPr>
          <w:rFonts w:ascii="Perpetua" w:hAnsi="Perpetua" w:cs="Times New Roman"/>
          <w:sz w:val="22"/>
          <w:szCs w:val="20"/>
        </w:rPr>
      </w:pPr>
      <w:r w:rsidRPr="00E95D60">
        <w:rPr>
          <w:rFonts w:ascii="Perpetua" w:hAnsi="Perpetua" w:cs="Times New Roman"/>
          <w:sz w:val="22"/>
          <w:szCs w:val="20"/>
        </w:rPr>
        <w:t>What did you read that intersected with your</w:t>
      </w:r>
      <w:r>
        <w:rPr>
          <w:rFonts w:ascii="Perpetua" w:hAnsi="Perpetua" w:cs="Times New Roman"/>
          <w:sz w:val="22"/>
          <w:szCs w:val="20"/>
        </w:rPr>
        <w:t xml:space="preserve"> prior</w:t>
      </w:r>
      <w:r w:rsidRPr="00E95D60">
        <w:rPr>
          <w:rFonts w:ascii="Perpetua" w:hAnsi="Perpetua" w:cs="Times New Roman"/>
          <w:sz w:val="22"/>
          <w:szCs w:val="20"/>
        </w:rPr>
        <w:t xml:space="preserve"> experiences?  </w:t>
      </w:r>
      <w:r>
        <w:rPr>
          <w:rFonts w:ascii="Perpetua" w:hAnsi="Perpetua" w:cs="Times New Roman"/>
          <w:sz w:val="22"/>
          <w:szCs w:val="20"/>
        </w:rPr>
        <w:t>What ideas in the texts</w:t>
      </w:r>
      <w:r w:rsidRPr="00E95D60">
        <w:rPr>
          <w:rFonts w:ascii="Perpetua" w:hAnsi="Perpetua" w:cs="Times New Roman"/>
          <w:sz w:val="22"/>
          <w:szCs w:val="20"/>
        </w:rPr>
        <w:t xml:space="preserve"> surprised you</w:t>
      </w:r>
      <w:r>
        <w:rPr>
          <w:rFonts w:ascii="Perpetua" w:hAnsi="Perpetua" w:cs="Times New Roman"/>
          <w:sz w:val="22"/>
          <w:szCs w:val="20"/>
        </w:rPr>
        <w:t>, and why</w:t>
      </w:r>
      <w:r w:rsidRPr="00E95D60">
        <w:rPr>
          <w:rFonts w:ascii="Perpetua" w:hAnsi="Perpetua" w:cs="Times New Roman"/>
          <w:sz w:val="22"/>
          <w:szCs w:val="20"/>
        </w:rPr>
        <w:t>?</w:t>
      </w:r>
    </w:p>
    <w:p w14:paraId="30B91525" w14:textId="77777777" w:rsidR="00E95D60" w:rsidRDefault="00E95D60" w:rsidP="00E95D60">
      <w:pPr>
        <w:ind w:firstLine="720"/>
        <w:rPr>
          <w:rFonts w:ascii="Perpetua" w:hAnsi="Perpetua"/>
          <w:sz w:val="22"/>
        </w:rPr>
      </w:pPr>
    </w:p>
    <w:p w14:paraId="476CFCD7" w14:textId="77777777" w:rsidR="00E95D60" w:rsidRPr="00E95D60" w:rsidRDefault="00D548C5" w:rsidP="00E95D60">
      <w:pPr>
        <w:ind w:firstLine="360"/>
        <w:rPr>
          <w:rFonts w:ascii="Perpetua" w:hAnsi="Perpetua"/>
          <w:b/>
          <w:sz w:val="22"/>
        </w:rPr>
      </w:pPr>
      <w:r>
        <w:rPr>
          <w:rFonts w:ascii="Perpetua" w:hAnsi="Perpetua"/>
          <w:b/>
          <w:sz w:val="22"/>
        </w:rPr>
        <w:t>B.  Developing a</w:t>
      </w:r>
      <w:r w:rsidR="00E95D60">
        <w:rPr>
          <w:rFonts w:ascii="Perpetua" w:hAnsi="Perpetua"/>
          <w:b/>
          <w:sz w:val="22"/>
        </w:rPr>
        <w:t xml:space="preserve"> Claim</w:t>
      </w:r>
    </w:p>
    <w:p w14:paraId="3B2CA5A0" w14:textId="77777777" w:rsidR="00E95D60" w:rsidRPr="00E95D60" w:rsidRDefault="00E95D60" w:rsidP="00E95D60">
      <w:pPr>
        <w:ind w:left="360"/>
        <w:rPr>
          <w:rFonts w:ascii="Perpetua" w:hAnsi="Perpetua"/>
          <w:sz w:val="22"/>
        </w:rPr>
      </w:pPr>
      <w:r w:rsidRPr="00E95D60">
        <w:rPr>
          <w:rFonts w:ascii="Perpetua" w:hAnsi="Perpetua"/>
          <w:sz w:val="22"/>
        </w:rPr>
        <w:t xml:space="preserve">A claim is a new idea that arises from the intersection of </w:t>
      </w:r>
      <w:r w:rsidRPr="00E95D60">
        <w:rPr>
          <w:rFonts w:ascii="Perpetua" w:hAnsi="Perpetua"/>
          <w:b/>
          <w:sz w:val="22"/>
        </w:rPr>
        <w:t>[fill in your inquiry]</w:t>
      </w:r>
      <w:r>
        <w:rPr>
          <w:rFonts w:ascii="Perpetua" w:hAnsi="Perpetua"/>
          <w:sz w:val="22"/>
        </w:rPr>
        <w:t xml:space="preserve"> </w:t>
      </w:r>
      <w:r w:rsidRPr="00E95D60">
        <w:rPr>
          <w:rFonts w:ascii="Perpetua" w:hAnsi="Perpetua"/>
          <w:sz w:val="22"/>
        </w:rPr>
        <w:t xml:space="preserve">and some particular aspect of the inquiry that interests you.  In this case, your claim—your new idea about the inquiry—can emerge from </w:t>
      </w:r>
      <w:r>
        <w:rPr>
          <w:rFonts w:ascii="Perpetua" w:hAnsi="Perpetua"/>
          <w:sz w:val="22"/>
        </w:rPr>
        <w:t xml:space="preserve">your </w:t>
      </w:r>
      <w:r w:rsidR="00E305DD">
        <w:rPr>
          <w:rFonts w:ascii="Perpetua" w:hAnsi="Perpetua"/>
          <w:sz w:val="22"/>
        </w:rPr>
        <w:t xml:space="preserve">review of your </w:t>
      </w:r>
      <w:r w:rsidRPr="00E95D60">
        <w:rPr>
          <w:rFonts w:ascii="Perpetua" w:hAnsi="Perpetua"/>
          <w:sz w:val="22"/>
        </w:rPr>
        <w:t>critical summaries and flashpoints.</w:t>
      </w:r>
      <w:r w:rsidR="00E305DD">
        <w:rPr>
          <w:rFonts w:ascii="Perpetua" w:hAnsi="Perpetua"/>
          <w:sz w:val="22"/>
        </w:rPr>
        <w:t xml:space="preserve"> You might consider the following statement as a starting point for generating a claim: </w:t>
      </w:r>
      <w:r w:rsidRPr="00E95D60">
        <w:rPr>
          <w:rFonts w:ascii="Perpetua" w:hAnsi="Perpetua"/>
          <w:sz w:val="22"/>
        </w:rPr>
        <w:t xml:space="preserve"> </w:t>
      </w:r>
      <w:r w:rsidR="00E305DD" w:rsidRPr="00E95D60">
        <w:rPr>
          <w:rFonts w:ascii="Perpetua" w:hAnsi="Perpetua"/>
          <w:sz w:val="22"/>
        </w:rPr>
        <w:t xml:space="preserve">“These readings have pushed my thinking about </w:t>
      </w:r>
      <w:r w:rsidR="00E305DD" w:rsidRPr="00E95D60">
        <w:rPr>
          <w:rFonts w:ascii="Perpetua" w:hAnsi="Perpetua"/>
          <w:b/>
          <w:sz w:val="22"/>
        </w:rPr>
        <w:t>[the inquiry]</w:t>
      </w:r>
      <w:r w:rsidR="00E305DD">
        <w:rPr>
          <w:rFonts w:ascii="Perpetua" w:hAnsi="Perpetua"/>
          <w:sz w:val="22"/>
        </w:rPr>
        <w:t xml:space="preserve"> </w:t>
      </w:r>
      <w:r w:rsidR="00E305DD" w:rsidRPr="00E95D60">
        <w:rPr>
          <w:rFonts w:ascii="Perpetua" w:hAnsi="Perpetua"/>
          <w:sz w:val="22"/>
        </w:rPr>
        <w:t xml:space="preserve">so that I can now say something I could </w:t>
      </w:r>
      <w:r w:rsidR="00E305DD">
        <w:rPr>
          <w:rFonts w:ascii="Perpetua" w:hAnsi="Perpetua"/>
          <w:sz w:val="22"/>
        </w:rPr>
        <w:t xml:space="preserve">not </w:t>
      </w:r>
      <w:r w:rsidR="00E305DD" w:rsidRPr="00E95D60">
        <w:rPr>
          <w:rFonts w:ascii="Perpetua" w:hAnsi="Perpetua"/>
          <w:sz w:val="22"/>
        </w:rPr>
        <w:t xml:space="preserve">say before these readings.  I am coming to understand the relationship between </w:t>
      </w:r>
      <w:r w:rsidR="00E305DD" w:rsidRPr="00E95D60">
        <w:rPr>
          <w:rFonts w:ascii="Perpetua" w:hAnsi="Perpetua"/>
          <w:b/>
          <w:sz w:val="22"/>
        </w:rPr>
        <w:t>[the inquiry]</w:t>
      </w:r>
      <w:r w:rsidR="00E305DD">
        <w:rPr>
          <w:rFonts w:ascii="Perpetua" w:hAnsi="Perpetua"/>
          <w:sz w:val="22"/>
        </w:rPr>
        <w:t xml:space="preserve"> </w:t>
      </w:r>
      <w:r w:rsidR="00E305DD" w:rsidRPr="00E95D60">
        <w:rPr>
          <w:rFonts w:ascii="Perpetua" w:hAnsi="Perpetua"/>
          <w:sz w:val="22"/>
        </w:rPr>
        <w:t xml:space="preserve">and X in </w:t>
      </w:r>
      <w:r w:rsidR="00E305DD" w:rsidRPr="00E305DD">
        <w:rPr>
          <w:rFonts w:ascii="Perpetua" w:hAnsi="Perpetua"/>
          <w:i/>
          <w:sz w:val="22"/>
        </w:rPr>
        <w:t>this</w:t>
      </w:r>
      <w:r w:rsidR="00E305DD" w:rsidRPr="00E95D60">
        <w:rPr>
          <w:rFonts w:ascii="Perpetua" w:hAnsi="Perpetua"/>
          <w:sz w:val="22"/>
        </w:rPr>
        <w:t xml:space="preserve"> way.”</w:t>
      </w:r>
    </w:p>
    <w:p w14:paraId="3ADAC14B" w14:textId="77777777" w:rsidR="00E95D60" w:rsidRPr="00E95D60" w:rsidRDefault="00E95D60" w:rsidP="00E95D60">
      <w:pPr>
        <w:rPr>
          <w:rFonts w:ascii="Perpetua" w:hAnsi="Perpetua"/>
          <w:sz w:val="22"/>
        </w:rPr>
      </w:pPr>
    </w:p>
    <w:p w14:paraId="75362FBD" w14:textId="77777777" w:rsidR="00D43644" w:rsidRDefault="00E305DD" w:rsidP="00E95D60">
      <w:pPr>
        <w:ind w:left="720"/>
        <w:rPr>
          <w:rFonts w:ascii="Perpetua" w:hAnsi="Perpetua"/>
          <w:sz w:val="22"/>
        </w:rPr>
      </w:pPr>
      <w:r>
        <w:rPr>
          <w:rFonts w:ascii="Perpetua" w:hAnsi="Perpetua"/>
          <w:b/>
          <w:i/>
          <w:sz w:val="22"/>
        </w:rPr>
        <w:t xml:space="preserve">WRITING &amp; THINKING </w:t>
      </w:r>
      <w:r w:rsidR="00E95D60" w:rsidRPr="00E95D60">
        <w:rPr>
          <w:rFonts w:ascii="Perpetua" w:hAnsi="Perpetua"/>
          <w:b/>
          <w:i/>
          <w:sz w:val="22"/>
        </w:rPr>
        <w:t>PROMPT</w:t>
      </w:r>
      <w:r>
        <w:rPr>
          <w:rFonts w:ascii="Perpetua" w:hAnsi="Perpetua"/>
          <w:b/>
          <w:i/>
          <w:sz w:val="22"/>
        </w:rPr>
        <w:t>S</w:t>
      </w:r>
      <w:r w:rsidR="00E95D60" w:rsidRPr="00E95D60">
        <w:rPr>
          <w:rFonts w:ascii="Perpetua" w:hAnsi="Perpetua"/>
          <w:b/>
          <w:i/>
          <w:sz w:val="22"/>
        </w:rPr>
        <w:t>:</w:t>
      </w:r>
      <w:r w:rsidR="00E95D60" w:rsidRPr="00E95D60">
        <w:rPr>
          <w:rFonts w:ascii="Perpetua" w:hAnsi="Perpetua"/>
          <w:sz w:val="22"/>
        </w:rPr>
        <w:t xml:space="preserve"> </w:t>
      </w:r>
    </w:p>
    <w:p w14:paraId="3AD2492A" w14:textId="77777777" w:rsidR="00E95D60" w:rsidRPr="00E95D60" w:rsidRDefault="00E95D60" w:rsidP="00E95D60">
      <w:pPr>
        <w:ind w:left="720"/>
        <w:rPr>
          <w:rFonts w:ascii="Perpetua" w:hAnsi="Perpetua"/>
          <w:sz w:val="22"/>
        </w:rPr>
      </w:pPr>
      <w:r w:rsidRPr="00E95D60">
        <w:rPr>
          <w:rFonts w:ascii="Perpetua" w:hAnsi="Perpetua"/>
          <w:sz w:val="22"/>
        </w:rPr>
        <w:t xml:space="preserve"> </w:t>
      </w:r>
    </w:p>
    <w:p w14:paraId="304DB27D" w14:textId="77777777" w:rsidR="00D43644" w:rsidRDefault="00E95D60" w:rsidP="00E95D60">
      <w:pPr>
        <w:numPr>
          <w:ilvl w:val="1"/>
          <w:numId w:val="1"/>
        </w:numPr>
        <w:spacing w:beforeLines="1" w:before="2" w:afterLines="1" w:after="2"/>
        <w:contextualSpacing/>
        <w:rPr>
          <w:rFonts w:ascii="Perpetua" w:hAnsi="Perpetua" w:cs="Times New Roman"/>
          <w:sz w:val="22"/>
          <w:szCs w:val="20"/>
        </w:rPr>
      </w:pPr>
      <w:r w:rsidRPr="00E95D60">
        <w:rPr>
          <w:rFonts w:ascii="Perpetua" w:hAnsi="Perpetua" w:cs="Times New Roman"/>
          <w:sz w:val="22"/>
          <w:szCs w:val="20"/>
        </w:rPr>
        <w:t>Identify two essential flashpoints and place them in a conversation.</w:t>
      </w:r>
      <w:r w:rsidR="0058177D">
        <w:rPr>
          <w:rFonts w:ascii="Perpetua" w:hAnsi="Perpetua" w:cs="Times New Roman"/>
          <w:sz w:val="22"/>
          <w:szCs w:val="20"/>
        </w:rPr>
        <w:t xml:space="preserve"> How do the writers’ ideas overlap, or diverge, or build on each other? What do you </w:t>
      </w:r>
      <w:r w:rsidR="0058177D">
        <w:rPr>
          <w:rFonts w:ascii="Perpetua" w:hAnsi="Perpetua" w:cs="Times New Roman"/>
          <w:i/>
          <w:sz w:val="22"/>
          <w:szCs w:val="20"/>
        </w:rPr>
        <w:t>see</w:t>
      </w:r>
      <w:r w:rsidR="0058177D">
        <w:rPr>
          <w:rFonts w:ascii="Perpetua" w:hAnsi="Perpetua" w:cs="Times New Roman"/>
          <w:sz w:val="22"/>
          <w:szCs w:val="20"/>
        </w:rPr>
        <w:t xml:space="preserve"> across the two flashpoints?</w:t>
      </w:r>
      <w:r w:rsidRPr="00E95D60">
        <w:rPr>
          <w:rFonts w:ascii="Perpetua" w:hAnsi="Perpetua" w:cs="Times New Roman"/>
          <w:sz w:val="22"/>
          <w:szCs w:val="20"/>
        </w:rPr>
        <w:t xml:space="preserve">  This</w:t>
      </w:r>
      <w:r w:rsidR="0058177D">
        <w:rPr>
          <w:rFonts w:ascii="Perpetua" w:hAnsi="Perpetua" w:cs="Times New Roman"/>
          <w:sz w:val="22"/>
          <w:szCs w:val="20"/>
        </w:rPr>
        <w:t xml:space="preserve"> juxtaposing of flashpoints</w:t>
      </w:r>
      <w:r w:rsidRPr="00E95D60">
        <w:rPr>
          <w:rFonts w:ascii="Perpetua" w:hAnsi="Perpetua" w:cs="Times New Roman"/>
          <w:sz w:val="22"/>
          <w:szCs w:val="20"/>
        </w:rPr>
        <w:t xml:space="preserve"> may help you on your way towards your</w:t>
      </w:r>
      <w:r w:rsidR="00D43644">
        <w:rPr>
          <w:rFonts w:ascii="Perpetua" w:hAnsi="Perpetua" w:cs="Times New Roman"/>
          <w:sz w:val="22"/>
          <w:szCs w:val="20"/>
        </w:rPr>
        <w:t xml:space="preserve"> own</w:t>
      </w:r>
      <w:r w:rsidRPr="00E95D60">
        <w:rPr>
          <w:rFonts w:ascii="Perpetua" w:hAnsi="Perpetua" w:cs="Times New Roman"/>
          <w:sz w:val="22"/>
          <w:szCs w:val="20"/>
        </w:rPr>
        <w:t xml:space="preserve"> claim.</w:t>
      </w:r>
    </w:p>
    <w:p w14:paraId="2FC54445" w14:textId="77777777" w:rsidR="00E95D60" w:rsidRPr="00E95D60" w:rsidRDefault="00D43644" w:rsidP="00E95D60">
      <w:pPr>
        <w:numPr>
          <w:ilvl w:val="1"/>
          <w:numId w:val="1"/>
        </w:numPr>
        <w:spacing w:beforeLines="1" w:before="2" w:afterLines="1" w:after="2"/>
        <w:contextualSpacing/>
        <w:rPr>
          <w:rFonts w:ascii="Perpetua" w:hAnsi="Perpetua" w:cs="Times New Roman"/>
          <w:sz w:val="22"/>
          <w:szCs w:val="20"/>
        </w:rPr>
      </w:pPr>
      <w:r>
        <w:rPr>
          <w:rFonts w:ascii="Perpetua" w:hAnsi="Perpetua" w:cs="Times New Roman"/>
          <w:sz w:val="22"/>
          <w:szCs w:val="20"/>
        </w:rPr>
        <w:t xml:space="preserve">Compose two different sentences about </w:t>
      </w:r>
      <w:r w:rsidRPr="00D43644">
        <w:rPr>
          <w:rFonts w:ascii="Perpetua" w:hAnsi="Perpetua" w:cs="Times New Roman"/>
          <w:b/>
          <w:sz w:val="22"/>
          <w:szCs w:val="20"/>
        </w:rPr>
        <w:t>[the inquiry]</w:t>
      </w:r>
      <w:r>
        <w:rPr>
          <w:rFonts w:ascii="Perpetua" w:hAnsi="Perpetua" w:cs="Times New Roman"/>
          <w:sz w:val="22"/>
          <w:szCs w:val="20"/>
        </w:rPr>
        <w:t xml:space="preserve"> that are more than just statements of fact, that transcend the obvious—sentences that encourage you and your reader to consider something new, or different, or complicated or provocative about </w:t>
      </w:r>
      <w:r w:rsidRPr="00D43644">
        <w:rPr>
          <w:rFonts w:ascii="Perpetua" w:hAnsi="Perpetua" w:cs="Times New Roman"/>
          <w:b/>
          <w:sz w:val="22"/>
          <w:szCs w:val="20"/>
        </w:rPr>
        <w:t>[the inquiry].</w:t>
      </w:r>
      <w:r>
        <w:rPr>
          <w:rFonts w:ascii="Perpetua" w:hAnsi="Perpetua" w:cs="Times New Roman"/>
          <w:sz w:val="22"/>
          <w:szCs w:val="20"/>
        </w:rPr>
        <w:t xml:space="preserve"> </w:t>
      </w:r>
    </w:p>
    <w:p w14:paraId="3DD8E342" w14:textId="77777777" w:rsidR="00E305DD" w:rsidRDefault="00E305DD" w:rsidP="00E305DD">
      <w:pPr>
        <w:spacing w:beforeLines="1" w:before="2" w:afterLines="1" w:after="2"/>
        <w:contextualSpacing/>
        <w:rPr>
          <w:rFonts w:ascii="Perpetua" w:hAnsi="Perpetua" w:cs="Times New Roman"/>
          <w:sz w:val="22"/>
          <w:szCs w:val="20"/>
        </w:rPr>
      </w:pPr>
    </w:p>
    <w:p w14:paraId="44932CCC" w14:textId="77777777" w:rsidR="00E305DD" w:rsidRDefault="00E305DD" w:rsidP="00E305DD">
      <w:pPr>
        <w:spacing w:beforeLines="1" w:before="2" w:afterLines="1" w:after="2"/>
        <w:contextualSpacing/>
        <w:rPr>
          <w:rFonts w:ascii="Perpetua" w:hAnsi="Perpetua" w:cs="Times New Roman"/>
          <w:sz w:val="22"/>
          <w:szCs w:val="20"/>
        </w:rPr>
      </w:pPr>
    </w:p>
    <w:p w14:paraId="5D2A756F" w14:textId="77777777" w:rsidR="00E305DD" w:rsidRPr="00D548C5" w:rsidRDefault="00D548C5" w:rsidP="00D548C5">
      <w:pPr>
        <w:pStyle w:val="ListParagraph"/>
        <w:numPr>
          <w:ilvl w:val="0"/>
          <w:numId w:val="4"/>
        </w:numPr>
        <w:rPr>
          <w:rFonts w:ascii="Perpetua" w:hAnsi="Perpetua"/>
          <w:b/>
          <w:sz w:val="22"/>
        </w:rPr>
      </w:pPr>
      <w:r>
        <w:rPr>
          <w:rFonts w:ascii="Perpetua" w:hAnsi="Perpetua"/>
          <w:b/>
          <w:sz w:val="22"/>
        </w:rPr>
        <w:t>Building</w:t>
      </w:r>
      <w:r w:rsidR="00E305DD" w:rsidRPr="00D548C5">
        <w:rPr>
          <w:rFonts w:ascii="Perpetua" w:hAnsi="Perpetua"/>
          <w:b/>
          <w:sz w:val="22"/>
        </w:rPr>
        <w:t xml:space="preserve"> Research Questions</w:t>
      </w:r>
    </w:p>
    <w:p w14:paraId="40E80FAC" w14:textId="77777777" w:rsidR="00E305DD" w:rsidRPr="00E305DD" w:rsidRDefault="00E305DD" w:rsidP="00E305DD">
      <w:pPr>
        <w:ind w:left="360"/>
        <w:rPr>
          <w:rFonts w:ascii="Perpetua" w:hAnsi="Perpetua"/>
          <w:sz w:val="22"/>
        </w:rPr>
      </w:pPr>
      <w:r w:rsidRPr="00E305DD">
        <w:rPr>
          <w:rFonts w:ascii="Perpetua" w:hAnsi="Perpetua"/>
          <w:sz w:val="22"/>
        </w:rPr>
        <w:t>Research questions help us sharpen our interest and simultaneously open up a particular facet of the inquiry for further investigation.  Be careful not to introduce research questions that are too broad, as</w:t>
      </w:r>
      <w:r w:rsidR="003925D3">
        <w:rPr>
          <w:rFonts w:ascii="Perpetua" w:hAnsi="Perpetua"/>
          <w:sz w:val="22"/>
        </w:rPr>
        <w:t xml:space="preserve"> they often lead to </w:t>
      </w:r>
      <w:proofErr w:type="gramStart"/>
      <w:r w:rsidR="003925D3">
        <w:rPr>
          <w:rFonts w:ascii="Perpetua" w:hAnsi="Perpetua"/>
          <w:sz w:val="22"/>
        </w:rPr>
        <w:t>dead-ends</w:t>
      </w:r>
      <w:proofErr w:type="gramEnd"/>
      <w:r w:rsidR="003925D3">
        <w:rPr>
          <w:rFonts w:ascii="Perpetua" w:hAnsi="Perpetua"/>
          <w:sz w:val="22"/>
        </w:rPr>
        <w:t xml:space="preserve">. </w:t>
      </w:r>
      <w:r w:rsidRPr="00E305DD">
        <w:rPr>
          <w:rFonts w:ascii="Perpetua" w:hAnsi="Perpetua"/>
          <w:sz w:val="22"/>
        </w:rPr>
        <w:t>Some examples</w:t>
      </w:r>
      <w:r w:rsidR="003925D3">
        <w:rPr>
          <w:rFonts w:ascii="Perpetua" w:hAnsi="Perpetua"/>
          <w:sz w:val="22"/>
        </w:rPr>
        <w:t xml:space="preserve"> of overly broad questions</w:t>
      </w:r>
      <w:r w:rsidRPr="00E305DD">
        <w:rPr>
          <w:rFonts w:ascii="Perpetua" w:hAnsi="Perpetua"/>
          <w:sz w:val="22"/>
        </w:rPr>
        <w:t xml:space="preserve"> include:  </w:t>
      </w:r>
    </w:p>
    <w:p w14:paraId="21AE05FD" w14:textId="77777777" w:rsidR="00E305DD" w:rsidRPr="00E305DD" w:rsidRDefault="00E305DD" w:rsidP="00E305DD">
      <w:pPr>
        <w:ind w:firstLine="720"/>
        <w:rPr>
          <w:rFonts w:ascii="Perpetua" w:hAnsi="Perpetua"/>
          <w:b/>
          <w:sz w:val="22"/>
        </w:rPr>
      </w:pPr>
      <w:r w:rsidRPr="00E305DD">
        <w:rPr>
          <w:rFonts w:ascii="Perpetua" w:hAnsi="Perpetua"/>
          <w:b/>
          <w:sz w:val="22"/>
        </w:rPr>
        <w:t>[</w:t>
      </w:r>
      <w:proofErr w:type="gramStart"/>
      <w:r w:rsidRPr="00E305DD">
        <w:rPr>
          <w:rFonts w:ascii="Perpetua" w:hAnsi="Perpetua"/>
          <w:b/>
          <w:sz w:val="22"/>
        </w:rPr>
        <w:t>provide</w:t>
      </w:r>
      <w:proofErr w:type="gramEnd"/>
      <w:r w:rsidRPr="00E305DD">
        <w:rPr>
          <w:rFonts w:ascii="Perpetua" w:hAnsi="Perpetua"/>
          <w:b/>
          <w:sz w:val="22"/>
        </w:rPr>
        <w:t xml:space="preserve"> examples of overly broad research questions specific to your inquiry] </w:t>
      </w:r>
    </w:p>
    <w:p w14:paraId="2C287FD9" w14:textId="77777777" w:rsidR="00E305DD" w:rsidRPr="00E305DD" w:rsidRDefault="00E305DD" w:rsidP="00E305DD">
      <w:pPr>
        <w:ind w:firstLine="720"/>
        <w:rPr>
          <w:rFonts w:ascii="Perpetua" w:hAnsi="Perpetua"/>
          <w:b/>
          <w:i/>
          <w:sz w:val="22"/>
        </w:rPr>
      </w:pPr>
    </w:p>
    <w:p w14:paraId="28BD5F81" w14:textId="77777777" w:rsidR="00747977" w:rsidRDefault="00E305DD" w:rsidP="00E305DD">
      <w:pPr>
        <w:ind w:firstLine="720"/>
        <w:rPr>
          <w:rFonts w:ascii="Perpetua" w:hAnsi="Perpetua"/>
          <w:sz w:val="22"/>
        </w:rPr>
      </w:pPr>
      <w:r>
        <w:rPr>
          <w:rFonts w:ascii="Perpetua" w:hAnsi="Perpetua"/>
          <w:b/>
          <w:i/>
          <w:sz w:val="22"/>
        </w:rPr>
        <w:t xml:space="preserve">WRITING &amp; THINKING </w:t>
      </w:r>
      <w:r w:rsidRPr="00E305DD">
        <w:rPr>
          <w:rFonts w:ascii="Perpetua" w:hAnsi="Perpetua"/>
          <w:b/>
          <w:i/>
          <w:sz w:val="22"/>
        </w:rPr>
        <w:t>PROMPT</w:t>
      </w:r>
      <w:r>
        <w:rPr>
          <w:rFonts w:ascii="Perpetua" w:hAnsi="Perpetua"/>
          <w:b/>
          <w:i/>
          <w:sz w:val="22"/>
        </w:rPr>
        <w:t>S</w:t>
      </w:r>
      <w:r w:rsidRPr="00E305DD">
        <w:rPr>
          <w:rFonts w:ascii="Perpetua" w:hAnsi="Perpetua"/>
          <w:b/>
          <w:i/>
          <w:sz w:val="22"/>
        </w:rPr>
        <w:t>:</w:t>
      </w:r>
      <w:r w:rsidRPr="00E305DD">
        <w:rPr>
          <w:rFonts w:ascii="Perpetua" w:hAnsi="Perpetua"/>
          <w:sz w:val="22"/>
        </w:rPr>
        <w:t xml:space="preserve"> </w:t>
      </w:r>
    </w:p>
    <w:p w14:paraId="0405B022" w14:textId="77777777" w:rsidR="00747977" w:rsidRDefault="00747977" w:rsidP="00E305DD">
      <w:pPr>
        <w:ind w:firstLine="720"/>
        <w:rPr>
          <w:rFonts w:ascii="Perpetua" w:hAnsi="Perpetua"/>
          <w:sz w:val="22"/>
        </w:rPr>
      </w:pPr>
      <w:r>
        <w:rPr>
          <w:rFonts w:ascii="Perpetua" w:hAnsi="Perpetua"/>
          <w:sz w:val="22"/>
        </w:rPr>
        <w:t xml:space="preserve">a. </w:t>
      </w:r>
      <w:r w:rsidR="00E305DD" w:rsidRPr="00E305DD">
        <w:rPr>
          <w:rFonts w:ascii="Perpetua" w:hAnsi="Perpetua"/>
          <w:sz w:val="22"/>
        </w:rPr>
        <w:t xml:space="preserve"> </w:t>
      </w:r>
      <w:r>
        <w:rPr>
          <w:rFonts w:ascii="Perpetua" w:hAnsi="Perpetua"/>
          <w:sz w:val="22"/>
        </w:rPr>
        <w:t>Why do you think I chose the four readings I did to launch the inquiry in unit 1? What issues and</w:t>
      </w:r>
    </w:p>
    <w:p w14:paraId="6942BAC7" w14:textId="77777777" w:rsidR="00747977" w:rsidRDefault="00747977" w:rsidP="00E305DD">
      <w:pPr>
        <w:ind w:firstLine="720"/>
        <w:rPr>
          <w:rFonts w:ascii="Perpetua" w:hAnsi="Perpetua"/>
          <w:sz w:val="22"/>
        </w:rPr>
      </w:pPr>
      <w:proofErr w:type="gramStart"/>
      <w:r>
        <w:rPr>
          <w:rFonts w:ascii="Perpetua" w:hAnsi="Perpetua"/>
          <w:sz w:val="22"/>
        </w:rPr>
        <w:t>questions</w:t>
      </w:r>
      <w:proofErr w:type="gramEnd"/>
      <w:r>
        <w:rPr>
          <w:rFonts w:ascii="Perpetua" w:hAnsi="Perpetua"/>
          <w:sz w:val="22"/>
        </w:rPr>
        <w:t xml:space="preserve"> did those texts raise? What connections did each writer make? What cultural or social</w:t>
      </w:r>
    </w:p>
    <w:p w14:paraId="40044780" w14:textId="77777777" w:rsidR="00747977" w:rsidRDefault="00747977" w:rsidP="00E305DD">
      <w:pPr>
        <w:ind w:firstLine="720"/>
        <w:rPr>
          <w:rFonts w:ascii="Perpetua" w:hAnsi="Perpetua"/>
          <w:sz w:val="22"/>
        </w:rPr>
      </w:pPr>
      <w:proofErr w:type="gramStart"/>
      <w:r>
        <w:rPr>
          <w:rFonts w:ascii="Perpetua" w:hAnsi="Perpetua"/>
          <w:sz w:val="22"/>
        </w:rPr>
        <w:t>tensions</w:t>
      </w:r>
      <w:proofErr w:type="gramEnd"/>
      <w:r>
        <w:rPr>
          <w:rFonts w:ascii="Perpetua" w:hAnsi="Perpetua"/>
          <w:sz w:val="22"/>
        </w:rPr>
        <w:t xml:space="preserve"> did each writer explore?  </w:t>
      </w:r>
    </w:p>
    <w:p w14:paraId="7F37BFDB" w14:textId="77777777" w:rsidR="00747977" w:rsidRDefault="00747977" w:rsidP="00747977">
      <w:pPr>
        <w:ind w:left="720"/>
        <w:rPr>
          <w:rFonts w:ascii="Perpetua" w:hAnsi="Perpetua"/>
          <w:sz w:val="22"/>
        </w:rPr>
      </w:pPr>
      <w:r>
        <w:rPr>
          <w:rFonts w:ascii="Perpetua" w:hAnsi="Perpetua"/>
          <w:sz w:val="22"/>
        </w:rPr>
        <w:t>b</w:t>
      </w:r>
      <w:r w:rsidR="00E305DD" w:rsidRPr="00E305DD">
        <w:rPr>
          <w:rFonts w:ascii="Perpetua" w:hAnsi="Perpetua"/>
          <w:sz w:val="22"/>
        </w:rPr>
        <w:t>.  What kind of Boolean key terms</w:t>
      </w:r>
      <w:r w:rsidR="00FB4BFC">
        <w:rPr>
          <w:rFonts w:ascii="Perpetua" w:hAnsi="Perpetua"/>
          <w:sz w:val="22"/>
        </w:rPr>
        <w:t xml:space="preserve"> have you already used to locate a source, and what other </w:t>
      </w:r>
      <w:r>
        <w:rPr>
          <w:rFonts w:ascii="Perpetua" w:hAnsi="Perpetua"/>
          <w:sz w:val="22"/>
        </w:rPr>
        <w:t xml:space="preserve">key </w:t>
      </w:r>
      <w:r w:rsidR="00FB4BFC">
        <w:rPr>
          <w:rFonts w:ascii="Perpetua" w:hAnsi="Perpetua"/>
          <w:sz w:val="22"/>
        </w:rPr>
        <w:t>terms</w:t>
      </w:r>
      <w:r>
        <w:rPr>
          <w:rFonts w:ascii="Perpetua" w:hAnsi="Perpetua"/>
          <w:sz w:val="22"/>
        </w:rPr>
        <w:t xml:space="preserve"> </w:t>
      </w:r>
      <w:r w:rsidR="00FB4BFC">
        <w:rPr>
          <w:rFonts w:ascii="Perpetua" w:hAnsi="Perpetua"/>
          <w:sz w:val="22"/>
        </w:rPr>
        <w:t>might you consider drawing on in a source search?</w:t>
      </w:r>
      <w:r w:rsidR="00E305DD" w:rsidRPr="00E305DD">
        <w:rPr>
          <w:rFonts w:ascii="Perpetua" w:hAnsi="Perpetua"/>
          <w:sz w:val="22"/>
        </w:rPr>
        <w:t xml:space="preserve"> </w:t>
      </w:r>
    </w:p>
    <w:p w14:paraId="18C823E8" w14:textId="77777777" w:rsidR="00747977" w:rsidRDefault="00747977" w:rsidP="00E305DD">
      <w:pPr>
        <w:ind w:firstLine="720"/>
        <w:rPr>
          <w:rFonts w:ascii="Perpetua" w:hAnsi="Perpetua"/>
          <w:sz w:val="22"/>
        </w:rPr>
      </w:pPr>
      <w:r>
        <w:rPr>
          <w:rFonts w:ascii="Perpetua" w:hAnsi="Perpetua"/>
          <w:sz w:val="22"/>
        </w:rPr>
        <w:t>c</w:t>
      </w:r>
      <w:r w:rsidR="00C82EC2">
        <w:rPr>
          <w:rFonts w:ascii="Perpetua" w:hAnsi="Perpetua"/>
          <w:sz w:val="22"/>
        </w:rPr>
        <w:t>. R</w:t>
      </w:r>
      <w:r>
        <w:rPr>
          <w:rFonts w:ascii="Perpetua" w:hAnsi="Perpetua"/>
          <w:sz w:val="22"/>
        </w:rPr>
        <w:t>eview the unit readings, and compose versions of research questions that you think might have</w:t>
      </w:r>
    </w:p>
    <w:p w14:paraId="51162BC2" w14:textId="77777777" w:rsidR="00C82EC2" w:rsidRDefault="00747977" w:rsidP="00C82EC2">
      <w:pPr>
        <w:ind w:firstLine="720"/>
        <w:rPr>
          <w:rFonts w:ascii="Perpetua" w:hAnsi="Perpetua"/>
          <w:sz w:val="22"/>
        </w:rPr>
      </w:pPr>
      <w:proofErr w:type="gramStart"/>
      <w:r>
        <w:rPr>
          <w:rFonts w:ascii="Perpetua" w:hAnsi="Perpetua"/>
          <w:sz w:val="22"/>
        </w:rPr>
        <w:t>guided</w:t>
      </w:r>
      <w:proofErr w:type="gramEnd"/>
      <w:r>
        <w:rPr>
          <w:rFonts w:ascii="Perpetua" w:hAnsi="Perpetua"/>
          <w:sz w:val="22"/>
        </w:rPr>
        <w:t xml:space="preserve"> the writers.</w:t>
      </w:r>
    </w:p>
    <w:p w14:paraId="5A999F52" w14:textId="77777777" w:rsidR="00C82EC2" w:rsidRPr="00C82EC2" w:rsidRDefault="00C82EC2" w:rsidP="00C82EC2">
      <w:pPr>
        <w:ind w:firstLine="720"/>
        <w:rPr>
          <w:rFonts w:ascii="Perpetua" w:hAnsi="Perpetua"/>
          <w:sz w:val="22"/>
        </w:rPr>
      </w:pPr>
      <w:r>
        <w:rPr>
          <w:rFonts w:ascii="Perpetua" w:hAnsi="Perpetua"/>
          <w:sz w:val="22"/>
        </w:rPr>
        <w:t xml:space="preserve">d. </w:t>
      </w:r>
      <w:r w:rsidR="00E305DD" w:rsidRPr="00C82EC2">
        <w:rPr>
          <w:rFonts w:ascii="Perpetua" w:hAnsi="Perpetua"/>
          <w:sz w:val="22"/>
        </w:rPr>
        <w:t>Craft a resear</w:t>
      </w:r>
      <w:r w:rsidRPr="00C82EC2">
        <w:rPr>
          <w:rFonts w:ascii="Perpetua" w:hAnsi="Perpetua"/>
          <w:sz w:val="22"/>
        </w:rPr>
        <w:t>ch question, using the terms you generated in prompt b.,</w:t>
      </w:r>
      <w:r w:rsidR="00E305DD" w:rsidRPr="00C82EC2">
        <w:rPr>
          <w:rFonts w:ascii="Perpetua" w:hAnsi="Perpetua"/>
          <w:sz w:val="22"/>
        </w:rPr>
        <w:t xml:space="preserve"> that </w:t>
      </w:r>
      <w:r w:rsidRPr="00C82EC2">
        <w:rPr>
          <w:rFonts w:ascii="Perpetua" w:hAnsi="Perpetua"/>
          <w:sz w:val="22"/>
        </w:rPr>
        <w:t>is specific</w:t>
      </w:r>
      <w:r w:rsidR="00E305DD" w:rsidRPr="00C82EC2">
        <w:rPr>
          <w:rFonts w:ascii="Perpetua" w:hAnsi="Perpetua"/>
          <w:sz w:val="22"/>
        </w:rPr>
        <w:t xml:space="preserve"> and </w:t>
      </w:r>
    </w:p>
    <w:p w14:paraId="5281F191" w14:textId="77777777" w:rsidR="00E305DD" w:rsidRPr="00E305DD" w:rsidRDefault="00C82EC2" w:rsidP="00C82EC2">
      <w:pPr>
        <w:ind w:firstLine="720"/>
        <w:rPr>
          <w:rFonts w:ascii="Perpetua" w:hAnsi="Perpetua"/>
          <w:sz w:val="22"/>
        </w:rPr>
      </w:pPr>
      <w:proofErr w:type="gramStart"/>
      <w:r w:rsidRPr="00C82EC2">
        <w:rPr>
          <w:rFonts w:ascii="Perpetua" w:hAnsi="Perpetua"/>
          <w:sz w:val="22"/>
        </w:rPr>
        <w:t>identifies</w:t>
      </w:r>
      <w:proofErr w:type="gramEnd"/>
      <w:r w:rsidRPr="00C82EC2">
        <w:rPr>
          <w:rFonts w:ascii="Perpetua" w:hAnsi="Perpetua"/>
          <w:sz w:val="22"/>
        </w:rPr>
        <w:t xml:space="preserve"> a potential research focus </w:t>
      </w:r>
      <w:r w:rsidR="00E305DD" w:rsidRPr="00E305DD">
        <w:rPr>
          <w:rFonts w:ascii="Perpetua" w:hAnsi="Perpetua"/>
          <w:sz w:val="22"/>
        </w:rPr>
        <w:t xml:space="preserve">for Unit 2. </w:t>
      </w:r>
    </w:p>
    <w:p w14:paraId="5E1D2D47" w14:textId="77777777" w:rsidR="00E305DD" w:rsidRDefault="00E305DD" w:rsidP="00E305DD">
      <w:pPr>
        <w:rPr>
          <w:rFonts w:ascii="Perpetua" w:hAnsi="Perpetua"/>
        </w:rPr>
      </w:pPr>
    </w:p>
    <w:p w14:paraId="205EE253" w14:textId="77777777" w:rsidR="00DE5968" w:rsidRPr="00E95D60" w:rsidRDefault="00DE5968">
      <w:pPr>
        <w:rPr>
          <w:rFonts w:ascii="Garamond" w:hAnsi="Garamond"/>
        </w:rPr>
      </w:pPr>
    </w:p>
    <w:sectPr w:rsidR="00DE5968" w:rsidRPr="00E95D60" w:rsidSect="00DE5968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7AD048" w14:textId="77777777" w:rsidR="00000000" w:rsidRDefault="00705818">
      <w:r>
        <w:separator/>
      </w:r>
    </w:p>
  </w:endnote>
  <w:endnote w:type="continuationSeparator" w:id="0">
    <w:p w14:paraId="4D21FE11" w14:textId="77777777" w:rsidR="00000000" w:rsidRDefault="00705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D4259" w14:textId="77777777" w:rsidR="00000000" w:rsidRDefault="00705818">
      <w:r>
        <w:separator/>
      </w:r>
    </w:p>
  </w:footnote>
  <w:footnote w:type="continuationSeparator" w:id="0">
    <w:p w14:paraId="11BCDC79" w14:textId="77777777" w:rsidR="00000000" w:rsidRDefault="007058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8B78F" w14:textId="77777777" w:rsidR="00FB4BFC" w:rsidRDefault="00FB4BFC">
    <w:pPr>
      <w:pStyle w:val="Header"/>
      <w:rPr>
        <w:rFonts w:ascii="Garamond" w:hAnsi="Garamond"/>
        <w:sz w:val="18"/>
      </w:rPr>
    </w:pPr>
    <w:r>
      <w:rPr>
        <w:rFonts w:ascii="Garamond" w:hAnsi="Garamond"/>
        <w:sz w:val="18"/>
      </w:rPr>
      <w:t>WRT 205</w:t>
    </w:r>
  </w:p>
  <w:p w14:paraId="1786CF61" w14:textId="77777777" w:rsidR="00FB4BFC" w:rsidRDefault="00FB4BFC">
    <w:pPr>
      <w:pStyle w:val="Header"/>
      <w:rPr>
        <w:rFonts w:ascii="Garamond" w:hAnsi="Garamond"/>
        <w:sz w:val="18"/>
      </w:rPr>
    </w:pPr>
    <w:r>
      <w:rPr>
        <w:rFonts w:ascii="Garamond" w:hAnsi="Garamond"/>
        <w:sz w:val="18"/>
      </w:rPr>
      <w:t xml:space="preserve">Spring 2012 </w:t>
    </w:r>
  </w:p>
  <w:p w14:paraId="29CE7B54" w14:textId="77777777" w:rsidR="00FB4BFC" w:rsidRPr="008B2E68" w:rsidRDefault="00FB4BFC">
    <w:pPr>
      <w:pStyle w:val="Header"/>
      <w:rPr>
        <w:rFonts w:ascii="Garamond" w:hAnsi="Garamond"/>
        <w:sz w:val="18"/>
      </w:rPr>
    </w:pPr>
    <w:r>
      <w:rPr>
        <w:rFonts w:ascii="Garamond" w:hAnsi="Garamond"/>
        <w:sz w:val="18"/>
      </w:rPr>
      <w:t>Unit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00621"/>
    <w:multiLevelType w:val="hybridMultilevel"/>
    <w:tmpl w:val="A04C2998"/>
    <w:lvl w:ilvl="0" w:tplc="07B277E6">
      <w:start w:val="100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21716"/>
    <w:multiLevelType w:val="hybridMultilevel"/>
    <w:tmpl w:val="4F7A95D4"/>
    <w:lvl w:ilvl="0" w:tplc="07B277E6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40764"/>
    <w:multiLevelType w:val="hybridMultilevel"/>
    <w:tmpl w:val="1916CA1C"/>
    <w:lvl w:ilvl="0" w:tplc="2656398C">
      <w:start w:val="10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C93EFE"/>
    <w:multiLevelType w:val="hybridMultilevel"/>
    <w:tmpl w:val="F49CC926"/>
    <w:lvl w:ilvl="0" w:tplc="21C4E22A">
      <w:start w:val="10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E68"/>
    <w:rsid w:val="003925D3"/>
    <w:rsid w:val="003C068C"/>
    <w:rsid w:val="0058177D"/>
    <w:rsid w:val="00705818"/>
    <w:rsid w:val="00747977"/>
    <w:rsid w:val="008B2E68"/>
    <w:rsid w:val="00B75F9B"/>
    <w:rsid w:val="00C82EC2"/>
    <w:rsid w:val="00CA5142"/>
    <w:rsid w:val="00D43644"/>
    <w:rsid w:val="00D548C5"/>
    <w:rsid w:val="00D576A6"/>
    <w:rsid w:val="00DE5968"/>
    <w:rsid w:val="00E305DD"/>
    <w:rsid w:val="00E95D60"/>
    <w:rsid w:val="00FB4BF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928A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E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E68"/>
  </w:style>
  <w:style w:type="paragraph" w:styleId="Footer">
    <w:name w:val="footer"/>
    <w:basedOn w:val="Normal"/>
    <w:link w:val="FooterChar"/>
    <w:uiPriority w:val="99"/>
    <w:semiHidden/>
    <w:unhideWhenUsed/>
    <w:rsid w:val="008B2E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2E68"/>
  </w:style>
  <w:style w:type="paragraph" w:styleId="ListParagraph">
    <w:name w:val="List Paragraph"/>
    <w:basedOn w:val="Normal"/>
    <w:uiPriority w:val="34"/>
    <w:qFormat/>
    <w:rsid w:val="00E95D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E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E68"/>
  </w:style>
  <w:style w:type="paragraph" w:styleId="Footer">
    <w:name w:val="footer"/>
    <w:basedOn w:val="Normal"/>
    <w:link w:val="FooterChar"/>
    <w:uiPriority w:val="99"/>
    <w:semiHidden/>
    <w:unhideWhenUsed/>
    <w:rsid w:val="008B2E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2E68"/>
  </w:style>
  <w:style w:type="paragraph" w:styleId="ListParagraph">
    <w:name w:val="List Paragraph"/>
    <w:basedOn w:val="Normal"/>
    <w:uiPriority w:val="34"/>
    <w:qFormat/>
    <w:rsid w:val="00E95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2533</Characters>
  <Application>Microsoft Macintosh Word</Application>
  <DocSecurity>0</DocSecurity>
  <Lines>21</Lines>
  <Paragraphs>5</Paragraphs>
  <ScaleCrop>false</ScaleCrop>
  <Company>SU</Company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admin</dc:creator>
  <cp:keywords/>
  <cp:lastModifiedBy>Blaine Killen</cp:lastModifiedBy>
  <cp:revision>2</cp:revision>
  <cp:lastPrinted>2012-01-31T15:28:00Z</cp:lastPrinted>
  <dcterms:created xsi:type="dcterms:W3CDTF">2012-02-24T01:25:00Z</dcterms:created>
  <dcterms:modified xsi:type="dcterms:W3CDTF">2012-02-24T01:25:00Z</dcterms:modified>
</cp:coreProperties>
</file>