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B46B8" w14:textId="77777777" w:rsidR="00954264" w:rsidRPr="009F7AF0" w:rsidRDefault="00954264" w:rsidP="00954264">
      <w:pPr>
        <w:rPr>
          <w:rFonts w:ascii="Cooper Black" w:hAnsi="Cooper Black"/>
          <w:sz w:val="22"/>
        </w:rPr>
      </w:pPr>
      <w:bookmarkStart w:id="0" w:name="_GoBack"/>
      <w:bookmarkEnd w:id="0"/>
      <w:r w:rsidRPr="009F7AF0">
        <w:rPr>
          <w:rFonts w:ascii="Cooper Black" w:hAnsi="Cooper Black"/>
          <w:sz w:val="22"/>
        </w:rPr>
        <w:t>WRT 205/2012</w:t>
      </w:r>
    </w:p>
    <w:p w14:paraId="47F4C4F4" w14:textId="77777777" w:rsidR="00954264" w:rsidRPr="009F7AF0" w:rsidRDefault="00954264" w:rsidP="00954264">
      <w:pPr>
        <w:rPr>
          <w:rFonts w:ascii="Cooper Black" w:hAnsi="Cooper Black"/>
          <w:sz w:val="22"/>
        </w:rPr>
      </w:pPr>
      <w:r w:rsidRPr="009F7AF0">
        <w:rPr>
          <w:rFonts w:ascii="Cooper Black" w:hAnsi="Cooper Black"/>
          <w:sz w:val="22"/>
        </w:rPr>
        <w:t xml:space="preserve">Unit 2: </w:t>
      </w:r>
      <w:r w:rsidR="00543F90" w:rsidRPr="009F7AF0">
        <w:rPr>
          <w:rFonts w:ascii="Cooper Black" w:hAnsi="Cooper Black"/>
          <w:sz w:val="22"/>
        </w:rPr>
        <w:t>Sources Matter</w:t>
      </w:r>
    </w:p>
    <w:p w14:paraId="1434A2C1" w14:textId="77777777" w:rsidR="00954264" w:rsidRPr="00152C66" w:rsidRDefault="00954264" w:rsidP="00954264">
      <w:pPr>
        <w:rPr>
          <w:rFonts w:ascii="Garamond" w:hAnsi="Garamond"/>
          <w:i/>
          <w:sz w:val="22"/>
        </w:rPr>
      </w:pPr>
    </w:p>
    <w:p w14:paraId="42547EFC" w14:textId="77777777" w:rsidR="00954264" w:rsidRPr="00013C53" w:rsidRDefault="00954264" w:rsidP="00954264">
      <w:pPr>
        <w:rPr>
          <w:rFonts w:ascii="Book Antiqua" w:hAnsi="Book Antiqua"/>
          <w:i/>
          <w:sz w:val="20"/>
        </w:rPr>
      </w:pPr>
      <w:r w:rsidRPr="00013C53">
        <w:rPr>
          <w:rFonts w:ascii="Book Antiqua" w:hAnsi="Book Antiqua"/>
          <w:i/>
          <w:sz w:val="20"/>
        </w:rPr>
        <w:t>“Rhetoric matters because rhetoric—which demands engagement with the living—is the process through which texts are not only produced but also understood to matter” (296).</w:t>
      </w:r>
    </w:p>
    <w:p w14:paraId="3E985E37" w14:textId="77777777" w:rsidR="00C02A9F" w:rsidRDefault="00954264" w:rsidP="00954264">
      <w:pPr>
        <w:ind w:firstLine="720"/>
        <w:rPr>
          <w:rFonts w:ascii="Book Antiqua" w:hAnsi="Book Antiqua"/>
          <w:sz w:val="18"/>
        </w:rPr>
      </w:pPr>
      <w:r w:rsidRPr="00013C53">
        <w:rPr>
          <w:rFonts w:ascii="Book Antiqua" w:hAnsi="Book Antiqua"/>
          <w:sz w:val="18"/>
        </w:rPr>
        <w:t>Rosa Eberly, “Rhetoric and the Anti-Logos Doughball: Teaching Deliberating Bodies the Practices</w:t>
      </w:r>
    </w:p>
    <w:p w14:paraId="7663478F" w14:textId="77777777" w:rsidR="00954264" w:rsidRPr="00013C53" w:rsidRDefault="00954264" w:rsidP="00954264">
      <w:pPr>
        <w:ind w:firstLine="720"/>
        <w:rPr>
          <w:rFonts w:ascii="Book Antiqua" w:hAnsi="Book Antiqua"/>
          <w:sz w:val="18"/>
        </w:rPr>
      </w:pPr>
      <w:r w:rsidRPr="00013C53">
        <w:rPr>
          <w:rFonts w:ascii="Book Antiqua" w:hAnsi="Book Antiqua"/>
          <w:sz w:val="18"/>
        </w:rPr>
        <w:t xml:space="preserve"> of Participatory Democracy”</w:t>
      </w:r>
    </w:p>
    <w:p w14:paraId="59BD2226" w14:textId="77777777" w:rsidR="00954264" w:rsidRPr="00013C53" w:rsidRDefault="00954264" w:rsidP="00954264">
      <w:pPr>
        <w:ind w:firstLine="720"/>
        <w:rPr>
          <w:rFonts w:ascii="Book Antiqua" w:hAnsi="Book Antiqua"/>
          <w:sz w:val="18"/>
        </w:rPr>
      </w:pPr>
    </w:p>
    <w:p w14:paraId="47D3E68B" w14:textId="77777777" w:rsidR="00954264" w:rsidRPr="00013C53" w:rsidRDefault="00954264" w:rsidP="00954264">
      <w:pPr>
        <w:rPr>
          <w:rFonts w:ascii="Book Antiqua" w:hAnsi="Book Antiqua"/>
          <w:i/>
          <w:sz w:val="20"/>
        </w:rPr>
      </w:pPr>
      <w:r w:rsidRPr="00013C53">
        <w:rPr>
          <w:rFonts w:ascii="Book Antiqua" w:hAnsi="Book Antiqua"/>
          <w:i/>
          <w:sz w:val="20"/>
        </w:rPr>
        <w:t xml:space="preserve">“It’s complicated [and perhaps futile] to talk about whom something is </w:t>
      </w:r>
      <w:r w:rsidRPr="0066267E">
        <w:rPr>
          <w:rFonts w:ascii="Book Antiqua" w:hAnsi="Book Antiqua"/>
          <w:i/>
          <w:sz w:val="20"/>
        </w:rPr>
        <w:t>written</w:t>
      </w:r>
      <w:r w:rsidRPr="00013C53">
        <w:rPr>
          <w:rFonts w:ascii="Book Antiqua" w:hAnsi="Book Antiqua"/>
          <w:b/>
          <w:i/>
          <w:sz w:val="20"/>
        </w:rPr>
        <w:t xml:space="preserve"> for</w:t>
      </w:r>
      <w:r w:rsidRPr="00013C53">
        <w:rPr>
          <w:rFonts w:ascii="Book Antiqua" w:hAnsi="Book Antiqua"/>
          <w:i/>
          <w:sz w:val="20"/>
        </w:rPr>
        <w:t xml:space="preserve">; the issue is what we </w:t>
      </w:r>
      <w:r w:rsidRPr="00013C53">
        <w:rPr>
          <w:rFonts w:ascii="Book Antiqua" w:hAnsi="Book Antiqua"/>
          <w:b/>
          <w:i/>
          <w:sz w:val="20"/>
        </w:rPr>
        <w:t>do</w:t>
      </w:r>
      <w:r w:rsidRPr="00013C53">
        <w:rPr>
          <w:rFonts w:ascii="Book Antiqua" w:hAnsi="Book Antiqua"/>
          <w:i/>
          <w:sz w:val="20"/>
        </w:rPr>
        <w:t xml:space="preserve"> with it [emphasis added].”</w:t>
      </w:r>
    </w:p>
    <w:p w14:paraId="27403B10" w14:textId="77777777" w:rsidR="00954264" w:rsidRPr="00013C53" w:rsidRDefault="00954264" w:rsidP="00013C53">
      <w:pPr>
        <w:ind w:left="720"/>
        <w:rPr>
          <w:rFonts w:ascii="Book Antiqua" w:hAnsi="Book Antiqua"/>
          <w:sz w:val="18"/>
        </w:rPr>
      </w:pPr>
      <w:r w:rsidRPr="00013C53">
        <w:rPr>
          <w:rFonts w:ascii="Book Antiqua" w:hAnsi="Book Antiqua"/>
          <w:sz w:val="18"/>
        </w:rPr>
        <w:t>Prof. Margaret Himley, Syracuse Writing Program Fall Teaching Conference conversation, August 2010</w:t>
      </w:r>
    </w:p>
    <w:p w14:paraId="6626A31C" w14:textId="77777777" w:rsidR="00954264" w:rsidRPr="00013C53" w:rsidRDefault="00954264" w:rsidP="00954264">
      <w:pPr>
        <w:rPr>
          <w:rFonts w:ascii="Book Antiqua" w:hAnsi="Book Antiqua"/>
          <w:sz w:val="18"/>
        </w:rPr>
      </w:pPr>
    </w:p>
    <w:p w14:paraId="734C6241" w14:textId="77777777" w:rsidR="00152C66" w:rsidRPr="00013C53" w:rsidRDefault="00152C66" w:rsidP="00152C66">
      <w:pPr>
        <w:rPr>
          <w:rFonts w:ascii="Book Antiqua" w:hAnsi="Book Antiqua"/>
          <w:i/>
          <w:sz w:val="20"/>
        </w:rPr>
      </w:pPr>
      <w:r w:rsidRPr="00013C53">
        <w:rPr>
          <w:rFonts w:ascii="Book Antiqua" w:hAnsi="Book Antiqua"/>
          <w:i/>
          <w:sz w:val="20"/>
        </w:rPr>
        <w:t xml:space="preserve">“Like all writers, intellectuals need to say something new and say it well. But unlike many other writers, what intellectuals have to say is bound up inextricably with the books we are reading, the movies we are watching, the music we are listening to, and the ideas of the people we are talking with. Our creativity thus has its roots in the work of others—in response, reuse, and rewriting” (2). </w:t>
      </w:r>
    </w:p>
    <w:p w14:paraId="546245D5" w14:textId="77777777" w:rsidR="00152C66" w:rsidRPr="00013C53" w:rsidRDefault="00152C66" w:rsidP="00152C66">
      <w:pPr>
        <w:rPr>
          <w:rFonts w:ascii="Book Antiqua" w:hAnsi="Book Antiqua"/>
          <w:sz w:val="18"/>
        </w:rPr>
      </w:pPr>
      <w:r w:rsidRPr="00013C53">
        <w:rPr>
          <w:rFonts w:ascii="Book Antiqua" w:hAnsi="Book Antiqua"/>
          <w:sz w:val="20"/>
        </w:rPr>
        <w:tab/>
      </w:r>
      <w:r w:rsidRPr="00013C53">
        <w:rPr>
          <w:rFonts w:ascii="Book Antiqua" w:hAnsi="Book Antiqua"/>
          <w:sz w:val="18"/>
        </w:rPr>
        <w:t xml:space="preserve">Joe Harris, </w:t>
      </w:r>
      <w:r w:rsidRPr="00013C53">
        <w:rPr>
          <w:rFonts w:ascii="Book Antiqua" w:hAnsi="Book Antiqua"/>
          <w:i/>
          <w:sz w:val="18"/>
        </w:rPr>
        <w:t>Rewriting: How to Do Things with Texts</w:t>
      </w:r>
      <w:r w:rsidRPr="00013C53">
        <w:rPr>
          <w:rFonts w:ascii="Book Antiqua" w:hAnsi="Book Antiqua"/>
          <w:sz w:val="18"/>
        </w:rPr>
        <w:t xml:space="preserve"> </w:t>
      </w:r>
    </w:p>
    <w:p w14:paraId="591DDDB6" w14:textId="77777777" w:rsidR="00152C66" w:rsidRDefault="00152C66" w:rsidP="009F7AF0">
      <w:pPr>
        <w:pBdr>
          <w:bottom w:val="single" w:sz="4" w:space="1" w:color="auto"/>
        </w:pBdr>
        <w:rPr>
          <w:rFonts w:ascii="Garamond" w:hAnsi="Garamond"/>
          <w:sz w:val="18"/>
        </w:rPr>
      </w:pPr>
    </w:p>
    <w:p w14:paraId="69CF6715" w14:textId="77777777" w:rsidR="00954264" w:rsidRDefault="00954264"/>
    <w:p w14:paraId="54B273E8" w14:textId="777C8DB8" w:rsidR="008D0EAE" w:rsidRPr="00561872" w:rsidRDefault="002F7E6E" w:rsidP="00561872">
      <w:pPr>
        <w:tabs>
          <w:tab w:val="left" w:pos="4230"/>
        </w:tabs>
        <w:rPr>
          <w:rFonts w:ascii="Garamond" w:hAnsi="Garamond"/>
          <w:color w:val="000000" w:themeColor="text1"/>
          <w:sz w:val="22"/>
        </w:rPr>
      </w:pPr>
      <w:r>
        <w:rPr>
          <w:rFonts w:ascii="Cooper Black" w:hAnsi="Cooper Black"/>
          <w:noProof/>
          <w:lang w:eastAsia="en-US"/>
        </w:rPr>
        <mc:AlternateContent>
          <mc:Choice Requires="wps">
            <w:drawing>
              <wp:anchor distT="0" distB="0" distL="114300" distR="114300" simplePos="0" relativeHeight="251658240" behindDoc="0" locked="0" layoutInCell="1" allowOverlap="1" wp14:anchorId="40CB2982" wp14:editId="5CDF2433">
                <wp:simplePos x="0" y="0"/>
                <wp:positionH relativeFrom="column">
                  <wp:posOffset>3023235</wp:posOffset>
                </wp:positionH>
                <wp:positionV relativeFrom="paragraph">
                  <wp:posOffset>114300</wp:posOffset>
                </wp:positionV>
                <wp:extent cx="2400300" cy="1581150"/>
                <wp:effectExtent l="0" t="0" r="12700" b="0"/>
                <wp:wrapTight wrapText="bothSides">
                  <wp:wrapPolygon edited="0">
                    <wp:start x="0" y="0"/>
                    <wp:lineTo x="0" y="21166"/>
                    <wp:lineTo x="21486" y="21166"/>
                    <wp:lineTo x="2148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81150"/>
                        </a:xfrm>
                        <a:prstGeom prst="rect">
                          <a:avLst/>
                        </a:prstGeom>
                        <a:gradFill rotWithShape="1">
                          <a:gsLst>
                            <a:gs pos="0">
                              <a:schemeClr val="bg1">
                                <a:lumMod val="95000"/>
                                <a:lumOff val="0"/>
                                <a:gamma/>
                                <a:shade val="46275"/>
                                <a:invGamma/>
                              </a:schemeClr>
                            </a:gs>
                            <a:gs pos="50000">
                              <a:schemeClr val="bg1">
                                <a:lumMod val="95000"/>
                                <a:lumOff val="0"/>
                                <a:alpha val="97000"/>
                              </a:schemeClr>
                            </a:gs>
                            <a:gs pos="100000">
                              <a:schemeClr val="bg1">
                                <a:lumMod val="95000"/>
                                <a:lumOff val="0"/>
                                <a:gamma/>
                                <a:shade val="46275"/>
                                <a:invGamma/>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40E6D" w14:textId="77777777" w:rsidR="00C02A9F" w:rsidRDefault="00C02A9F" w:rsidP="00954264">
                            <w:pPr>
                              <w:rPr>
                                <w:rFonts w:ascii="Garamond" w:hAnsi="Garamond"/>
                                <w:b/>
                                <w:sz w:val="20"/>
                                <w:u w:val="single"/>
                              </w:rPr>
                            </w:pPr>
                            <w:r w:rsidRPr="009F7AF0">
                              <w:rPr>
                                <w:rFonts w:ascii="Garamond" w:hAnsi="Garamond"/>
                                <w:b/>
                                <w:sz w:val="20"/>
                                <w:u w:val="single"/>
                              </w:rPr>
                              <w:t>Learning Outcomes for Unit 2:</w:t>
                            </w:r>
                          </w:p>
                          <w:p w14:paraId="51BA3E05" w14:textId="77777777" w:rsidR="00C02A9F" w:rsidRPr="009F7AF0" w:rsidRDefault="00C02A9F" w:rsidP="00954264">
                            <w:pPr>
                              <w:rPr>
                                <w:rFonts w:ascii="Garamond" w:hAnsi="Garamond"/>
                                <w:b/>
                                <w:sz w:val="20"/>
                                <w:u w:val="single"/>
                              </w:rPr>
                            </w:pPr>
                          </w:p>
                          <w:p w14:paraId="70EA1829"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evaluate the validity of their sources in the context of their research question.</w:t>
                            </w:r>
                          </w:p>
                          <w:p w14:paraId="5FADCEA2"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read sources rhetorically…</w:t>
                            </w:r>
                          </w:p>
                          <w:p w14:paraId="29DD12DE"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practice and produce analysis…as a central component of researched writing.</w:t>
                            </w:r>
                          </w:p>
                          <w:p w14:paraId="21298559" w14:textId="77777777" w:rsidR="00C02A9F" w:rsidRPr="00DA61BB" w:rsidRDefault="00C02A9F" w:rsidP="00954264">
                            <w:pPr>
                              <w:pStyle w:val="ListParagraph"/>
                              <w:rPr>
                                <w:rFonts w:ascii="Garamond" w:hAnsi="Garamond"/>
                                <w:b/>
                                <w:sz w:val="18"/>
                              </w:rPr>
                            </w:pPr>
                          </w:p>
                          <w:p w14:paraId="50ED71BC" w14:textId="77777777" w:rsidR="00C02A9F" w:rsidRPr="00DA61BB" w:rsidRDefault="00C02A9F" w:rsidP="00954264">
                            <w:pPr>
                              <w:rPr>
                                <w:b/>
                                <w:sz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38.05pt;margin-top:9pt;width:189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" fillcolor="#f2f2f2 [3052]" stroked="f">
                <v:fill color2="#f2f2f2 [3052]" o:opacity2="63569f" rotate="t" angle="-90" focus="-50%" type="gradient"/>
                <v:textbox inset=",7.2pt,,7.2pt">
                  <w:txbxContent>
                    <w:p w14:paraId="36540E6D" w14:textId="77777777" w:rsidR="00C02A9F" w:rsidRDefault="00C02A9F" w:rsidP="00954264">
                      <w:pPr>
                        <w:rPr>
                          <w:rFonts w:ascii="Garamond" w:hAnsi="Garamond"/>
                          <w:b/>
                          <w:sz w:val="20"/>
                          <w:u w:val="single"/>
                        </w:rPr>
                      </w:pPr>
                      <w:r w:rsidRPr="009F7AF0">
                        <w:rPr>
                          <w:rFonts w:ascii="Garamond" w:hAnsi="Garamond"/>
                          <w:b/>
                          <w:sz w:val="20"/>
                          <w:u w:val="single"/>
                        </w:rPr>
                        <w:t>Learning Outcomes for Unit 2:</w:t>
                      </w:r>
                    </w:p>
                    <w:p w14:paraId="51BA3E05" w14:textId="77777777" w:rsidR="00C02A9F" w:rsidRPr="009F7AF0" w:rsidRDefault="00C02A9F" w:rsidP="00954264">
                      <w:pPr>
                        <w:rPr>
                          <w:rFonts w:ascii="Garamond" w:hAnsi="Garamond"/>
                          <w:b/>
                          <w:sz w:val="20"/>
                          <w:u w:val="single"/>
                        </w:rPr>
                      </w:pPr>
                    </w:p>
                    <w:p w14:paraId="70EA1829"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evaluate the validity of their sources in the context of their research question.</w:t>
                      </w:r>
                    </w:p>
                    <w:p w14:paraId="5FADCEA2"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read sources rhetorically…</w:t>
                      </w:r>
                    </w:p>
                    <w:p w14:paraId="29DD12DE" w14:textId="77777777" w:rsidR="00C02A9F" w:rsidRPr="00DA61BB" w:rsidRDefault="00C02A9F" w:rsidP="00954264">
                      <w:pPr>
                        <w:pStyle w:val="ListParagraph"/>
                        <w:numPr>
                          <w:ilvl w:val="0"/>
                          <w:numId w:val="1"/>
                        </w:numPr>
                        <w:rPr>
                          <w:rFonts w:ascii="Garamond" w:hAnsi="Garamond"/>
                          <w:b/>
                          <w:sz w:val="18"/>
                        </w:rPr>
                      </w:pPr>
                      <w:r w:rsidRPr="00DA61BB">
                        <w:rPr>
                          <w:rFonts w:ascii="Garamond" w:hAnsi="Garamond"/>
                          <w:b/>
                          <w:sz w:val="18"/>
                        </w:rPr>
                        <w:t>Students will practice and produce analysis…as a central component of researched writing.</w:t>
                      </w:r>
                    </w:p>
                    <w:p w14:paraId="21298559" w14:textId="77777777" w:rsidR="00C02A9F" w:rsidRPr="00DA61BB" w:rsidRDefault="00C02A9F" w:rsidP="00954264">
                      <w:pPr>
                        <w:pStyle w:val="ListParagraph"/>
                        <w:rPr>
                          <w:rFonts w:ascii="Garamond" w:hAnsi="Garamond"/>
                          <w:b/>
                          <w:sz w:val="18"/>
                        </w:rPr>
                      </w:pPr>
                    </w:p>
                    <w:p w14:paraId="50ED71BC" w14:textId="77777777" w:rsidR="00C02A9F" w:rsidRPr="00DA61BB" w:rsidRDefault="00C02A9F" w:rsidP="00954264">
                      <w:pPr>
                        <w:rPr>
                          <w:b/>
                          <w:sz w:val="18"/>
                        </w:rPr>
                      </w:pPr>
                    </w:p>
                  </w:txbxContent>
                </v:textbox>
                <w10:wrap type="tight"/>
              </v:shape>
            </w:pict>
          </mc:Fallback>
        </mc:AlternateContent>
      </w:r>
      <w:r w:rsidR="00785D47" w:rsidRPr="009F7AF0">
        <w:rPr>
          <w:rFonts w:ascii="Garamond" w:hAnsi="Garamond"/>
          <w:sz w:val="22"/>
        </w:rPr>
        <w:t xml:space="preserve">In the quote above, Joe Harris claims that </w:t>
      </w:r>
      <w:r w:rsidR="001E082F" w:rsidRPr="00561872">
        <w:rPr>
          <w:rFonts w:ascii="Garamond" w:hAnsi="Garamond"/>
          <w:color w:val="000000" w:themeColor="text1"/>
          <w:sz w:val="22"/>
        </w:rPr>
        <w:t>“</w:t>
      </w:r>
      <w:r w:rsidR="00785D47" w:rsidRPr="00561872">
        <w:rPr>
          <w:rFonts w:ascii="Garamond" w:hAnsi="Garamond"/>
          <w:color w:val="000000" w:themeColor="text1"/>
          <w:sz w:val="22"/>
        </w:rPr>
        <w:t>intellectuals</w:t>
      </w:r>
      <w:r w:rsidR="001E082F" w:rsidRPr="00561872">
        <w:rPr>
          <w:rFonts w:ascii="Garamond" w:hAnsi="Garamond"/>
          <w:color w:val="000000" w:themeColor="text1"/>
          <w:sz w:val="22"/>
        </w:rPr>
        <w:t>”</w:t>
      </w:r>
      <w:r w:rsidR="00785D47" w:rsidRPr="00561872">
        <w:rPr>
          <w:rFonts w:ascii="Garamond" w:hAnsi="Garamond"/>
          <w:color w:val="000000" w:themeColor="text1"/>
          <w:sz w:val="22"/>
        </w:rPr>
        <w:t xml:space="preserve"> [a category which includes </w:t>
      </w:r>
      <w:r w:rsidR="001E082F" w:rsidRPr="00561872">
        <w:rPr>
          <w:rFonts w:ascii="Garamond" w:hAnsi="Garamond"/>
          <w:color w:val="000000" w:themeColor="text1"/>
          <w:sz w:val="22"/>
        </w:rPr>
        <w:t>you as an academic writer, as well as professional academic scholars</w:t>
      </w:r>
      <w:r w:rsidR="00785D47" w:rsidRPr="00561872">
        <w:rPr>
          <w:rFonts w:ascii="Garamond" w:hAnsi="Garamond"/>
          <w:color w:val="000000" w:themeColor="text1"/>
          <w:sz w:val="22"/>
        </w:rPr>
        <w:t>] are always checking in with other writers, thinkers</w:t>
      </w:r>
      <w:r w:rsidR="001E082F" w:rsidRPr="00561872">
        <w:rPr>
          <w:rFonts w:ascii="Garamond" w:hAnsi="Garamond"/>
          <w:color w:val="000000" w:themeColor="text1"/>
          <w:sz w:val="22"/>
        </w:rPr>
        <w:t>, and texts.  W</w:t>
      </w:r>
      <w:r w:rsidR="00785D47" w:rsidRPr="00561872">
        <w:rPr>
          <w:rFonts w:ascii="Garamond" w:hAnsi="Garamond"/>
          <w:color w:val="000000" w:themeColor="text1"/>
          <w:sz w:val="22"/>
        </w:rPr>
        <w:t xml:space="preserve">e do so because </w:t>
      </w:r>
      <w:r w:rsidR="00785D47" w:rsidRPr="00561872">
        <w:rPr>
          <w:rFonts w:ascii="Garamond" w:hAnsi="Garamond"/>
          <w:i/>
          <w:color w:val="000000" w:themeColor="text1"/>
          <w:sz w:val="22"/>
        </w:rPr>
        <w:t>our</w:t>
      </w:r>
      <w:r w:rsidR="00785D47" w:rsidRPr="00561872">
        <w:rPr>
          <w:rFonts w:ascii="Garamond" w:hAnsi="Garamond"/>
          <w:color w:val="000000" w:themeColor="text1"/>
          <w:sz w:val="22"/>
        </w:rPr>
        <w:t xml:space="preserve"> writing projects necessarily involve using and rewriting the words and ideas and perspectives of others. </w:t>
      </w:r>
      <w:r w:rsidR="001E082F" w:rsidRPr="00561872">
        <w:rPr>
          <w:rFonts w:ascii="Garamond" w:hAnsi="Garamond"/>
          <w:color w:val="000000" w:themeColor="text1"/>
          <w:sz w:val="22"/>
        </w:rPr>
        <w:t xml:space="preserve">In unit 1, we practiced the moves necessary for critical summary, and began exploring our inquiry for the questions that you found most intriguing. In unit 2, </w:t>
      </w:r>
      <w:r w:rsidR="006D637E" w:rsidRPr="00561872">
        <w:rPr>
          <w:rFonts w:ascii="Garamond" w:hAnsi="Garamond"/>
          <w:color w:val="000000" w:themeColor="text1"/>
          <w:sz w:val="22"/>
        </w:rPr>
        <w:t xml:space="preserve">which serves as </w:t>
      </w:r>
      <w:r w:rsidR="001E082F" w:rsidRPr="00561872">
        <w:rPr>
          <w:rFonts w:ascii="Garamond" w:hAnsi="Garamond"/>
          <w:color w:val="000000" w:themeColor="text1"/>
          <w:sz w:val="22"/>
        </w:rPr>
        <w:t>the next step toward preparing</w:t>
      </w:r>
      <w:r w:rsidR="00785D47" w:rsidRPr="00561872">
        <w:rPr>
          <w:rFonts w:ascii="Garamond" w:hAnsi="Garamond"/>
          <w:color w:val="000000" w:themeColor="text1"/>
          <w:sz w:val="22"/>
        </w:rPr>
        <w:t xml:space="preserve"> to compose a </w:t>
      </w:r>
      <w:r w:rsidR="001E082F" w:rsidRPr="00561872">
        <w:rPr>
          <w:rFonts w:ascii="Garamond" w:hAnsi="Garamond"/>
          <w:color w:val="000000" w:themeColor="text1"/>
          <w:sz w:val="22"/>
        </w:rPr>
        <w:t>full synthesis essay for unit 3</w:t>
      </w:r>
      <w:r w:rsidR="00785D47" w:rsidRPr="00561872">
        <w:rPr>
          <w:rFonts w:ascii="Garamond" w:hAnsi="Garamond"/>
          <w:color w:val="000000" w:themeColor="text1"/>
          <w:sz w:val="22"/>
        </w:rPr>
        <w:t xml:space="preserve">, </w:t>
      </w:r>
      <w:r w:rsidR="006D637E" w:rsidRPr="00561872">
        <w:rPr>
          <w:rFonts w:ascii="Garamond" w:hAnsi="Garamond"/>
          <w:color w:val="000000" w:themeColor="text1"/>
          <w:sz w:val="22"/>
        </w:rPr>
        <w:t>you’ll begin to create a more focused set of questions for your own research project, and conduct research that helps you begin to shape and develop your tentative focus. Y</w:t>
      </w:r>
      <w:r w:rsidR="001E082F" w:rsidRPr="00561872">
        <w:rPr>
          <w:rFonts w:ascii="Garamond" w:hAnsi="Garamond"/>
          <w:color w:val="000000" w:themeColor="text1"/>
          <w:sz w:val="22"/>
        </w:rPr>
        <w:t>our task will be to</w:t>
      </w:r>
      <w:r w:rsidR="008D0EAE" w:rsidRPr="00561872">
        <w:rPr>
          <w:rFonts w:ascii="Garamond" w:hAnsi="Garamond"/>
          <w:color w:val="000000" w:themeColor="text1"/>
          <w:sz w:val="22"/>
        </w:rPr>
        <w:t xml:space="preserve"> </w:t>
      </w:r>
      <w:r w:rsidR="006D637E" w:rsidRPr="00561872">
        <w:rPr>
          <w:rFonts w:ascii="Garamond" w:hAnsi="Garamond"/>
          <w:color w:val="000000" w:themeColor="text1"/>
          <w:sz w:val="22"/>
        </w:rPr>
        <w:t>carefully choose the three secondary sources that you deem the most interesting or worthwhile to your developing research project out of all the research you’ll conduct, and to critically analyze these sources</w:t>
      </w:r>
      <w:r w:rsidR="00152C66" w:rsidRPr="00561872">
        <w:rPr>
          <w:rFonts w:ascii="Garamond" w:hAnsi="Garamond"/>
          <w:color w:val="000000" w:themeColor="text1"/>
          <w:sz w:val="22"/>
        </w:rPr>
        <w:t xml:space="preserve"> in </w:t>
      </w:r>
      <w:r w:rsidR="004B3FFE" w:rsidRPr="00561872">
        <w:rPr>
          <w:rFonts w:ascii="Garamond" w:hAnsi="Garamond"/>
          <w:color w:val="000000" w:themeColor="text1"/>
          <w:sz w:val="22"/>
        </w:rPr>
        <w:t xml:space="preserve">relation to your developing research questions. All of this is in preparation for the </w:t>
      </w:r>
      <w:r w:rsidR="00152C66" w:rsidRPr="00561872">
        <w:rPr>
          <w:rFonts w:ascii="Garamond" w:hAnsi="Garamond"/>
          <w:color w:val="000000" w:themeColor="text1"/>
          <w:sz w:val="22"/>
        </w:rPr>
        <w:t>synthesis</w:t>
      </w:r>
      <w:r w:rsidR="00013C53" w:rsidRPr="00561872">
        <w:rPr>
          <w:rFonts w:ascii="Garamond" w:hAnsi="Garamond"/>
          <w:color w:val="000000" w:themeColor="text1"/>
          <w:sz w:val="22"/>
        </w:rPr>
        <w:t xml:space="preserve"> you’ll write in unit 3</w:t>
      </w:r>
      <w:r w:rsidR="00BC1EBD" w:rsidRPr="00561872">
        <w:rPr>
          <w:rFonts w:ascii="Garamond" w:hAnsi="Garamond"/>
          <w:color w:val="000000" w:themeColor="text1"/>
          <w:sz w:val="22"/>
        </w:rPr>
        <w:t>, which will be your opportunity, as Harris puts it “to say something new and say it well</w:t>
      </w:r>
      <w:r w:rsidR="008D0EAE" w:rsidRPr="00561872">
        <w:rPr>
          <w:rFonts w:ascii="Garamond" w:hAnsi="Garamond"/>
          <w:color w:val="000000" w:themeColor="text1"/>
          <w:sz w:val="22"/>
        </w:rPr>
        <w:t>.</w:t>
      </w:r>
      <w:r w:rsidR="00BC1EBD" w:rsidRPr="00561872">
        <w:rPr>
          <w:rFonts w:ascii="Garamond" w:hAnsi="Garamond"/>
          <w:color w:val="000000" w:themeColor="text1"/>
          <w:sz w:val="22"/>
        </w:rPr>
        <w:t>”</w:t>
      </w:r>
    </w:p>
    <w:p w14:paraId="5D157EF8" w14:textId="77777777" w:rsidR="008D0EAE" w:rsidRPr="009F7AF0" w:rsidRDefault="008D0EAE">
      <w:pPr>
        <w:rPr>
          <w:rFonts w:ascii="Garamond" w:hAnsi="Garamond"/>
          <w:sz w:val="22"/>
        </w:rPr>
      </w:pPr>
    </w:p>
    <w:p w14:paraId="1CB4DB52" w14:textId="77777777" w:rsidR="007125AE" w:rsidRPr="00561872" w:rsidRDefault="00DD2172" w:rsidP="00152C66">
      <w:pPr>
        <w:tabs>
          <w:tab w:val="left" w:pos="8550"/>
        </w:tabs>
        <w:rPr>
          <w:rFonts w:ascii="Garamond" w:hAnsi="Garamond"/>
          <w:sz w:val="22"/>
        </w:rPr>
      </w:pPr>
      <w:r w:rsidRPr="00561872">
        <w:rPr>
          <w:rFonts w:ascii="Garamond" w:hAnsi="Garamond"/>
          <w:sz w:val="22"/>
        </w:rPr>
        <w:t>The research question</w:t>
      </w:r>
      <w:r w:rsidR="00067015" w:rsidRPr="00561872">
        <w:rPr>
          <w:rFonts w:ascii="Garamond" w:hAnsi="Garamond"/>
          <w:sz w:val="22"/>
        </w:rPr>
        <w:t>s</w:t>
      </w:r>
      <w:r w:rsidRPr="00561872">
        <w:rPr>
          <w:rFonts w:ascii="Garamond" w:hAnsi="Garamond"/>
          <w:sz w:val="22"/>
        </w:rPr>
        <w:t xml:space="preserve"> you generated at the end of unit 1 will guide you as you </w:t>
      </w:r>
      <w:r w:rsidR="00067015" w:rsidRPr="00561872">
        <w:rPr>
          <w:rFonts w:ascii="Garamond" w:hAnsi="Garamond"/>
          <w:sz w:val="22"/>
        </w:rPr>
        <w:t xml:space="preserve">search for sources, but the sources you find will in turn impact your research focus; </w:t>
      </w:r>
      <w:r w:rsidR="00BC1EBD" w:rsidRPr="00C55155">
        <w:rPr>
          <w:rFonts w:ascii="Garamond" w:hAnsi="Garamond"/>
          <w:sz w:val="22"/>
        </w:rPr>
        <w:t xml:space="preserve">so </w:t>
      </w:r>
      <w:r w:rsidR="00067015" w:rsidRPr="00C55155">
        <w:rPr>
          <w:rFonts w:ascii="Garamond" w:hAnsi="Garamond"/>
          <w:sz w:val="22"/>
        </w:rPr>
        <w:t>be prepared to</w:t>
      </w:r>
      <w:r w:rsidR="00F82F95" w:rsidRPr="00C55155">
        <w:rPr>
          <w:rFonts w:ascii="Garamond" w:hAnsi="Garamond"/>
          <w:sz w:val="22"/>
        </w:rPr>
        <w:t xml:space="preserve"> revise, refine, and narrow the </w:t>
      </w:r>
      <w:r w:rsidR="00067015" w:rsidRPr="00C55155">
        <w:rPr>
          <w:rFonts w:ascii="Garamond" w:hAnsi="Garamond"/>
          <w:sz w:val="22"/>
        </w:rPr>
        <w:t>question</w:t>
      </w:r>
      <w:r w:rsidR="00F82F95" w:rsidRPr="00C55155">
        <w:rPr>
          <w:rFonts w:ascii="Garamond" w:hAnsi="Garamond"/>
          <w:sz w:val="22"/>
        </w:rPr>
        <w:t>s</w:t>
      </w:r>
      <w:r w:rsidR="00067015" w:rsidRPr="00C55155">
        <w:rPr>
          <w:rFonts w:ascii="Garamond" w:hAnsi="Garamond"/>
          <w:sz w:val="22"/>
        </w:rPr>
        <w:t>—</w:t>
      </w:r>
      <w:r w:rsidR="00F82F95" w:rsidRPr="00C55155">
        <w:rPr>
          <w:rFonts w:ascii="Garamond" w:hAnsi="Garamond"/>
          <w:sz w:val="22"/>
        </w:rPr>
        <w:t xml:space="preserve">and ultimately to decide on </w:t>
      </w:r>
      <w:r w:rsidR="00F82F95" w:rsidRPr="00C55155">
        <w:rPr>
          <w:rFonts w:ascii="Garamond" w:hAnsi="Garamond"/>
          <w:i/>
          <w:sz w:val="22"/>
        </w:rPr>
        <w:t xml:space="preserve">one </w:t>
      </w:r>
      <w:r w:rsidR="00F82F95" w:rsidRPr="00C55155">
        <w:rPr>
          <w:rFonts w:ascii="Garamond" w:hAnsi="Garamond"/>
          <w:sz w:val="22"/>
        </w:rPr>
        <w:t xml:space="preserve">specific and </w:t>
      </w:r>
      <w:r w:rsidR="00067015" w:rsidRPr="00C55155">
        <w:rPr>
          <w:rFonts w:ascii="Garamond" w:hAnsi="Garamond"/>
          <w:sz w:val="22"/>
        </w:rPr>
        <w:t>precise</w:t>
      </w:r>
      <w:r w:rsidR="00F82F95" w:rsidRPr="00C55155">
        <w:rPr>
          <w:rFonts w:ascii="Garamond" w:hAnsi="Garamond"/>
          <w:sz w:val="22"/>
        </w:rPr>
        <w:t xml:space="preserve"> question</w:t>
      </w:r>
      <w:r w:rsidR="00067015" w:rsidRPr="00C55155">
        <w:rPr>
          <w:rFonts w:ascii="Garamond" w:hAnsi="Garamond"/>
          <w:sz w:val="22"/>
        </w:rPr>
        <w:t>.</w:t>
      </w:r>
      <w:r w:rsidR="00067015" w:rsidRPr="00561872">
        <w:rPr>
          <w:rFonts w:ascii="Garamond" w:hAnsi="Garamond"/>
          <w:sz w:val="22"/>
        </w:rPr>
        <w:t xml:space="preserve"> </w:t>
      </w:r>
      <w:r w:rsidR="00152C66" w:rsidRPr="00561872">
        <w:rPr>
          <w:rFonts w:ascii="Garamond" w:hAnsi="Garamond"/>
          <w:sz w:val="22"/>
        </w:rPr>
        <w:t xml:space="preserve">As you </w:t>
      </w:r>
      <w:r w:rsidR="00BC1EBD" w:rsidRPr="00561872">
        <w:rPr>
          <w:rFonts w:ascii="Garamond" w:hAnsi="Garamond"/>
          <w:sz w:val="22"/>
        </w:rPr>
        <w:t>develop</w:t>
      </w:r>
      <w:r w:rsidR="00F82F95">
        <w:rPr>
          <w:rFonts w:ascii="Garamond" w:hAnsi="Garamond"/>
          <w:sz w:val="22"/>
        </w:rPr>
        <w:t xml:space="preserve"> the question</w:t>
      </w:r>
      <w:r w:rsidR="00152C66" w:rsidRPr="00561872">
        <w:rPr>
          <w:rFonts w:ascii="Garamond" w:hAnsi="Garamond"/>
          <w:sz w:val="22"/>
        </w:rPr>
        <w:t xml:space="preserve"> you’ll examine for your project, be sure to</w:t>
      </w:r>
      <w:r w:rsidR="00067015" w:rsidRPr="00561872">
        <w:rPr>
          <w:rFonts w:ascii="Garamond" w:hAnsi="Garamond"/>
          <w:sz w:val="22"/>
        </w:rPr>
        <w:t xml:space="preserve"> consider </w:t>
      </w:r>
      <w:r w:rsidR="00152C66" w:rsidRPr="00561872">
        <w:rPr>
          <w:rFonts w:ascii="Garamond" w:hAnsi="Garamond"/>
          <w:sz w:val="22"/>
        </w:rPr>
        <w:t xml:space="preserve">the ways that </w:t>
      </w:r>
      <w:r w:rsidR="00067015" w:rsidRPr="00561872">
        <w:rPr>
          <w:rFonts w:ascii="Garamond" w:hAnsi="Garamond"/>
          <w:sz w:val="22"/>
        </w:rPr>
        <w:t>primary research</w:t>
      </w:r>
      <w:r w:rsidR="00152C66" w:rsidRPr="00561872">
        <w:rPr>
          <w:rFonts w:ascii="Garamond" w:hAnsi="Garamond"/>
          <w:sz w:val="22"/>
        </w:rPr>
        <w:t xml:space="preserve"> (a required part of the unit 3 synthesis) will be valuable</w:t>
      </w:r>
      <w:r w:rsidR="00067015" w:rsidRPr="00561872">
        <w:rPr>
          <w:rFonts w:ascii="Garamond" w:hAnsi="Garamond"/>
          <w:sz w:val="22"/>
        </w:rPr>
        <w:t xml:space="preserve">: in what ways does your question allow for primary research?    </w:t>
      </w:r>
    </w:p>
    <w:p w14:paraId="614E897E" w14:textId="77777777" w:rsidR="007125AE" w:rsidRPr="009F7AF0" w:rsidRDefault="007125AE">
      <w:pPr>
        <w:rPr>
          <w:rFonts w:ascii="Garamond" w:hAnsi="Garamond"/>
          <w:sz w:val="22"/>
        </w:rPr>
      </w:pPr>
    </w:p>
    <w:p w14:paraId="1CFD832A" w14:textId="77777777" w:rsidR="00013C53" w:rsidRPr="009F7AF0" w:rsidRDefault="00A74864">
      <w:pPr>
        <w:rPr>
          <w:rFonts w:ascii="Garamond" w:hAnsi="Garamond"/>
          <w:sz w:val="22"/>
        </w:rPr>
      </w:pPr>
      <w:r w:rsidRPr="009F7AF0">
        <w:rPr>
          <w:rFonts w:ascii="Garamond" w:hAnsi="Garamond"/>
          <w:sz w:val="22"/>
        </w:rPr>
        <w:t xml:space="preserve">Your </w:t>
      </w:r>
      <w:r w:rsidR="00152C66" w:rsidRPr="00561872">
        <w:rPr>
          <w:rFonts w:ascii="Garamond" w:hAnsi="Garamond"/>
          <w:sz w:val="22"/>
        </w:rPr>
        <w:t>unit 2</w:t>
      </w:r>
      <w:r w:rsidR="00152C66" w:rsidRPr="009F7AF0">
        <w:rPr>
          <w:rFonts w:ascii="Garamond" w:hAnsi="Garamond"/>
          <w:sz w:val="22"/>
        </w:rPr>
        <w:t xml:space="preserve"> analysis </w:t>
      </w:r>
      <w:r w:rsidRPr="009F7AF0">
        <w:rPr>
          <w:rFonts w:ascii="Garamond" w:hAnsi="Garamond"/>
          <w:sz w:val="22"/>
        </w:rPr>
        <w:t xml:space="preserve">will unfold in </w:t>
      </w:r>
      <w:r w:rsidR="00B72945" w:rsidRPr="009F7AF0">
        <w:rPr>
          <w:rFonts w:ascii="Garamond" w:hAnsi="Garamond"/>
          <w:sz w:val="22"/>
        </w:rPr>
        <w:t>two ways: along the lines of your attention to the</w:t>
      </w:r>
      <w:r w:rsidRPr="009F7AF0">
        <w:rPr>
          <w:rFonts w:ascii="Garamond" w:hAnsi="Garamond"/>
          <w:sz w:val="22"/>
        </w:rPr>
        <w:t xml:space="preserve"> rhetorical features and the rhetorical impacts of your sources; and in terms of your budding sense of your own writing project—that is, what you want to achi</w:t>
      </w:r>
      <w:r w:rsidR="00EE0F68" w:rsidRPr="009F7AF0">
        <w:rPr>
          <w:rFonts w:ascii="Garamond" w:hAnsi="Garamond"/>
          <w:sz w:val="22"/>
        </w:rPr>
        <w:t xml:space="preserve">eve in your essay, why it matters, and what materials and methods you might employ. </w:t>
      </w:r>
      <w:r w:rsidRPr="009F7AF0">
        <w:rPr>
          <w:rFonts w:ascii="Garamond" w:hAnsi="Garamond"/>
          <w:sz w:val="22"/>
        </w:rPr>
        <w:t xml:space="preserve"> </w:t>
      </w:r>
    </w:p>
    <w:p w14:paraId="449D944F" w14:textId="77777777" w:rsidR="00013C53" w:rsidRPr="009F7AF0" w:rsidRDefault="00013C53">
      <w:pPr>
        <w:rPr>
          <w:rFonts w:ascii="Garamond" w:hAnsi="Garamond"/>
          <w:sz w:val="22"/>
        </w:rPr>
      </w:pPr>
    </w:p>
    <w:p w14:paraId="6C4F816C" w14:textId="77777777" w:rsidR="00013C53" w:rsidRPr="009F7AF0" w:rsidRDefault="00013C53">
      <w:pPr>
        <w:rPr>
          <w:rFonts w:ascii="Garamond" w:hAnsi="Garamond"/>
          <w:sz w:val="22"/>
        </w:rPr>
      </w:pPr>
    </w:p>
    <w:p w14:paraId="41250D90" w14:textId="77777777" w:rsidR="00013C53" w:rsidRPr="009F7AF0" w:rsidRDefault="00013C53">
      <w:pPr>
        <w:rPr>
          <w:rFonts w:ascii="Garamond" w:hAnsi="Garamond"/>
          <w:sz w:val="22"/>
        </w:rPr>
      </w:pPr>
    </w:p>
    <w:p w14:paraId="45861492" w14:textId="77777777" w:rsidR="00013C53" w:rsidRPr="009F7AF0" w:rsidRDefault="00AA0459">
      <w:pPr>
        <w:rPr>
          <w:rFonts w:ascii="Garamond" w:hAnsi="Garamond"/>
          <w:sz w:val="22"/>
        </w:rPr>
      </w:pPr>
      <w:r w:rsidRPr="00C02A9F">
        <w:rPr>
          <w:rFonts w:ascii="Garamond" w:hAnsi="Garamond"/>
          <w:sz w:val="22"/>
        </w:rPr>
        <w:lastRenderedPageBreak/>
        <w:t>The following questions will be helpful to consider as you develop your analysis essay, but remember that they are invention prompts, not a guide for structuring your essay:</w:t>
      </w:r>
    </w:p>
    <w:p w14:paraId="43CFF4EA" w14:textId="6CFB0D9A" w:rsidR="00013C53" w:rsidRPr="009F7AF0" w:rsidRDefault="002F7E6E">
      <w:pPr>
        <w:rPr>
          <w:rFonts w:ascii="Garamond" w:hAnsi="Garamond"/>
          <w:sz w:val="22"/>
        </w:rPr>
      </w:pPr>
      <w:r>
        <w:rPr>
          <w:rFonts w:ascii="Garamond" w:hAnsi="Garamond"/>
          <w:noProof/>
          <w:sz w:val="22"/>
          <w:lang w:eastAsia="en-US"/>
        </w:rPr>
        <mc:AlternateContent>
          <mc:Choice Requires="wps">
            <w:drawing>
              <wp:anchor distT="0" distB="0" distL="114300" distR="114300" simplePos="0" relativeHeight="251659264" behindDoc="0" locked="0" layoutInCell="1" allowOverlap="1" wp14:anchorId="4D043AE4" wp14:editId="79A29355">
                <wp:simplePos x="0" y="0"/>
                <wp:positionH relativeFrom="column">
                  <wp:posOffset>165735</wp:posOffset>
                </wp:positionH>
                <wp:positionV relativeFrom="paragraph">
                  <wp:posOffset>73660</wp:posOffset>
                </wp:positionV>
                <wp:extent cx="5024755" cy="3766820"/>
                <wp:effectExtent l="0" t="0" r="29845" b="17780"/>
                <wp:wrapTight wrapText="bothSides">
                  <wp:wrapPolygon edited="0">
                    <wp:start x="0" y="0"/>
                    <wp:lineTo x="0" y="21556"/>
                    <wp:lineTo x="21619" y="21556"/>
                    <wp:lineTo x="21619" y="0"/>
                    <wp:lineTo x="0" y="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3766820"/>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7D73EF2" w14:textId="77777777" w:rsidR="00C02A9F" w:rsidRPr="00AA0459" w:rsidRDefault="00C02A9F" w:rsidP="009F7AF0">
                            <w:pPr>
                              <w:rPr>
                                <w:rFonts w:ascii="Garamond" w:hAnsi="Garamond"/>
                                <w:b/>
                                <w:sz w:val="20"/>
                                <w:szCs w:val="20"/>
                              </w:rPr>
                            </w:pPr>
                            <w:r w:rsidRPr="00AA0459">
                              <w:rPr>
                                <w:rFonts w:ascii="Garamond" w:hAnsi="Garamond"/>
                                <w:b/>
                                <w:sz w:val="20"/>
                                <w:szCs w:val="20"/>
                              </w:rPr>
                              <w:t>How does the rhetorical function of the sources intersect with the research question?</w:t>
                            </w:r>
                          </w:p>
                          <w:p w14:paraId="579697B0" w14:textId="77777777" w:rsidR="00C02A9F" w:rsidRPr="00AA0459" w:rsidRDefault="00C02A9F" w:rsidP="009F7AF0">
                            <w:pPr>
                              <w:ind w:left="720"/>
                              <w:rPr>
                                <w:rFonts w:ascii="Garamond" w:hAnsi="Garamond"/>
                                <w:sz w:val="20"/>
                                <w:szCs w:val="20"/>
                              </w:rPr>
                            </w:pPr>
                            <w:r w:rsidRPr="00AA0459">
                              <w:rPr>
                                <w:rFonts w:ascii="Garamond" w:hAnsi="Garamond"/>
                                <w:sz w:val="20"/>
                                <w:szCs w:val="20"/>
                              </w:rPr>
                              <w:t xml:space="preserve">• Why does your research question matter </w:t>
                            </w:r>
                            <w:r w:rsidRPr="00AA0459">
                              <w:rPr>
                                <w:rFonts w:ascii="Garamond" w:hAnsi="Garamond"/>
                                <w:i/>
                                <w:sz w:val="20"/>
                                <w:szCs w:val="20"/>
                              </w:rPr>
                              <w:t>now—</w:t>
                            </w:r>
                            <w:r w:rsidRPr="00AA0459">
                              <w:rPr>
                                <w:rFonts w:ascii="Garamond" w:hAnsi="Garamond"/>
                                <w:sz w:val="20"/>
                                <w:szCs w:val="20"/>
                              </w:rPr>
                              <w:t>in this cultural and historical and personal moment? What is the exigence of the issue you are exploring, and how are your sources establishing exigence? [We will define “exigence” together in class.]</w:t>
                            </w:r>
                          </w:p>
                          <w:p w14:paraId="4746299B" w14:textId="77777777" w:rsidR="00C02A9F" w:rsidRPr="00AA0459" w:rsidRDefault="00C02A9F" w:rsidP="009F7AF0">
                            <w:pPr>
                              <w:ind w:left="720"/>
                              <w:rPr>
                                <w:rFonts w:ascii="Garamond" w:hAnsi="Garamond"/>
                                <w:sz w:val="20"/>
                                <w:szCs w:val="20"/>
                              </w:rPr>
                            </w:pPr>
                          </w:p>
                          <w:p w14:paraId="69B70403" w14:textId="77777777" w:rsidR="00C02A9F" w:rsidRPr="00AA0459" w:rsidRDefault="00C02A9F" w:rsidP="009F7AF0">
                            <w:pPr>
                              <w:ind w:left="720"/>
                              <w:rPr>
                                <w:rFonts w:ascii="Garamond" w:hAnsi="Garamond"/>
                                <w:sz w:val="20"/>
                                <w:szCs w:val="20"/>
                              </w:rPr>
                            </w:pPr>
                            <w:r w:rsidRPr="00AA0459">
                              <w:rPr>
                                <w:rFonts w:ascii="Garamond" w:hAnsi="Garamond"/>
                                <w:sz w:val="20"/>
                                <w:szCs w:val="20"/>
                              </w:rPr>
                              <w:t>• What rhetorical approaches are you seeing in the sources you encounter, or are you becoming aware of through attending to your research question, that you value and want to make use of in your own writing? [We will examine a range of rhetorical approaches together in class.]</w:t>
                            </w:r>
                          </w:p>
                          <w:p w14:paraId="2D21C5BA" w14:textId="77777777" w:rsidR="00C02A9F" w:rsidRPr="00AA0459" w:rsidRDefault="00C02A9F" w:rsidP="009F7AF0">
                            <w:pPr>
                              <w:rPr>
                                <w:rFonts w:ascii="Garamond" w:hAnsi="Garamond"/>
                                <w:sz w:val="20"/>
                                <w:szCs w:val="20"/>
                              </w:rPr>
                            </w:pPr>
                          </w:p>
                          <w:p w14:paraId="03AB33DC" w14:textId="77777777" w:rsidR="00C02A9F" w:rsidRPr="00AA0459" w:rsidRDefault="00C02A9F" w:rsidP="009F7AF0">
                            <w:pPr>
                              <w:rPr>
                                <w:rFonts w:ascii="Garamond" w:hAnsi="Garamond"/>
                                <w:b/>
                                <w:sz w:val="20"/>
                                <w:szCs w:val="20"/>
                              </w:rPr>
                            </w:pPr>
                            <w:r w:rsidRPr="00AA0459">
                              <w:rPr>
                                <w:rFonts w:ascii="Garamond" w:hAnsi="Garamond"/>
                                <w:b/>
                                <w:sz w:val="20"/>
                                <w:szCs w:val="20"/>
                              </w:rPr>
                              <w:t>What are you coming to understand about your own writing project?</w:t>
                            </w:r>
                          </w:p>
                          <w:p w14:paraId="59F136BE" w14:textId="77777777" w:rsidR="00C02A9F" w:rsidRPr="00AA0459" w:rsidRDefault="00C02A9F" w:rsidP="009F7AF0">
                            <w:pPr>
                              <w:ind w:left="720"/>
                              <w:rPr>
                                <w:rFonts w:ascii="Garamond" w:hAnsi="Garamond"/>
                                <w:sz w:val="20"/>
                                <w:szCs w:val="20"/>
                              </w:rPr>
                            </w:pPr>
                            <w:r w:rsidRPr="00AA0459">
                              <w:rPr>
                                <w:rFonts w:ascii="Garamond" w:hAnsi="Garamond"/>
                                <w:sz w:val="20"/>
                                <w:szCs w:val="20"/>
                              </w:rPr>
                              <w:t xml:space="preserve">• What tensions (aka complexities or complications) do the sources you are reading reveal in relation to the research question you are exploring, and how do the tensions inspire further thinking on your part? In other words, how are the sources helping you </w:t>
                            </w:r>
                            <w:r w:rsidRPr="00AA0459">
                              <w:rPr>
                                <w:rFonts w:ascii="Garamond" w:hAnsi="Garamond"/>
                                <w:i/>
                                <w:sz w:val="20"/>
                                <w:szCs w:val="20"/>
                              </w:rPr>
                              <w:t>forward</w:t>
                            </w:r>
                            <w:r w:rsidRPr="00AA0459">
                              <w:rPr>
                                <w:rFonts w:ascii="Garamond" w:hAnsi="Garamond"/>
                                <w:sz w:val="20"/>
                                <w:szCs w:val="20"/>
                              </w:rPr>
                              <w:t xml:space="preserve"> your ideas about your research question? Working with flashpoints would be an excellent way to get at this issue. Pick flashpoints from the sources and interpret them—why and in what ways do these quotes or keywords or concepts matter in relation to your research question? In what ways might you put the quotes, keywords and concepts </w:t>
                            </w:r>
                            <w:r w:rsidRPr="00AA0459">
                              <w:rPr>
                                <w:rFonts w:ascii="Garamond" w:hAnsi="Garamond"/>
                                <w:i/>
                                <w:sz w:val="20"/>
                                <w:szCs w:val="20"/>
                              </w:rPr>
                              <w:t>to use</w:t>
                            </w:r>
                            <w:r w:rsidRPr="00AA0459">
                              <w:rPr>
                                <w:rFonts w:ascii="Garamond" w:hAnsi="Garamond"/>
                                <w:sz w:val="20"/>
                                <w:szCs w:val="20"/>
                              </w:rPr>
                              <w:t>?</w:t>
                            </w:r>
                          </w:p>
                          <w:p w14:paraId="15CDFD3B" w14:textId="77777777" w:rsidR="00C02A9F" w:rsidRPr="00AA0459" w:rsidRDefault="00C02A9F" w:rsidP="009F7AF0">
                            <w:pPr>
                              <w:ind w:left="720"/>
                              <w:rPr>
                                <w:rFonts w:ascii="Garamond" w:hAnsi="Garamond"/>
                                <w:sz w:val="20"/>
                                <w:szCs w:val="20"/>
                              </w:rPr>
                            </w:pPr>
                          </w:p>
                          <w:p w14:paraId="1A786A9F" w14:textId="77777777" w:rsidR="00C02A9F" w:rsidRPr="00AA0459" w:rsidRDefault="00C02A9F" w:rsidP="009F7AF0">
                            <w:pPr>
                              <w:ind w:left="720"/>
                              <w:rPr>
                                <w:rFonts w:ascii="Garamond" w:hAnsi="Garamond"/>
                                <w:sz w:val="20"/>
                                <w:szCs w:val="20"/>
                              </w:rPr>
                            </w:pPr>
                            <w:r w:rsidRPr="00AA0459">
                              <w:rPr>
                                <w:rFonts w:ascii="Garamond" w:hAnsi="Garamond"/>
                                <w:sz w:val="20"/>
                                <w:szCs w:val="20"/>
                              </w:rPr>
                              <w:t>• What questions could primary research answer? How might primary research bring you closer to your subject, provide insight, intimacy and illumination that you couldn’t necessarily reach through engagement with secondary sources? [We will look together at the primary research of other scholars in order to develop a better understanding of this question]. Discuss an option for primary research specific to your research question.</w:t>
                            </w:r>
                          </w:p>
                          <w:p w14:paraId="189F135B" w14:textId="77777777" w:rsidR="00C02A9F" w:rsidRPr="00AA0459" w:rsidRDefault="00C02A9F" w:rsidP="009F7AF0">
                            <w:pPr>
                              <w:ind w:left="720"/>
                              <w:rPr>
                                <w:rFonts w:ascii="Garamond" w:hAnsi="Garamond"/>
                                <w:color w:val="7F7F7F" w:themeColor="text1" w:themeTint="80"/>
                                <w:sz w:val="20"/>
                                <w:szCs w:val="20"/>
                              </w:rPr>
                            </w:pPr>
                          </w:p>
                          <w:p w14:paraId="29B64960" w14:textId="77777777" w:rsidR="00C02A9F" w:rsidRDefault="00C02A9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3.05pt;margin-top:5.8pt;width:395.65pt;height:29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" filled="f" strokecolor="#7f7f7f [1612]">
                <v:textbox inset=",7.2pt,,7.2pt">
                  <w:txbxContent>
                    <w:p w14:paraId="37D73EF2" w14:textId="77777777" w:rsidR="00C02A9F" w:rsidRPr="00AA0459" w:rsidRDefault="00C02A9F" w:rsidP="009F7AF0">
                      <w:pPr>
                        <w:rPr>
                          <w:rFonts w:ascii="Garamond" w:hAnsi="Garamond"/>
                          <w:b/>
                          <w:sz w:val="20"/>
                          <w:szCs w:val="20"/>
                        </w:rPr>
                      </w:pPr>
                      <w:r w:rsidRPr="00AA0459">
                        <w:rPr>
                          <w:rFonts w:ascii="Garamond" w:hAnsi="Garamond"/>
                          <w:b/>
                          <w:sz w:val="20"/>
                          <w:szCs w:val="20"/>
                        </w:rPr>
                        <w:t>How does the rhetorical function of the sources intersect with the research question?</w:t>
                      </w:r>
                    </w:p>
                    <w:p w14:paraId="579697B0" w14:textId="77777777" w:rsidR="00C02A9F" w:rsidRPr="00AA0459" w:rsidRDefault="00C02A9F" w:rsidP="009F7AF0">
                      <w:pPr>
                        <w:ind w:left="720"/>
                        <w:rPr>
                          <w:rFonts w:ascii="Garamond" w:hAnsi="Garamond"/>
                          <w:sz w:val="20"/>
                          <w:szCs w:val="20"/>
                        </w:rPr>
                      </w:pPr>
                      <w:r w:rsidRPr="00AA0459">
                        <w:rPr>
                          <w:rFonts w:ascii="Garamond" w:hAnsi="Garamond"/>
                          <w:sz w:val="20"/>
                          <w:szCs w:val="20"/>
                        </w:rPr>
                        <w:t xml:space="preserve">• Why does your research question matter </w:t>
                      </w:r>
                      <w:r w:rsidRPr="00AA0459">
                        <w:rPr>
                          <w:rFonts w:ascii="Garamond" w:hAnsi="Garamond"/>
                          <w:i/>
                          <w:sz w:val="20"/>
                          <w:szCs w:val="20"/>
                        </w:rPr>
                        <w:t>now—</w:t>
                      </w:r>
                      <w:r w:rsidRPr="00AA0459">
                        <w:rPr>
                          <w:rFonts w:ascii="Garamond" w:hAnsi="Garamond"/>
                          <w:sz w:val="20"/>
                          <w:szCs w:val="20"/>
                        </w:rPr>
                        <w:t>in this cultural and historical and personal moment? What is the exigence of the issue you are exploring, and how are your sources establishing exigence? [We will define “exigence” together in class.]</w:t>
                      </w:r>
                    </w:p>
                    <w:p w14:paraId="4746299B" w14:textId="77777777" w:rsidR="00C02A9F" w:rsidRPr="00AA0459" w:rsidRDefault="00C02A9F" w:rsidP="009F7AF0">
                      <w:pPr>
                        <w:ind w:left="720"/>
                        <w:rPr>
                          <w:rFonts w:ascii="Garamond" w:hAnsi="Garamond"/>
                          <w:sz w:val="20"/>
                          <w:szCs w:val="20"/>
                        </w:rPr>
                      </w:pPr>
                    </w:p>
                    <w:p w14:paraId="69B70403" w14:textId="77777777" w:rsidR="00C02A9F" w:rsidRPr="00AA0459" w:rsidRDefault="00C02A9F" w:rsidP="009F7AF0">
                      <w:pPr>
                        <w:ind w:left="720"/>
                        <w:rPr>
                          <w:rFonts w:ascii="Garamond" w:hAnsi="Garamond"/>
                          <w:sz w:val="20"/>
                          <w:szCs w:val="20"/>
                        </w:rPr>
                      </w:pPr>
                      <w:r w:rsidRPr="00AA0459">
                        <w:rPr>
                          <w:rFonts w:ascii="Garamond" w:hAnsi="Garamond"/>
                          <w:sz w:val="20"/>
                          <w:szCs w:val="20"/>
                        </w:rPr>
                        <w:t>• What rhetorical approaches are you seeing in the sources you encounter, or are you becoming aware of through attending to your research question, that you value and want to make use of in your own writing? [We will examine a range of rhetorical approaches together in class.]</w:t>
                      </w:r>
                    </w:p>
                    <w:p w14:paraId="2D21C5BA" w14:textId="77777777" w:rsidR="00C02A9F" w:rsidRPr="00AA0459" w:rsidRDefault="00C02A9F" w:rsidP="009F7AF0">
                      <w:pPr>
                        <w:rPr>
                          <w:rFonts w:ascii="Garamond" w:hAnsi="Garamond"/>
                          <w:sz w:val="20"/>
                          <w:szCs w:val="20"/>
                        </w:rPr>
                      </w:pPr>
                    </w:p>
                    <w:p w14:paraId="03AB33DC" w14:textId="77777777" w:rsidR="00C02A9F" w:rsidRPr="00AA0459" w:rsidRDefault="00C02A9F" w:rsidP="009F7AF0">
                      <w:pPr>
                        <w:rPr>
                          <w:rFonts w:ascii="Garamond" w:hAnsi="Garamond"/>
                          <w:b/>
                          <w:sz w:val="20"/>
                          <w:szCs w:val="20"/>
                        </w:rPr>
                      </w:pPr>
                      <w:r w:rsidRPr="00AA0459">
                        <w:rPr>
                          <w:rFonts w:ascii="Garamond" w:hAnsi="Garamond"/>
                          <w:b/>
                          <w:sz w:val="20"/>
                          <w:szCs w:val="20"/>
                        </w:rPr>
                        <w:t>What are you coming to understand about your own writing project?</w:t>
                      </w:r>
                    </w:p>
                    <w:p w14:paraId="59F136BE" w14:textId="77777777" w:rsidR="00C02A9F" w:rsidRPr="00AA0459" w:rsidRDefault="00C02A9F" w:rsidP="009F7AF0">
                      <w:pPr>
                        <w:ind w:left="720"/>
                        <w:rPr>
                          <w:rFonts w:ascii="Garamond" w:hAnsi="Garamond"/>
                          <w:sz w:val="20"/>
                          <w:szCs w:val="20"/>
                        </w:rPr>
                      </w:pPr>
                      <w:r w:rsidRPr="00AA0459">
                        <w:rPr>
                          <w:rFonts w:ascii="Garamond" w:hAnsi="Garamond"/>
                          <w:sz w:val="20"/>
                          <w:szCs w:val="20"/>
                        </w:rPr>
                        <w:t xml:space="preserve">• What tensions (aka complexities or complications) do the sources you are reading reveal in relation to the research question you are exploring, and how do the tensions inspire further thinking on your part? In other words, how are the sources helping you </w:t>
                      </w:r>
                      <w:r w:rsidRPr="00AA0459">
                        <w:rPr>
                          <w:rFonts w:ascii="Garamond" w:hAnsi="Garamond"/>
                          <w:i/>
                          <w:sz w:val="20"/>
                          <w:szCs w:val="20"/>
                        </w:rPr>
                        <w:t>forward</w:t>
                      </w:r>
                      <w:r w:rsidRPr="00AA0459">
                        <w:rPr>
                          <w:rFonts w:ascii="Garamond" w:hAnsi="Garamond"/>
                          <w:sz w:val="20"/>
                          <w:szCs w:val="20"/>
                        </w:rPr>
                        <w:t xml:space="preserve"> your ideas about your research question? Working with flashpoints would be an excellent way to get at this issue. Pick flashpoints from the sources and interpret them—why and in what ways do these quotes or keywords or concepts matter in relation to your research question? In what ways might you put the quotes, keywords and concepts </w:t>
                      </w:r>
                      <w:r w:rsidRPr="00AA0459">
                        <w:rPr>
                          <w:rFonts w:ascii="Garamond" w:hAnsi="Garamond"/>
                          <w:i/>
                          <w:sz w:val="20"/>
                          <w:szCs w:val="20"/>
                        </w:rPr>
                        <w:t>to use</w:t>
                      </w:r>
                      <w:r w:rsidRPr="00AA0459">
                        <w:rPr>
                          <w:rFonts w:ascii="Garamond" w:hAnsi="Garamond"/>
                          <w:sz w:val="20"/>
                          <w:szCs w:val="20"/>
                        </w:rPr>
                        <w:t>?</w:t>
                      </w:r>
                    </w:p>
                    <w:p w14:paraId="15CDFD3B" w14:textId="77777777" w:rsidR="00C02A9F" w:rsidRPr="00AA0459" w:rsidRDefault="00C02A9F" w:rsidP="009F7AF0">
                      <w:pPr>
                        <w:ind w:left="720"/>
                        <w:rPr>
                          <w:rFonts w:ascii="Garamond" w:hAnsi="Garamond"/>
                          <w:sz w:val="20"/>
                          <w:szCs w:val="20"/>
                        </w:rPr>
                      </w:pPr>
                    </w:p>
                    <w:p w14:paraId="1A786A9F" w14:textId="77777777" w:rsidR="00C02A9F" w:rsidRPr="00AA0459" w:rsidRDefault="00C02A9F" w:rsidP="009F7AF0">
                      <w:pPr>
                        <w:ind w:left="720"/>
                        <w:rPr>
                          <w:rFonts w:ascii="Garamond" w:hAnsi="Garamond"/>
                          <w:sz w:val="20"/>
                          <w:szCs w:val="20"/>
                        </w:rPr>
                      </w:pPr>
                      <w:r w:rsidRPr="00AA0459">
                        <w:rPr>
                          <w:rFonts w:ascii="Garamond" w:hAnsi="Garamond"/>
                          <w:sz w:val="20"/>
                          <w:szCs w:val="20"/>
                        </w:rPr>
                        <w:t>• What questions could primary research answer? How might primary research bring you closer to your subject, provide insight, intimacy and illumination that you couldn’t necessarily reach through engagement with secondary sources? [We will look together at the primary research of other scholars in order to develop a better understanding of this question]. Discuss an option for primary research specific to your research question.</w:t>
                      </w:r>
                    </w:p>
                    <w:p w14:paraId="189F135B" w14:textId="77777777" w:rsidR="00C02A9F" w:rsidRPr="00AA0459" w:rsidRDefault="00C02A9F" w:rsidP="009F7AF0">
                      <w:pPr>
                        <w:ind w:left="720"/>
                        <w:rPr>
                          <w:rFonts w:ascii="Garamond" w:hAnsi="Garamond"/>
                          <w:color w:val="7F7F7F" w:themeColor="text1" w:themeTint="80"/>
                          <w:sz w:val="20"/>
                          <w:szCs w:val="20"/>
                        </w:rPr>
                      </w:pPr>
                    </w:p>
                    <w:p w14:paraId="29B64960" w14:textId="77777777" w:rsidR="00C02A9F" w:rsidRDefault="00C02A9F"/>
                  </w:txbxContent>
                </v:textbox>
                <w10:wrap type="tight"/>
              </v:shape>
            </w:pict>
          </mc:Fallback>
        </mc:AlternateContent>
      </w:r>
    </w:p>
    <w:p w14:paraId="1BF3809D" w14:textId="77777777" w:rsidR="008D0EAE" w:rsidRPr="009F7AF0" w:rsidRDefault="00BC1EBD" w:rsidP="009F7AF0">
      <w:pPr>
        <w:tabs>
          <w:tab w:val="left" w:pos="1616"/>
        </w:tabs>
        <w:rPr>
          <w:rFonts w:ascii="Garamond" w:hAnsi="Garamond"/>
          <w:sz w:val="22"/>
        </w:rPr>
      </w:pPr>
      <w:r w:rsidRPr="009F7AF0">
        <w:rPr>
          <w:rFonts w:ascii="Garamond" w:hAnsi="Garamond"/>
          <w:sz w:val="22"/>
        </w:rPr>
        <w:tab/>
      </w:r>
    </w:p>
    <w:p w14:paraId="6799C513" w14:textId="77777777" w:rsidR="004A144D" w:rsidRPr="009F7AF0" w:rsidRDefault="004A144D" w:rsidP="009F7AF0">
      <w:pPr>
        <w:rPr>
          <w:rFonts w:ascii="Garamond" w:hAnsi="Garamond"/>
          <w:b/>
          <w:sz w:val="22"/>
        </w:rPr>
      </w:pPr>
      <w:r w:rsidRPr="009F7AF0">
        <w:rPr>
          <w:rFonts w:ascii="Garamond" w:hAnsi="Garamond"/>
          <w:b/>
          <w:sz w:val="22"/>
        </w:rPr>
        <w:t>Expectations for the essay</w:t>
      </w:r>
      <w:r w:rsidR="00543F90" w:rsidRPr="009F7AF0">
        <w:rPr>
          <w:rFonts w:ascii="Garamond" w:hAnsi="Garamond"/>
          <w:b/>
          <w:sz w:val="22"/>
        </w:rPr>
        <w:t xml:space="preserve"> and the unit</w:t>
      </w:r>
      <w:r w:rsidRPr="009F7AF0">
        <w:rPr>
          <w:rFonts w:ascii="Garamond" w:hAnsi="Garamond"/>
          <w:b/>
          <w:sz w:val="22"/>
        </w:rPr>
        <w:t>:</w:t>
      </w:r>
    </w:p>
    <w:p w14:paraId="112A5308" w14:textId="77777777" w:rsidR="007D4E23" w:rsidRPr="00C55155" w:rsidRDefault="004A144D" w:rsidP="00574291">
      <w:pPr>
        <w:rPr>
          <w:rFonts w:ascii="Garamond" w:hAnsi="Garamond"/>
          <w:sz w:val="22"/>
        </w:rPr>
      </w:pPr>
      <w:r w:rsidRPr="009F7AF0">
        <w:rPr>
          <w:rFonts w:ascii="Garamond" w:hAnsi="Garamond"/>
          <w:sz w:val="22"/>
        </w:rPr>
        <w:t>I will expect you to engage closely and critically with your sources—</w:t>
      </w:r>
      <w:r w:rsidR="00543F90" w:rsidRPr="009F7AF0">
        <w:rPr>
          <w:rFonts w:ascii="Garamond" w:hAnsi="Garamond"/>
          <w:sz w:val="22"/>
        </w:rPr>
        <w:t>specifically to use material</w:t>
      </w:r>
      <w:r w:rsidRPr="009F7AF0">
        <w:rPr>
          <w:rFonts w:ascii="Garamond" w:hAnsi="Garamond"/>
          <w:sz w:val="22"/>
        </w:rPr>
        <w:t xml:space="preserve"> from the sources </w:t>
      </w:r>
      <w:r w:rsidR="00EE0F68" w:rsidRPr="009F7AF0">
        <w:rPr>
          <w:rFonts w:ascii="Garamond" w:hAnsi="Garamond"/>
          <w:sz w:val="22"/>
        </w:rPr>
        <w:t>as evidence for the claims you make</w:t>
      </w:r>
      <w:r w:rsidRPr="009F7AF0">
        <w:rPr>
          <w:rFonts w:ascii="Garamond" w:hAnsi="Garamond"/>
          <w:sz w:val="22"/>
        </w:rPr>
        <w:t xml:space="preserve">. </w:t>
      </w:r>
      <w:r w:rsidR="00543F90" w:rsidRPr="009F7AF0">
        <w:rPr>
          <w:rFonts w:ascii="Garamond" w:hAnsi="Garamond"/>
          <w:sz w:val="22"/>
        </w:rPr>
        <w:t xml:space="preserve">Toward that end </w:t>
      </w:r>
      <w:r w:rsidRPr="009F7AF0">
        <w:rPr>
          <w:rFonts w:ascii="Garamond" w:hAnsi="Garamond"/>
          <w:sz w:val="22"/>
        </w:rPr>
        <w:t xml:space="preserve">we will spend time in class reviewing </w:t>
      </w:r>
      <w:r w:rsidR="00543F90" w:rsidRPr="009F7AF0">
        <w:rPr>
          <w:rFonts w:ascii="Garamond" w:hAnsi="Garamond"/>
          <w:sz w:val="22"/>
        </w:rPr>
        <w:t>analytical strategies that you may or may not remember from WRT 105.</w:t>
      </w:r>
      <w:r w:rsidR="007D4E23">
        <w:rPr>
          <w:rFonts w:ascii="Garamond" w:hAnsi="Garamond"/>
          <w:sz w:val="22"/>
        </w:rPr>
        <w:t xml:space="preserve"> </w:t>
      </w:r>
      <w:r w:rsidR="007D4E23" w:rsidRPr="00C55155">
        <w:rPr>
          <w:rFonts w:ascii="Garamond" w:hAnsi="Garamond"/>
          <w:sz w:val="22"/>
        </w:rPr>
        <w:t>You are essentially composing this essay for me in</w:t>
      </w:r>
      <w:r w:rsidR="00C55155">
        <w:rPr>
          <w:rFonts w:ascii="Garamond" w:hAnsi="Garamond"/>
          <w:sz w:val="22"/>
        </w:rPr>
        <w:t xml:space="preserve"> order to demonstrate your careful</w:t>
      </w:r>
      <w:r w:rsidR="007D4E23" w:rsidRPr="00C55155">
        <w:rPr>
          <w:rFonts w:ascii="Garamond" w:hAnsi="Garamond"/>
          <w:sz w:val="22"/>
        </w:rPr>
        <w:t xml:space="preserve"> reading</w:t>
      </w:r>
      <w:r w:rsidR="00C55155">
        <w:rPr>
          <w:rFonts w:ascii="Garamond" w:hAnsi="Garamond"/>
          <w:sz w:val="22"/>
        </w:rPr>
        <w:t xml:space="preserve"> and rhetorical analysis</w:t>
      </w:r>
      <w:r w:rsidR="007D4E23" w:rsidRPr="00C55155">
        <w:rPr>
          <w:rFonts w:ascii="Garamond" w:hAnsi="Garamond"/>
          <w:sz w:val="22"/>
        </w:rPr>
        <w:t xml:space="preserve"> of your selected sources and your growing awareness of the relationships between those sources and the research question. Your interpretive claims will be the places where your new thinking about the sources, about the research question, about your writing project, is evident.</w:t>
      </w:r>
    </w:p>
    <w:p w14:paraId="1FC00751" w14:textId="77777777" w:rsidR="00543F90" w:rsidRPr="009F7AF0" w:rsidRDefault="00543F90" w:rsidP="00574291">
      <w:pPr>
        <w:rPr>
          <w:rFonts w:ascii="Garamond" w:hAnsi="Garamond"/>
          <w:sz w:val="22"/>
        </w:rPr>
      </w:pPr>
    </w:p>
    <w:p w14:paraId="24E564C0" w14:textId="77777777" w:rsidR="00C02A9F" w:rsidRDefault="00BC1EBD" w:rsidP="00574291">
      <w:pPr>
        <w:rPr>
          <w:rFonts w:ascii="Garamond" w:hAnsi="Garamond"/>
          <w:sz w:val="22"/>
        </w:rPr>
      </w:pPr>
      <w:r w:rsidRPr="00561872">
        <w:rPr>
          <w:rFonts w:ascii="Garamond" w:hAnsi="Garamond"/>
          <w:sz w:val="22"/>
        </w:rPr>
        <w:t>In addition to the source analysis essay, you will also</w:t>
      </w:r>
      <w:r w:rsidR="00543F90" w:rsidRPr="009F7AF0">
        <w:rPr>
          <w:rFonts w:ascii="Garamond" w:hAnsi="Garamond"/>
          <w:sz w:val="22"/>
        </w:rPr>
        <w:t xml:space="preserve"> compose and submit a rhetorical précis for </w:t>
      </w:r>
      <w:r w:rsidR="00995E40" w:rsidRPr="009F7AF0">
        <w:rPr>
          <w:rFonts w:ascii="Garamond" w:hAnsi="Garamond"/>
          <w:sz w:val="22"/>
        </w:rPr>
        <w:t xml:space="preserve">the three </w:t>
      </w:r>
      <w:r w:rsidR="00543F90" w:rsidRPr="009F7AF0">
        <w:rPr>
          <w:rFonts w:ascii="Garamond" w:hAnsi="Garamond"/>
          <w:sz w:val="22"/>
        </w:rPr>
        <w:t>sources you have elected to work with.</w:t>
      </w:r>
      <w:r w:rsidRPr="009F7AF0">
        <w:rPr>
          <w:rFonts w:ascii="Garamond" w:hAnsi="Garamond"/>
          <w:sz w:val="22"/>
        </w:rPr>
        <w:t xml:space="preserve"> </w:t>
      </w:r>
      <w:r w:rsidR="00543F90" w:rsidRPr="009F7AF0">
        <w:rPr>
          <w:rFonts w:ascii="Garamond" w:hAnsi="Garamond"/>
          <w:sz w:val="22"/>
        </w:rPr>
        <w:t xml:space="preserve">[I will teach you the format and the approach for a rhetorical précis in class.] </w:t>
      </w:r>
    </w:p>
    <w:p w14:paraId="0F56E7AE" w14:textId="77777777" w:rsidR="00C02A9F" w:rsidRDefault="00C02A9F" w:rsidP="00574291">
      <w:pPr>
        <w:rPr>
          <w:rFonts w:ascii="Garamond" w:hAnsi="Garamond"/>
          <w:sz w:val="22"/>
        </w:rPr>
      </w:pPr>
    </w:p>
    <w:p w14:paraId="1402AE18" w14:textId="77777777" w:rsidR="00C02A9F" w:rsidRDefault="00C02A9F" w:rsidP="00574291">
      <w:pPr>
        <w:rPr>
          <w:rFonts w:ascii="Garamond" w:hAnsi="Garamond"/>
          <w:sz w:val="22"/>
        </w:rPr>
      </w:pPr>
      <w:r>
        <w:rPr>
          <w:rFonts w:ascii="Garamond" w:hAnsi="Garamond"/>
          <w:sz w:val="22"/>
        </w:rPr>
        <w:t>And finally, of the three sources you analyze in the essay at least one must be a scholarly source.</w:t>
      </w:r>
    </w:p>
    <w:p w14:paraId="45DD84D1" w14:textId="77777777" w:rsidR="00543F90" w:rsidRPr="009F7AF0" w:rsidRDefault="00543F90" w:rsidP="00574291">
      <w:pPr>
        <w:rPr>
          <w:rFonts w:ascii="Garamond" w:hAnsi="Garamond"/>
          <w:sz w:val="22"/>
        </w:rPr>
      </w:pPr>
    </w:p>
    <w:p w14:paraId="5E3D254F" w14:textId="77777777" w:rsidR="00543F90" w:rsidRPr="009F7AF0" w:rsidRDefault="00543F90" w:rsidP="00574291">
      <w:pPr>
        <w:rPr>
          <w:rFonts w:ascii="Garamond" w:hAnsi="Garamond"/>
          <w:b/>
          <w:sz w:val="22"/>
        </w:rPr>
      </w:pPr>
      <w:r w:rsidRPr="009F7AF0">
        <w:rPr>
          <w:rFonts w:ascii="Garamond" w:hAnsi="Garamond"/>
          <w:b/>
          <w:sz w:val="22"/>
        </w:rPr>
        <w:t>The Nitty Gritty</w:t>
      </w:r>
    </w:p>
    <w:p w14:paraId="6ACD2A4D" w14:textId="77777777" w:rsidR="00543F90" w:rsidRPr="009F7AF0" w:rsidRDefault="00543F90" w:rsidP="00543F90">
      <w:pPr>
        <w:rPr>
          <w:rFonts w:ascii="Garamond" w:hAnsi="Garamond"/>
          <w:sz w:val="22"/>
        </w:rPr>
      </w:pPr>
      <w:r w:rsidRPr="009F7AF0">
        <w:rPr>
          <w:rFonts w:ascii="Garamond" w:hAnsi="Garamond"/>
          <w:sz w:val="22"/>
        </w:rPr>
        <w:t xml:space="preserve">The Unit 2 Sources Matter essay should be 6 pages in length, no more than 12 pt. font, double-spaced, and formatted according to MLA guidelines. The essay should include a Works Cited page and an appropriate title. The rhetorical précis should be 2 pages. Both the essay and the précis are due on </w:t>
      </w:r>
      <w:r w:rsidRPr="009F7AF0">
        <w:rPr>
          <w:rFonts w:ascii="Garamond" w:hAnsi="Garamond"/>
          <w:b/>
          <w:sz w:val="22"/>
        </w:rPr>
        <w:t>[insert date]</w:t>
      </w:r>
      <w:r w:rsidRPr="009F7AF0">
        <w:rPr>
          <w:rFonts w:ascii="Garamond" w:hAnsi="Garamond"/>
          <w:sz w:val="22"/>
        </w:rPr>
        <w:t xml:space="preserve"> and should be turned in </w:t>
      </w:r>
      <w:r w:rsidRPr="009F7AF0">
        <w:rPr>
          <w:rFonts w:ascii="Garamond" w:hAnsi="Garamond"/>
          <w:b/>
          <w:sz w:val="22"/>
        </w:rPr>
        <w:t>[during class or by email by a particular time]</w:t>
      </w:r>
      <w:r w:rsidRPr="009F7AF0">
        <w:rPr>
          <w:rFonts w:ascii="Garamond" w:hAnsi="Garamond"/>
          <w:sz w:val="22"/>
        </w:rPr>
        <w:t>. The essay will count as 20% of your final grade; the rhetorical précis</w:t>
      </w:r>
      <w:r w:rsidR="00995E40" w:rsidRPr="009F7AF0">
        <w:rPr>
          <w:rFonts w:ascii="Garamond" w:hAnsi="Garamond"/>
          <w:sz w:val="22"/>
        </w:rPr>
        <w:t xml:space="preserve"> will count as</w:t>
      </w:r>
      <w:r w:rsidRPr="009F7AF0">
        <w:rPr>
          <w:rFonts w:ascii="Garamond" w:hAnsi="Garamond"/>
          <w:sz w:val="22"/>
        </w:rPr>
        <w:t xml:space="preserve"> 10% of</w:t>
      </w:r>
      <w:r w:rsidR="00DA4158" w:rsidRPr="009F7AF0">
        <w:rPr>
          <w:rFonts w:ascii="Garamond" w:hAnsi="Garamond"/>
          <w:sz w:val="22"/>
        </w:rPr>
        <w:t xml:space="preserve"> </w:t>
      </w:r>
      <w:r w:rsidRPr="009F7AF0">
        <w:rPr>
          <w:rFonts w:ascii="Garamond" w:hAnsi="Garamond"/>
          <w:sz w:val="22"/>
        </w:rPr>
        <w:t xml:space="preserve">your final grade. </w:t>
      </w:r>
    </w:p>
    <w:p w14:paraId="5BDCCDAC" w14:textId="77777777" w:rsidR="00BC4FAB" w:rsidRPr="009F7AF0" w:rsidRDefault="00BC4FAB">
      <w:pPr>
        <w:rPr>
          <w:sz w:val="22"/>
        </w:rPr>
      </w:pPr>
    </w:p>
    <w:sectPr w:rsidR="00BC4FAB" w:rsidRPr="009F7AF0" w:rsidSect="00BC4F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oper Black">
    <w:panose1 w:val="0208090404030B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F5A4A"/>
    <w:multiLevelType w:val="hybridMultilevel"/>
    <w:tmpl w:val="AE38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15"/>
    <w:rsid w:val="00013C53"/>
    <w:rsid w:val="00067015"/>
    <w:rsid w:val="000B60A1"/>
    <w:rsid w:val="000F7BCA"/>
    <w:rsid w:val="00152C66"/>
    <w:rsid w:val="001E082F"/>
    <w:rsid w:val="002F7E6E"/>
    <w:rsid w:val="00382BC8"/>
    <w:rsid w:val="0042590E"/>
    <w:rsid w:val="00464F01"/>
    <w:rsid w:val="004A144D"/>
    <w:rsid w:val="004B3FFE"/>
    <w:rsid w:val="00506A4F"/>
    <w:rsid w:val="00543F90"/>
    <w:rsid w:val="00561872"/>
    <w:rsid w:val="00573961"/>
    <w:rsid w:val="00574291"/>
    <w:rsid w:val="005908FC"/>
    <w:rsid w:val="005D6B2C"/>
    <w:rsid w:val="0066267E"/>
    <w:rsid w:val="006D3D3D"/>
    <w:rsid w:val="006D637E"/>
    <w:rsid w:val="007125AE"/>
    <w:rsid w:val="007327D3"/>
    <w:rsid w:val="0077453A"/>
    <w:rsid w:val="00785D47"/>
    <w:rsid w:val="0079502A"/>
    <w:rsid w:val="007D4E23"/>
    <w:rsid w:val="008D0EAE"/>
    <w:rsid w:val="00916254"/>
    <w:rsid w:val="00954264"/>
    <w:rsid w:val="00995E40"/>
    <w:rsid w:val="009F7AF0"/>
    <w:rsid w:val="00A13E05"/>
    <w:rsid w:val="00A41AA6"/>
    <w:rsid w:val="00A74864"/>
    <w:rsid w:val="00AA0459"/>
    <w:rsid w:val="00B45B15"/>
    <w:rsid w:val="00B72945"/>
    <w:rsid w:val="00BC1EBD"/>
    <w:rsid w:val="00BC386B"/>
    <w:rsid w:val="00BC4FAB"/>
    <w:rsid w:val="00C02A9F"/>
    <w:rsid w:val="00C15B59"/>
    <w:rsid w:val="00C55155"/>
    <w:rsid w:val="00C912AD"/>
    <w:rsid w:val="00C93613"/>
    <w:rsid w:val="00CC268C"/>
    <w:rsid w:val="00D21AC3"/>
    <w:rsid w:val="00D4042F"/>
    <w:rsid w:val="00D45F12"/>
    <w:rsid w:val="00D84520"/>
    <w:rsid w:val="00DA4158"/>
    <w:rsid w:val="00DD2172"/>
    <w:rsid w:val="00E75F7A"/>
    <w:rsid w:val="00EE0F68"/>
    <w:rsid w:val="00F82F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oNotEmbedSmartTags/>
  <w:decimalSymbol w:val="."/>
  <w:listSeparator w:val=","/>
  <w14:docId w14:val="65C3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64"/>
    <w:pPr>
      <w:ind w:left="720"/>
      <w:contextualSpacing/>
    </w:pPr>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64"/>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4111</Characters>
  <Application>Microsoft Macintosh Word</Application>
  <DocSecurity>0</DocSecurity>
  <Lines>34</Lines>
  <Paragraphs>9</Paragraphs>
  <ScaleCrop>false</ScaleCrop>
  <Company>SU</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admin</dc:creator>
  <cp:keywords/>
  <cp:lastModifiedBy>Blaine Killen</cp:lastModifiedBy>
  <cp:revision>2</cp:revision>
  <dcterms:created xsi:type="dcterms:W3CDTF">2012-02-08T00:26:00Z</dcterms:created>
  <dcterms:modified xsi:type="dcterms:W3CDTF">2012-02-08T00:26:00Z</dcterms:modified>
</cp:coreProperties>
</file>