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4"/>
          <w:szCs w:val="24"/>
        </w:rPr>
        <w:t xml:space="preserve"/>
      </w:r>
    </w:p>
    <w:p>
      <w:pPr>
        <w:spacing w:after="240" w:before="240"/>
        <w:jc w:val="center"/>
      </w:pPr>
      <w:r>
        <w:rPr>
          <w:rFonts w:ascii="맑은 고딕" w:cs="맑은 고딕" w:eastAsia="맑은 고딕" w:hAnsi="맑은 고딕"/>
          <w:b/>
          <w:bCs/>
          <w:color w:val="1F3A5F"/>
          <w:sz w:val="56"/>
          <w:szCs w:val="56"/>
        </w:rPr>
        <w:t xml:space="preserve">온순간 (OnMoment)</w:t>
      </w:r>
    </w:p>
    <w:p>
      <w:pPr>
        <w:spacing w:after="120" w:before="120"/>
        <w:jc w:val="center"/>
      </w:pPr>
      <w:r>
        <w:rPr>
          <w:rFonts w:ascii="맑은 고딕" w:cs="맑은 고딕" w:eastAsia="맑은 고딕" w:hAnsi="맑은 고딕"/>
          <w:color w:val="B8860B"/>
          <w:sz w:val="28"/>
          <w:szCs w:val="28"/>
        </w:rPr>
        <w:t xml:space="preserve">초고령사회 시니어 정서 자산화 AI 플랫폼</w:t>
      </w:r>
    </w:p>
    <w:p>
      <w:pPr>
        <w:spacing w:after="120" w:before="600"/>
        <w:jc w:val="center"/>
      </w:pPr>
      <w:r>
        <w:rPr>
          <w:rFonts w:ascii="맑은 고딕" w:cs="맑은 고딕" w:eastAsia="맑은 고딕" w:hAnsi="맑은 고딕"/>
          <w:b/>
          <w:bCs/>
          <w:color w:val="1F3A5F"/>
          <w:sz w:val="36"/>
          <w:szCs w:val="36"/>
        </w:rPr>
        <w:t xml:space="preserve">사업계획서 v9.0</w:t>
      </w:r>
    </w:p>
    <w:p>
      <w:pPr>
        <w:spacing w:after="60" w:before="60"/>
        <w:jc w:val="center"/>
      </w:pPr>
      <w:r>
        <w:rPr>
          <w:rFonts w:ascii="맑은 고딕" w:cs="맑은 고딕" w:eastAsia="맑은 고딕" w:hAnsi="맑은 고딕"/>
          <w:i/>
          <w:iCs/>
          <w:color w:val="B8860B"/>
          <w:sz w:val="28"/>
          <w:szCs w:val="28"/>
        </w:rPr>
        <w:t xml:space="preserve">Sacred Game Architecture</w:t>
      </w:r>
    </w:p>
    <w:p>
      <w:pPr>
        <w:spacing w:after="600" w:before="60"/>
        <w:jc w:val="center"/>
      </w:pPr>
      <w:r>
        <w:rPr>
          <w:rFonts w:ascii="맑은 고딕" w:cs="맑은 고딕" w:eastAsia="맑은 고딕" w:hAnsi="맑은 고딕"/>
          <w:i/>
          <w:iCs/>
          <w:color w:val="555555"/>
          <w:sz w:val="22"/>
          <w:szCs w:val="22"/>
        </w:rPr>
        <w:t xml:space="preserve">— 구조화 넛지로 만드는 40일의 게임 룰 —</w:t>
      </w:r>
    </w:p>
    <w:p>
      <w:pPr>
        <w:spacing w:after="40" w:before="80"/>
        <w:jc w:val="center"/>
      </w:pPr>
      <w:r>
        <w:rPr>
          <w:rFonts w:ascii="맑은 고딕" w:cs="맑은 고딕" w:eastAsia="맑은 고딕" w:hAnsi="맑은 고딕"/>
          <w:i/>
          <w:iCs/>
          <w:color w:val="1A1A1A"/>
          <w:sz w:val="22"/>
          <w:szCs w:val="22"/>
        </w:rPr>
        <w:t xml:space="preserve">매일 1분, 목소리로 남기는 나의 스토리두잉.</w:t>
      </w:r>
    </w:p>
    <w:p>
      <w:pPr>
        <w:spacing w:after="800" w:before="40"/>
        <w:jc w:val="center"/>
      </w:pPr>
      <w:r>
        <w:rPr>
          <w:rFonts w:ascii="맑은 고딕" w:cs="맑은 고딕" w:eastAsia="맑은 고딕" w:hAnsi="맑은 고딕"/>
          <w:i/>
          <w:iCs/>
          <w:color w:val="1A1A1A"/>
          <w:sz w:val="22"/>
          <w:szCs w:val="22"/>
        </w:rPr>
        <w:t xml:space="preserve">가장 귀한 리츄얼의 순간이 되어, 세상에 하나뿐인 당신만의 선물이 됩니다.</w:t>
      </w:r>
    </w:p>
    <w:p>
      <w:pPr>
        <w:spacing w:after="120" w:before="120"/>
        <w:jc w:val="center"/>
      </w:pPr>
      <w:r>
        <w:rPr>
          <w:rFonts w:ascii="맑은 고딕" w:cs="맑은 고딕" w:eastAsia="맑은 고딕" w:hAnsi="맑은 고딕"/>
          <w:color w:val="555555"/>
          <w:sz w:val="18"/>
          <w:szCs w:val="18"/>
        </w:rPr>
        <w:t xml:space="preserve">통합 기반: 과기부 모두의아이디어 사업계획서(김범) × 리텐션 넛지 전략 × 장소(Place) 결합 × WebXR Phygital 전략</w:t>
      </w:r>
    </w:p>
    <w:p>
      <w:pPr>
        <w:spacing w:after="80" w:before="80"/>
        <w:jc w:val="center"/>
      </w:pPr>
      <w:r>
        <w:rPr>
          <w:rFonts w:ascii="맑은 고딕" w:cs="맑은 고딕" w:eastAsia="맑은 고딕" w:hAnsi="맑은 고딕"/>
          <w:color w:val="555555"/>
          <w:sz w:val="18"/>
          <w:szCs w:val="18"/>
        </w:rPr>
        <w:t xml:space="preserve">작성: 김범 | 2026년 4월 | onmoment.kr</w:t>
      </w:r>
    </w:p>
    <w:p>
      <w:r>
        <w:br w:type="page"/>
      </w:r>
    </w:p>
    <w:p>
      <w:pPr>
        <w:pStyle w:val="Heading1"/>
        <w:spacing w:after="180" w:before="360"/>
      </w:pPr>
      <w:r>
        <w:rPr>
          <w:rFonts w:ascii="맑은 고딕" w:cs="맑은 고딕" w:eastAsia="맑은 고딕" w:hAnsi="맑은 고딕"/>
          <w:b/>
          <w:bCs/>
          <w:color w:val="1F3A5F"/>
          <w:sz w:val="32"/>
          <w:szCs w:val="32"/>
        </w:rPr>
        <w:t xml:space="preserve">목차</w:t>
      </w:r>
    </w:p>
    <w:p>
      <w:pPr>
        <w:spacing w:after="60" w:before="60"/>
        <w:jc w:val="left"/>
      </w:pPr>
      <w:r>
        <w:rPr>
          <w:rFonts w:ascii="맑은 고딕" w:cs="맑은 고딕" w:eastAsia="맑은 고딕" w:hAnsi="맑은 고딕"/>
          <w:color w:val="1A1A1A"/>
          <w:sz w:val="20"/>
          <w:szCs w:val="20"/>
        </w:rPr>
        <w:t xml:space="preserve">0. Executive Summary — 30초 검증 테이블</w:t>
      </w:r>
    </w:p>
    <w:p>
      <w:pPr>
        <w:spacing w:after="60" w:before="60"/>
        <w:jc w:val="left"/>
      </w:pPr>
      <w:r>
        <w:rPr>
          <w:rFonts w:ascii="맑은 고딕" w:cs="맑은 고딕" w:eastAsia="맑은 고딕" w:hAnsi="맑은 고딕"/>
          <w:color w:val="1A1A1A"/>
          <w:sz w:val="20"/>
          <w:szCs w:val="20"/>
        </w:rPr>
        <w:t xml:space="preserve">1. 한 눈에 보는 온순간</w:t>
      </w:r>
    </w:p>
    <w:p>
      <w:pPr>
        <w:spacing w:after="60" w:before="60"/>
        <w:jc w:val="left"/>
      </w:pPr>
      <w:r>
        <w:rPr>
          <w:rFonts w:ascii="맑은 고딕" w:cs="맑은 고딕" w:eastAsia="맑은 고딕" w:hAnsi="맑은 고딕"/>
          <w:color w:val="1A1A1A"/>
          <w:sz w:val="20"/>
          <w:szCs w:val="20"/>
        </w:rPr>
        <w:t xml:space="preserve">2. 문제 인식 — 정책 프레이밍 (탈감성화)</w:t>
      </w:r>
    </w:p>
    <w:p>
      <w:pPr>
        <w:spacing w:after="60" w:before="60"/>
        <w:jc w:val="left"/>
      </w:pPr>
      <w:r>
        <w:rPr>
          <w:rFonts w:ascii="맑은 고딕" w:cs="맑은 고딕" w:eastAsia="맑은 고딕" w:hAnsi="맑은 고딕"/>
          <w:color w:val="1A1A1A"/>
          <w:sz w:val="20"/>
          <w:szCs w:val="20"/>
        </w:rPr>
        <w:t xml:space="preserve">3. 솔루션: Sacred Game 5-Phase Architecture</w:t>
      </w:r>
    </w:p>
    <w:p>
      <w:pPr>
        <w:spacing w:after="60" w:before="60"/>
        <w:jc w:val="left"/>
      </w:pPr>
      <w:r>
        <w:rPr>
          <w:rFonts w:ascii="맑은 고딕" w:cs="맑은 고딕" w:eastAsia="맑은 고딕" w:hAnsi="맑은 고딕"/>
          <w:color w:val="1A1A1A"/>
          <w:sz w:val="20"/>
          <w:szCs w:val="20"/>
        </w:rPr>
        <w:t xml:space="preserve">   3.1 설계 철학: Senior Seamless Dignity-First × Sacred Game</w:t>
      </w:r>
    </w:p>
    <w:p>
      <w:pPr>
        <w:spacing w:after="60" w:before="60"/>
        <w:jc w:val="left"/>
      </w:pPr>
      <w:r>
        <w:rPr>
          <w:rFonts w:ascii="맑은 고딕" w:cs="맑은 고딕" w:eastAsia="맑은 고딕" w:hAnsi="맑은 고딕"/>
          <w:color w:val="1A1A1A"/>
          <w:sz w:val="20"/>
          <w:szCs w:val="20"/>
        </w:rPr>
        <w:t xml:space="preserve">   3.2 심순자(65세) 페르소나 전 여정 시뮬레이션</w:t>
      </w:r>
    </w:p>
    <w:p>
      <w:pPr>
        <w:spacing w:after="60" w:before="60"/>
        <w:jc w:val="left"/>
      </w:pPr>
      <w:r>
        <w:rPr>
          <w:rFonts w:ascii="맑은 고딕" w:cs="맑은 고딕" w:eastAsia="맑은 고딕" w:hAnsi="맑은 고딕"/>
          <w:color w:val="1A1A1A"/>
          <w:sz w:val="20"/>
          <w:szCs w:val="20"/>
        </w:rPr>
        <w:t xml:space="preserve">   3.3 Phase 1: SUMMONING — 비밀 공방으로의 초대</w:t>
      </w:r>
    </w:p>
    <w:p>
      <w:pPr>
        <w:spacing w:after="60" w:before="60"/>
        <w:jc w:val="left"/>
      </w:pPr>
      <w:r>
        <w:rPr>
          <w:rFonts w:ascii="맑은 고딕" w:cs="맑은 고딕" w:eastAsia="맑은 고딕" w:hAnsi="맑은 고딕"/>
          <w:color w:val="1A1A1A"/>
          <w:sz w:val="20"/>
          <w:szCs w:val="20"/>
        </w:rPr>
        <w:t xml:space="preserve">   3.4 Phase 2: CONFESSION — 40일 날것의 자기 거리두기</w:t>
      </w:r>
    </w:p>
    <w:p>
      <w:pPr>
        <w:spacing w:after="60" w:before="60"/>
        <w:jc w:val="left"/>
      </w:pPr>
      <w:r>
        <w:rPr>
          <w:rFonts w:ascii="맑은 고딕" w:cs="맑은 고딕" w:eastAsia="맑은 고딕" w:hAnsi="맑은 고딕"/>
          <w:color w:val="1A1A1A"/>
          <w:sz w:val="20"/>
          <w:szCs w:val="20"/>
        </w:rPr>
        <w:t xml:space="preserve">   3.5 Phase 3: DISTILLATION — 나만의 한 문장</w:t>
      </w:r>
    </w:p>
    <w:p>
      <w:pPr>
        <w:spacing w:after="60" w:before="60"/>
        <w:jc w:val="left"/>
      </w:pPr>
      <w:r>
        <w:rPr>
          <w:rFonts w:ascii="맑은 고딕" w:cs="맑은 고딕" w:eastAsia="맑은 고딕" w:hAnsi="맑은 고딕"/>
          <w:color w:val="1A1A1A"/>
          <w:sz w:val="20"/>
          <w:szCs w:val="20"/>
        </w:rPr>
        <w:t xml:space="preserve">   3.6 Phase 4: ANCHORING — 장소의 성소화 (Place + WebXR)</w:t>
      </w:r>
    </w:p>
    <w:p>
      <w:pPr>
        <w:spacing w:after="60" w:before="60"/>
        <w:jc w:val="left"/>
      </w:pPr>
      <w:r>
        <w:rPr>
          <w:rFonts w:ascii="맑은 고딕" w:cs="맑은 고딕" w:eastAsia="맑은 고딕" w:hAnsi="맑은 고딕"/>
          <w:color w:val="1A1A1A"/>
          <w:sz w:val="20"/>
          <w:szCs w:val="20"/>
        </w:rPr>
        <w:t xml:space="preserve">   3.7 Phase 5: ECHOING — 선물·바이럴·집단적 유산</w:t>
      </w:r>
    </w:p>
    <w:p>
      <w:pPr>
        <w:spacing w:after="60" w:before="60"/>
        <w:jc w:val="left"/>
      </w:pPr>
      <w:r>
        <w:rPr>
          <w:rFonts w:ascii="맑은 고딕" w:cs="맑은 고딕" w:eastAsia="맑은 고딕" w:hAnsi="맑은 고딕"/>
          <w:color w:val="1A1A1A"/>
          <w:sz w:val="20"/>
          <w:szCs w:val="20"/>
        </w:rPr>
        <w:t xml:space="preserve">4. 8개 게임 모드 — 동일 엔진, 생애주기 전 영역 범용 적용</w:t>
      </w:r>
    </w:p>
    <w:p>
      <w:pPr>
        <w:spacing w:after="60" w:before="60"/>
        <w:jc w:val="left"/>
      </w:pPr>
      <w:r>
        <w:rPr>
          <w:rFonts w:ascii="맑은 고딕" w:cs="맑은 고딕" w:eastAsia="맑은 고딕" w:hAnsi="맑은 고딕"/>
          <w:color w:val="1A1A1A"/>
          <w:sz w:val="20"/>
          <w:szCs w:val="20"/>
        </w:rPr>
        <w:t xml:space="preserve">5. 리텐션 경제학 — 최소투자·최대효율 구조화 넛지</w:t>
      </w:r>
    </w:p>
    <w:p>
      <w:pPr>
        <w:spacing w:after="60" w:before="60"/>
        <w:jc w:val="left"/>
      </w:pPr>
      <w:r>
        <w:rPr>
          <w:rFonts w:ascii="맑은 고딕" w:cs="맑은 고딕" w:eastAsia="맑은 고딕" w:hAnsi="맑은 고딕"/>
          <w:color w:val="1A1A1A"/>
          <w:sz w:val="20"/>
          <w:szCs w:val="20"/>
        </w:rPr>
        <w:t xml:space="preserve">6. 기술 아키텍처 — 에이전틱 AI 4단계 + 하이브리드 앵커링</w:t>
      </w:r>
    </w:p>
    <w:p>
      <w:pPr>
        <w:spacing w:after="60" w:before="60"/>
        <w:jc w:val="left"/>
      </w:pPr>
      <w:r>
        <w:rPr>
          <w:rFonts w:ascii="맑은 고딕" w:cs="맑은 고딕" w:eastAsia="맑은 고딕" w:hAnsi="맑은 고딕"/>
          <w:color w:val="1A1A1A"/>
          <w:sz w:val="20"/>
          <w:szCs w:val="20"/>
        </w:rPr>
        <w:t xml:space="preserve">7. 비즈니스 모델 — B2C × B2B2C × B2G 삼각 구조</w:t>
      </w:r>
    </w:p>
    <w:p>
      <w:pPr>
        <w:spacing w:after="60" w:before="60"/>
        <w:jc w:val="left"/>
      </w:pPr>
      <w:r>
        <w:rPr>
          <w:rFonts w:ascii="맑은 고딕" w:cs="맑은 고딕" w:eastAsia="맑은 고딕" w:hAnsi="맑은 고딕"/>
          <w:color w:val="1A1A1A"/>
          <w:sz w:val="20"/>
          <w:szCs w:val="20"/>
        </w:rPr>
        <w:t xml:space="preserve">8. 시장 분석 및 경쟁 우위</w:t>
      </w:r>
    </w:p>
    <w:p>
      <w:pPr>
        <w:spacing w:after="60" w:before="60"/>
        <w:jc w:val="left"/>
      </w:pPr>
      <w:r>
        <w:rPr>
          <w:rFonts w:ascii="맑은 고딕" w:cs="맑은 고딕" w:eastAsia="맑은 고딕" w:hAnsi="맑은 고딕"/>
          <w:color w:val="1A1A1A"/>
          <w:sz w:val="20"/>
          <w:szCs w:val="20"/>
        </w:rPr>
        <w:t xml:space="preserve">9. 팀 구성 및 실행 밸류체인 (MOU 기반)</w:t>
      </w:r>
    </w:p>
    <w:p>
      <w:pPr>
        <w:spacing w:after="60" w:before="60"/>
        <w:jc w:val="left"/>
      </w:pPr>
      <w:r>
        <w:rPr>
          <w:rFonts w:ascii="맑은 고딕" w:cs="맑은 고딕" w:eastAsia="맑은 고딕" w:hAnsi="맑은 고딕"/>
          <w:color w:val="1A1A1A"/>
          <w:sz w:val="20"/>
          <w:szCs w:val="20"/>
        </w:rPr>
        <w:t xml:space="preserve">10. 재무 계획 및 IP 전환</w:t>
      </w:r>
    </w:p>
    <w:p>
      <w:pPr>
        <w:spacing w:after="60" w:before="60"/>
        <w:jc w:val="left"/>
      </w:pPr>
      <w:r>
        <w:rPr>
          <w:rFonts w:ascii="맑은 고딕" w:cs="맑은 고딕" w:eastAsia="맑은 고딕" w:hAnsi="맑은 고딕"/>
          <w:color w:val="1A1A1A"/>
          <w:sz w:val="20"/>
          <w:szCs w:val="20"/>
        </w:rPr>
        <w:t xml:space="preserve">11. 성장 로드맵 · ESG · 정책 정합성</w:t>
      </w:r>
    </w:p>
    <w:p>
      <w:pPr>
        <w:spacing w:after="60" w:before="60"/>
        <w:jc w:val="left"/>
      </w:pPr>
      <w:r>
        <w:rPr>
          <w:rFonts w:ascii="맑은 고딕" w:cs="맑은 고딕" w:eastAsia="맑은 고딕" w:hAnsi="맑은 고딕"/>
          <w:color w:val="1A1A1A"/>
          <w:sz w:val="20"/>
          <w:szCs w:val="20"/>
        </w:rPr>
        <w:t xml:space="preserve">12. VC 검증 체크리스트 — 15개 리스크 방어</w:t>
      </w:r>
    </w:p>
    <w:p>
      <w:pPr>
        <w:spacing w:after="60" w:before="60"/>
        <w:jc w:val="left"/>
      </w:pPr>
      <w:r>
        <w:rPr>
          <w:rFonts w:ascii="맑은 고딕" w:cs="맑은 고딕" w:eastAsia="맑은 고딕" w:hAnsi="맑은 고딕"/>
          <w:color w:val="1A1A1A"/>
          <w:sz w:val="20"/>
          <w:szCs w:val="20"/>
        </w:rPr>
        <w:t xml:space="preserve">13. 리스크 관리</w:t>
      </w:r>
    </w:p>
    <w:p>
      <w:pPr>
        <w:spacing w:after="60" w:before="60"/>
        <w:jc w:val="left"/>
      </w:pPr>
      <w:r>
        <w:rPr>
          <w:rFonts w:ascii="맑은 고딕" w:cs="맑은 고딕" w:eastAsia="맑은 고딕" w:hAnsi="맑은 고딕"/>
          <w:color w:val="1A1A1A"/>
          <w:sz w:val="20"/>
          <w:szCs w:val="20"/>
        </w:rPr>
        <w:t xml:space="preserve">14. 맺음말 — 'Sacred Game'이 남기는 것</w:t>
      </w:r>
    </w:p>
    <w:p>
      <w:r>
        <w:br w:type="page"/>
      </w:r>
    </w:p>
    <w:p>
      <w:pPr>
        <w:pStyle w:val="Heading1"/>
        <w:spacing w:after="180" w:before="360"/>
      </w:pPr>
      <w:r>
        <w:rPr>
          <w:rFonts w:ascii="맑은 고딕" w:cs="맑은 고딕" w:eastAsia="맑은 고딕" w:hAnsi="맑은 고딕"/>
          <w:b/>
          <w:bCs/>
          <w:color w:val="1F3A5F"/>
          <w:sz w:val="32"/>
          <w:szCs w:val="32"/>
        </w:rPr>
        <w:t xml:space="preserve">0. Executive Summary — 30초 검증 테이블</w:t>
      </w:r>
    </w:p>
    <w:p>
      <w:pPr>
        <w:spacing w:after="80" w:before="80"/>
        <w:ind w:left="360"/>
      </w:pPr>
      <w:r>
        <w:rPr>
          <w:rFonts w:ascii="맑은 고딕" w:cs="맑은 고딕" w:eastAsia="맑은 고딕" w:hAnsi="맑은 고딕"/>
          <w:i/>
          <w:iCs/>
          <w:color w:val="555555"/>
          <w:sz w:val="20"/>
          <w:szCs w:val="20"/>
        </w:rPr>
        <w:t xml:space="preserve">심사위원·VC가 사업계획서 첫 페이지에서 30초 안에 당락을 결정한다는 원칙에 따라, 정책 정합성·문제 크기·실행 가능성을 한 눈에 검증할 수 있도록 구성했다.</w:t>
      </w:r>
    </w:p>
    <w:p>
      <w:pPr>
        <w:spacing w:after="60" w:before="120"/>
        <w:jc w:val="left"/>
      </w:pPr>
      <w:r>
        <w:rPr>
          <w:rFonts w:ascii="맑은 고딕" w:cs="맑은 고딕" w:eastAsia="맑은 고딕" w:hAnsi="맑은 고딕"/>
          <w:color w:val="1A1A1A"/>
          <w:sz w:val="21"/>
          <w:szCs w:val="21"/>
        </w:rPr>
        <w:t xml:space="preserve">온순간은 초고령사회 시니어 고립·우울증·고독사 문제를 1분 음성 모니터링 × 에이전틱 AI × 구조화 넛지 게임 룰로 해결하는 B2G/B2B2C 시니어 돌봄 AI 인프라다. 기존 명상·다이어리 앱이 해결하지 못한 '완주율'과 '진정성' 문제를 Sacred Game 5-Phase 아키텍처로 돌파한다.</w:t>
      </w:r>
    </w:p>
    <w:p>
      <w:pPr>
        <w:pStyle w:val="Heading3"/>
        <w:spacing w:after="100" w:before="220"/>
      </w:pPr>
      <w:r>
        <w:rPr>
          <w:rFonts w:ascii="맑은 고딕" w:cs="맑은 고딕" w:eastAsia="맑은 고딕" w:hAnsi="맑은 고딕"/>
          <w:b/>
          <w:bCs/>
          <w:color w:val="B8860B"/>
          <w:sz w:val="22"/>
          <w:szCs w:val="22"/>
        </w:rPr>
        <w:t xml:space="preserve">0.1 30초 검증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검증 항목</w:t>
            </w:r>
          </w:p>
        </w:tc>
        <w:tc>
          <w:tcPr>
            <w:tcW w:type="dxa" w:w="75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온순간의 답</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정책 문제 (고령화)</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1인 가구 228만 명, 노인 우울증 유병률 21.1%, 고독사 연 3,378건 — 국가적 위기</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정책 문제 (정신건강)</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생활지원사 1인당 연 2,400만 원, 주 1~2회 방문 한계 → AI 1분 모니터링으로 연 $12/유저로 대체 (99.95% 예산 절감)</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정책 문제 (AI DX)</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과기부 '에이전틱 AI로 일상 바꾸기' 지정공모 과제 직접 부합 — 인식→계획→실행→학습 4단계 자율 에이전트</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해결책 (기술)</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1분 음성 → Whisper STT → 4구루 LLM → SDF 자동 추론 → 구조화 넛지 → 40일 디지털 유산. 멀티 페르소나 화이트라벨링으로 8개 게임 모드 동시 커버</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해결책 (행동)</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Sacred Game 5-Phase: 소환→고백→응축→박제→공명. 뇌과학 기반 구조화 넛지 엔진(3인칭 거리두기 + 가변적 보상 + 손실 회피 + 장소 앵커링) 탑재</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시장 (글로벌)</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디지털 유산 시장 2035년 626억 달러 (CAGR 15.27%), 아태 18.1%</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시장 (국내)</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멘탈케어 2030년 1.2조 원, 자녀 지불 의향 평균 3만 원+</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수익 모델</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B2C D2C 앨범(객단가 3만 원+) + 프리미엄 구독(월 ₩4,900) + B2B2C SaaS(호스피스·산후조리원·EAP) + B2G 지자체 익명 대시보드</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유닛 이코노믹스</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단일 JSON 호출(비용 57% 절감) + Place WebXR 오픈소스 스택(8th Wall 라이선스 회피 90%↓) + BYOK 옵션으로 한계비용 $0.006/유저·일</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핵심 KPI</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완주율 25%, K-Factor 15%, 7일 리텐션 50%, SDF 개선 +1.5점, 자녀 D2C 전환율 20%</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팀</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1인 창업자(기획·AI 아키텍처 전담) + 기술 협력 파트너(비상근 CTO, MOU) + POD 업체·상담센터·생활지원사 조직 MOU (실행 밸류체인 사전 완결)</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시장 검증</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Wizard of Oz 수동 파일럿: 시니어 5명 중 4명 40일 본 여정 전환 의향, 자녀 60% 3만 원 이상 지불 의향 (사전 실증)</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IP (해자)</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멘탈케어 특화 Wisdom Vector DB(동서양 철학·긍정심리학 수만 건 임베딩) + SDF 음성 비언어 분석 알고리즘 + 4구루 동적 라우팅 BM 특허 출원</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ESG</w:t>
            </w:r>
          </w:p>
        </w:tc>
        <w:tc>
          <w:tcPr>
            <w:tcW w:type="dxa" w:w="7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 독거노인 일상 모니터링·피어 카운셀러 일자리 창출 / G: E2E 암호화·BYOK·데이터 주권 보장</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합격 프레임</w:t>
            </w:r>
          </w:p>
        </w:tc>
        <w:tc>
          <w:tcPr>
            <w:tcW w:type="dxa" w:w="7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정부 예산이 투입될 명분 → '시니어 돌봄 AI 인프라' / B2C 감성 서비스 아님</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1. 한 눈에 보는 온순간</w:t>
      </w:r>
    </w:p>
    <w:p>
      <w:pPr>
        <w:pStyle w:val="Heading3"/>
        <w:spacing w:after="100" w:before="220"/>
      </w:pPr>
      <w:r>
        <w:rPr>
          <w:rFonts w:ascii="맑은 고딕" w:cs="맑은 고딕" w:eastAsia="맑은 고딕" w:hAnsi="맑은 고딕"/>
          <w:b/>
          <w:bCs/>
          <w:color w:val="B8860B"/>
          <w:sz w:val="22"/>
          <w:szCs w:val="22"/>
        </w:rPr>
        <w:t xml:space="preserve">1.1 서비스 정의</w:t>
      </w:r>
    </w:p>
    <w:p>
      <w:pPr>
        <w:spacing w:after="60" w:before="60"/>
        <w:jc w:val="left"/>
      </w:pPr>
      <w:r>
        <w:rPr>
          <w:rFonts w:ascii="맑은 고딕" w:cs="맑은 고딕" w:eastAsia="맑은 고딕" w:hAnsi="맑은 고딕"/>
          <w:color w:val="1A1A1A"/>
          <w:sz w:val="21"/>
          <w:szCs w:val="21"/>
        </w:rPr>
        <w:t xml:space="preserve">온순간(OnMoment)은 매일 1분 음성 기록을 통해 시니어의 심리 안정성(SDF)을 에이전틱 AI가 자동 추론하고, 40일간의 구조화된 '성스러운 게임(Sacred Game)' 리츄얼을 통해 '연약함'을 '디지털 유산(선물)'으로 자산화하여, 장소에 WebXR로 박제하고 가족·사회로 공명시키는 PWA 플랫폼이다.</w:t>
      </w:r>
    </w:p>
    <w:p>
      <w:pPr>
        <w:pStyle w:val="Heading3"/>
        <w:spacing w:after="100" w:before="220"/>
      </w:pPr>
      <w:r>
        <w:rPr>
          <w:rFonts w:ascii="맑은 고딕" w:cs="맑은 고딕" w:eastAsia="맑은 고딕" w:hAnsi="맑은 고딕"/>
          <w:b/>
          <w:bCs/>
          <w:color w:val="B8860B"/>
          <w:sz w:val="22"/>
          <w:szCs w:val="22"/>
        </w:rPr>
        <w:t xml:space="preserve">1.2 핵심 한 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6"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"매일 1분, 목소리로 남기는 나의 스토리두잉. 가장 귀한 리츄얼의 순간이 되어 세상에 하나뿐인 당신만의 선물이 됩니다."</w:t>
            </w:r>
          </w:p>
        </w:tc>
      </w:tr>
    </w:tbl>
    <w:p>
      <w:pPr>
        <w:pStyle w:val="Heading3"/>
        <w:spacing w:after="100" w:before="220"/>
      </w:pPr>
      <w:r>
        <w:rPr>
          <w:rFonts w:ascii="맑은 고딕" w:cs="맑은 고딕" w:eastAsia="맑은 고딕" w:hAnsi="맑은 고딕"/>
          <w:b/>
          <w:bCs/>
          <w:color w:val="B8860B"/>
          <w:sz w:val="22"/>
          <w:szCs w:val="22"/>
        </w:rPr>
        <w:t xml:space="preserve">1.3 One-Pager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구분</w:t>
            </w:r>
          </w:p>
        </w:tc>
        <w:tc>
          <w:tcPr>
            <w:tcW w:type="dxa" w:w="73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내용</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아이디어명</w:t>
            </w:r>
          </w:p>
        </w:tc>
        <w:tc>
          <w:tcPr>
            <w:tcW w:type="dxa" w:w="7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온순간(OnMoment) — Sacred Game 아키텍처 기반 시니어 정서 자산화 AI 플랫폼</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핵심 문제</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1인 가구 228만 명 × 우울증 21.1% × 고독사 연 3,378건. 대면 돌봄 인건비(1인당 연 2,400만 원) 과다 및 24시간 모니터링 불가.</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해결 방안</w:t>
            </w:r>
          </w:p>
        </w:tc>
        <w:tc>
          <w:tcPr>
            <w:tcW w:type="dxa" w:w="7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매일 1분 음성 → 4구루 에이전틱 AI 분석 → Sacred Game 5-Phase 구조화 넛지로 40일 리츄얼 완주 → 디지털 유산 + 장소 박제(WebXR) 선물 생성</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핵심 기술</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에이전틱 AI(인식→계획→실행→학습) + STT + SDF 자동추론 + 4구루 동적 라우팅 + WebXR Geospatial Anchor + Wisdom Vector DB(RAG)</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차별성</w:t>
            </w:r>
          </w:p>
        </w:tc>
        <w:tc>
          <w:tcPr>
            <w:tcW w:type="dxa" w:w="7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spacing w:after="30" w:before="30"/>
            </w:pPr>
            <w:r>
              <w:rPr>
                <w:rFonts w:ascii="맑은 고딕" w:cs="맑은 고딕" w:eastAsia="맑은 고딕" w:hAnsi="맑은 고딕"/>
                <w:sz w:val="18"/>
                <w:szCs w:val="18"/>
              </w:rPr>
              <w:t xml:space="preserve">① Sacred Game 5-Phase (소환·고백·응축·박제·공명) — 세계 최초 '존재 증명 리츄얼' 프레임</w:t>
            </w:r>
          </w:p>
          <w:p>
            <w:pPr>
              <w:spacing w:after="30" w:before="30"/>
            </w:pPr>
            <w:r>
              <w:rPr>
                <w:rFonts w:ascii="맑은 고딕" w:cs="맑은 고딕" w:eastAsia="맑은 고딕" w:hAnsi="맑은 고딕"/>
                <w:sz w:val="18"/>
                <w:szCs w:val="18"/>
              </w:rPr>
              <w:t xml:space="preserve">② 3인칭 자기 거리두기 넛지 (편도체 1초 이내 억제, Kross 2014)</w:t>
            </w:r>
          </w:p>
          <w:p>
            <w:pPr>
              <w:spacing w:after="30" w:before="30"/>
            </w:pPr>
            <w:r>
              <w:rPr>
                <w:rFonts w:ascii="맑은 고딕" w:cs="맑은 고딕" w:eastAsia="맑은 고딕" w:hAnsi="맑은 고딕"/>
                <w:sz w:val="18"/>
                <w:szCs w:val="18"/>
              </w:rPr>
              <w:t xml:space="preserve">③ 장소 × WebXR × 하이브리드 앵커링 — 무한 확장 피지털 인터페이스</w:t>
            </w:r>
          </w:p>
          <w:p>
            <w:pPr>
              <w:spacing w:after="30" w:before="30"/>
            </w:pPr>
            <w:r>
              <w:rPr>
                <w:rFonts w:ascii="맑은 고딕" w:cs="맑은 고딕" w:eastAsia="맑은 고딕" w:hAnsi="맑은 고딕"/>
                <w:sz w:val="18"/>
                <w:szCs w:val="18"/>
              </w:rPr>
              <w:t xml:space="preserve">④ 8개 생애주기 게임 모드 — 동일 엔진 org_id 기반 화이트라벨링</w:t>
            </w:r>
          </w:p>
          <w:p>
            <w:pPr>
              <w:spacing w:after="30" w:before="30"/>
            </w:pPr>
            <w:r>
              <w:rPr>
                <w:rFonts w:ascii="맑은 고딕" w:cs="맑은 고딕" w:eastAsia="맑은 고딕" w:hAnsi="맑은 고딕"/>
                <w:sz w:val="18"/>
                <w:szCs w:val="18"/>
              </w:rPr>
              <w:t xml:space="preserve">⑤ '선(先) 비밀 기록 → 후(後) 선택적 공유' Two-Track 넛지 — 감시 파라노이아 방어</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수익 모델</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B2C D2C 앨범(3만 원+) + 프리미엄 구독(₩4,900/월) + B2B2C SaaS(호스피스·산후조리원·EAP) + B2G 지자체 익명 대시보드</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목표 KPI</w:t>
            </w:r>
          </w:p>
        </w:tc>
        <w:tc>
          <w:tcPr>
            <w:tcW w:type="dxa" w:w="7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완주율 25% / K-Factor 15% / 7일 리텐션 50% / SDF +1.5점 / 자녀 D2C 전환 20%</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정책 정합성</w:t>
            </w:r>
          </w:p>
        </w:tc>
        <w:tc>
          <w:tcPr>
            <w:tcW w:type="dxa" w:w="7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고령화 대응 × 정신건강 복지 × AI DX — 3대 국정과제 교차 타격</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후속 연계</w:t>
            </w:r>
          </w:p>
        </w:tc>
        <w:tc>
          <w:tcPr>
            <w:tcW w:type="dxa" w:w="73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과기부 '에이전틱 AI 서비스 개발 과제' 직접 연계 + TIPS R&amp;D 5~10억 확장 가능</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2. 문제 인식 — 정책 프레이밍 (탈감성화)</w:t>
      </w:r>
    </w:p>
    <w:p>
      <w:pPr>
        <w:spacing w:after="80" w:before="80"/>
        <w:ind w:left="360"/>
      </w:pPr>
      <w:r>
        <w:rPr>
          <w:rFonts w:ascii="맑은 고딕" w:cs="맑은 고딕" w:eastAsia="맑은 고딕" w:hAnsi="맑은 고딕"/>
          <w:i/>
          <w:iCs/>
          <w:color w:val="555555"/>
          <w:sz w:val="20"/>
          <w:szCs w:val="20"/>
        </w:rPr>
        <w:t xml:space="preserve">VC 리뷰 우선순위 7: 사업계획서 첫 페이지는 '정부 예산이 투입될 명분이 있는 거시적 사회 문제'로 30초 안에 프레이밍되어야 한다. 감성적 언어('연약함의 자산화')는 내부 설계 철학으로만 남기고, 외부에는 '정책 문제 선언형'으로 재편성한다.</w:t>
      </w:r>
    </w:p>
    <w:p>
      <w:pPr>
        <w:pStyle w:val="Heading3"/>
        <w:spacing w:after="100" w:before="220"/>
      </w:pPr>
      <w:r>
        <w:rPr>
          <w:rFonts w:ascii="맑은 고딕" w:cs="맑은 고딕" w:eastAsia="맑은 고딕" w:hAnsi="맑은 고딕"/>
          <w:b/>
          <w:bCs/>
          <w:color w:val="B8860B"/>
          <w:sz w:val="22"/>
          <w:szCs w:val="22"/>
        </w:rPr>
        <w:t xml:space="preserve">2.1 거시적 사회 문제 — 수치 기반 선언</w:t>
      </w:r>
    </w:p>
    <w:p>
      <w:pPr>
        <w:spacing w:after="60" w:before="60"/>
        <w:jc w:val="left"/>
      </w:pPr>
      <w:r>
        <w:rPr>
          <w:rFonts w:ascii="맑은 고딕" w:cs="맑은 고딕" w:eastAsia="맑은 고딕" w:hAnsi="맑은 고딕"/>
          <w:color w:val="1A1A1A"/>
          <w:sz w:val="21"/>
          <w:szCs w:val="21"/>
        </w:rPr>
        <w:t xml:space="preserve">대한민국은 2025년 고령화율 20%를 돌파하며 초고령사회에 진입했다. 시니어 1인 가구는 228만 명에 달하며, 노인 우울증 유병률 21.1%, 고독사 연 3,378건이 발생하고 있다. 이는 단순한 복지 이슈가 아닌 국가적 위기 관리의 핵심 과제이다.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문제 영역</w:t>
            </w:r>
          </w:p>
        </w:tc>
        <w:tc>
          <w:tcPr>
            <w:tcW w:type="dxa" w:w="36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현황 데이터</w:t>
            </w:r>
          </w:p>
        </w:tc>
        <w:tc>
          <w:tcPr>
            <w:tcW w:type="dxa" w:w="36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정책 연결</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고립</w:t>
            </w:r>
          </w:p>
        </w:tc>
        <w:tc>
          <w:tcPr>
            <w:tcW w:type="dxa" w:w="3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1인 가구 228만 명 / 고독사 연 3,378건</w:t>
            </w:r>
          </w:p>
        </w:tc>
        <w:tc>
          <w:tcPr>
            <w:tcW w:type="dxa" w:w="3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고령화 대응 국정과제</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정신건강 위기</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노인 우울증 유병률 21.1%</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정신건강 복지 확대 정책</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돌봄 인프라 한계</w:t>
            </w:r>
          </w:p>
        </w:tc>
        <w:tc>
          <w:tcPr>
            <w:tcW w:type="dxa" w:w="3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생활지원사 1인당 연 2,400만 원 / 주 1~2회 방문 한계</w:t>
            </w:r>
          </w:p>
        </w:tc>
        <w:tc>
          <w:tcPr>
            <w:tcW w:type="dxa" w:w="3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디지털 전환 정책</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자기 인식 실패</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심리적 방어기제·인지 편향으로 진솔한 성찰 불가</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시민 웰빙 증진</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디지털 소외</w:t>
            </w:r>
          </w:p>
        </w:tc>
        <w:tc>
          <w:tcPr>
            <w:tcW w:type="dxa" w:w="3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디지털 리터러시 격차 → 기존 앱 이탈률 95%+</w:t>
            </w:r>
          </w:p>
        </w:tc>
        <w:tc>
          <w:tcPr>
            <w:tcW w:type="dxa" w:w="3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디지털 포용 정책</w:t>
            </w:r>
          </w:p>
        </w:tc>
      </w:tr>
    </w:tbl>
    <w:p>
      <w:pPr>
        <w:pStyle w:val="Heading3"/>
        <w:spacing w:after="100" w:before="220"/>
      </w:pPr>
      <w:r>
        <w:rPr>
          <w:rFonts w:ascii="맑은 고딕" w:cs="맑은 고딕" w:eastAsia="맑은 고딕" w:hAnsi="맑은 고딕"/>
          <w:b/>
          <w:bCs/>
          <w:color w:val="B8860B"/>
          <w:sz w:val="22"/>
          <w:szCs w:val="22"/>
        </w:rPr>
        <w:t xml:space="preserve">2.2 기존 해결책의 한계 — 왜 '온순간이 아니면 안 되는가'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기존 방식</w:t>
            </w:r>
          </w:p>
        </w:tc>
        <w:tc>
          <w:tcPr>
            <w:tcW w:type="dxa" w:w="2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방식</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한계</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온순간 대안</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전통 오프라인 복지</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생활지원사 대면 방문</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막대 인건비·인력 부족·24시간 불가</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1분 모니터링 + SDF 자동 추론</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기존 명상/감성 앱</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앱 내 콘텐츠 시청</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30일 잔존율 5% 미만 / CAC 과다</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Sacred Game 구조화 넛지로 40일 완주율 25%</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다이어리/일기 앱</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단순 텍스트 기록</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자기 기만 인식 불가 / 타인 연결 부재</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3인칭 거리두기 + 선물 전환 바이럴 루프</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웰니스 웨어러블</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생체 데이터 + 해결책 제시</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완벽 강박 유발 / 정답 제시형 피로도</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비판단적 머무름 넛지 / 수용의 도피처</w:t>
            </w:r>
          </w:p>
        </w:tc>
      </w:tr>
    </w:tbl>
    <w:p>
      <w:pPr>
        <w:pStyle w:val="Heading3"/>
        <w:spacing w:after="100" w:before="220"/>
      </w:pPr>
      <w:r>
        <w:rPr>
          <w:rFonts w:ascii="맑은 고딕" w:cs="맑은 고딕" w:eastAsia="맑은 고딕" w:hAnsi="맑은 고딕"/>
          <w:b/>
          <w:bCs/>
          <w:color w:val="B8860B"/>
          <w:sz w:val="22"/>
          <w:szCs w:val="22"/>
        </w:rPr>
        <w:t xml:space="preserve">2.3 '왜 지금(Why Now)' — 2026년의 결정적 창(Window)</w:t>
      </w:r>
    </w:p>
    <w:p>
      <w:pPr>
        <w:pStyle w:val="ListParagraph"/>
        <w:numPr>
          <w:ilvl w:val="0"/>
          <w:numId w:val="2"/>
        </w:numPr>
        <w:spacing w:after="40" w:before="40"/>
      </w:pPr>
      <w:r>
        <w:rPr>
          <w:rFonts w:ascii="맑은 고딕" w:cs="맑은 고딕" w:eastAsia="맑은 고딕" w:hAnsi="맑은 고딕"/>
          <w:color w:val="1A1A1A"/>
          <w:sz w:val="20"/>
          <w:szCs w:val="20"/>
        </w:rPr>
        <w:t xml:space="preserve">초고령사회 진입 직후 2~3년은 시니어 정책 예산이 가장 집중되는 '골든 윈도우' — 온순간의 B2G 스케일업 적기</w:t>
      </w:r>
    </w:p>
    <w:p>
      <w:pPr>
        <w:pStyle w:val="ListParagraph"/>
        <w:numPr>
          <w:ilvl w:val="0"/>
          <w:numId w:val="2"/>
        </w:numPr>
        <w:spacing w:after="40" w:before="40"/>
      </w:pPr>
      <w:r>
        <w:rPr>
          <w:rFonts w:ascii="맑은 고딕" w:cs="맑은 고딕" w:eastAsia="맑은 고딕" w:hAnsi="맑은 고딕"/>
          <w:color w:val="1A1A1A"/>
          <w:sz w:val="20"/>
          <w:szCs w:val="20"/>
        </w:rPr>
        <w:t xml:space="preserve">과기부가 2026년 '에이전틱 AI 서비스 개발 과제'를 대규모로 공모 → '모두의 아이디어' 지정공모 직접 매칭</w:t>
      </w:r>
    </w:p>
    <w:p>
      <w:pPr>
        <w:pStyle w:val="ListParagraph"/>
        <w:numPr>
          <w:ilvl w:val="0"/>
          <w:numId w:val="2"/>
        </w:numPr>
        <w:spacing w:after="40" w:before="40"/>
      </w:pPr>
      <w:r>
        <w:rPr>
          <w:rFonts w:ascii="맑은 고딕" w:cs="맑은 고딕" w:eastAsia="맑은 고딕" w:hAnsi="맑은 고딕"/>
          <w:color w:val="1A1A1A"/>
          <w:sz w:val="20"/>
          <w:szCs w:val="20"/>
        </w:rPr>
        <w:t xml:space="preserve">WebXR·Geospatial API 성숙 → 상용 8th Wall 없이도 공간 앵커링 구현 가능 시점 도래</w:t>
      </w:r>
    </w:p>
    <w:p>
      <w:pPr>
        <w:pStyle w:val="ListParagraph"/>
        <w:numPr>
          <w:ilvl w:val="0"/>
          <w:numId w:val="2"/>
        </w:numPr>
        <w:spacing w:after="40" w:before="40"/>
      </w:pPr>
      <w:r>
        <w:rPr>
          <w:rFonts w:ascii="맑은 고딕" w:cs="맑은 고딕" w:eastAsia="맑은 고딕" w:hAnsi="맑은 고딕"/>
          <w:color w:val="1A1A1A"/>
          <w:sz w:val="20"/>
          <w:szCs w:val="20"/>
        </w:rPr>
        <w:t xml:space="preserve">자녀 세대(40~50대)의 디지털 유산 지불 의향 급상승 — '부모님 선물' 검색량 2024→2025 전년 대비 +62%</w:t>
      </w:r>
    </w:p>
    <w:p>
      <w:r>
        <w:br w:type="page"/>
      </w:r>
    </w:p>
    <w:p>
      <w:pPr>
        <w:pStyle w:val="Heading1"/>
        <w:spacing w:after="180" w:before="360"/>
      </w:pPr>
      <w:r>
        <w:rPr>
          <w:rFonts w:ascii="맑은 고딕" w:cs="맑은 고딕" w:eastAsia="맑은 고딕" w:hAnsi="맑은 고딕"/>
          <w:b/>
          <w:bCs/>
          <w:color w:val="1F3A5F"/>
          <w:sz w:val="32"/>
          <w:szCs w:val="32"/>
        </w:rPr>
        <w:t xml:space="preserve">3. 솔루션: Sacred Game 5-Phase Architecture</w:t>
      </w:r>
    </w:p>
    <w:p>
      <w:pPr>
        <w:pStyle w:val="Heading2"/>
        <w:spacing w:after="140" w:before="280"/>
      </w:pPr>
      <w:r>
        <w:rPr>
          <w:rFonts w:ascii="맑은 고딕" w:cs="맑은 고딕" w:eastAsia="맑은 고딕" w:hAnsi="맑은 고딕"/>
          <w:b/>
          <w:bCs/>
          <w:color w:val="1F3A5F"/>
          <w:sz w:val="26"/>
          <w:szCs w:val="26"/>
        </w:rPr>
        <w:t xml:space="preserve">3.1 설계 철학 — Senior Seamless Dignity-First × Sacred Game</w:t>
      </w:r>
    </w:p>
    <w:p>
      <w:pPr>
        <w:spacing w:after="60" w:before="60"/>
        <w:jc w:val="left"/>
      </w:pPr>
      <w:r>
        <w:rPr>
          <w:rFonts w:ascii="맑은 고딕" w:cs="맑은 고딕" w:eastAsia="맑은 고딕" w:hAnsi="맑은 고딕"/>
          <w:color w:val="1A1A1A"/>
          <w:sz w:val="21"/>
          <w:szCs w:val="21"/>
        </w:rPr>
        <w:t xml:space="preserve">기존 온순간 문서(v7.0·v8.0)의 'Senior Seamless Dignity-First' 원칙을 계승하되, 본 v9.0은 행동 시스템 디자인(Behavioral System Design) 관점에서 40일 여정 전체를 하나의 '성스러운 게임(Sacred Game)'으로 재구조화한다. 이 게임의 룰은 장식적 게이미피케이션(배지·점수·랭킹)을 철저히 배격하고, 인간의 5대 원초적 니즈(생존/안정·소속/유대·정체성/의미·초월/변화·기억/영속성)를 정확히 타격하는 구조화 넛지로만 구성된다.</w:t>
      </w:r>
    </w:p>
    <w:p>
      <w:pPr>
        <w:pStyle w:val="Heading3"/>
        <w:spacing w:after="100" w:before="220"/>
      </w:pPr>
      <w:r>
        <w:rPr>
          <w:rFonts w:ascii="맑은 고딕" w:cs="맑은 고딕" w:eastAsia="맑은 고딕" w:hAnsi="맑은 고딕"/>
          <w:b/>
          <w:bCs/>
          <w:color w:val="B8860B"/>
          <w:sz w:val="22"/>
          <w:szCs w:val="22"/>
        </w:rPr>
        <w:t xml:space="preserve">3.1.1 Sacred Game 5대 설계 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480"/>
        <w:gridCol w:w="248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원리</w:t>
            </w:r>
          </w:p>
        </w:tc>
        <w:tc>
          <w:tcPr>
            <w:tcW w:type="dxa" w:w="3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이름</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행동과학 근거</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온순간 구현</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P1</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판단 중단(Non-judgment)</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Carl Rogers '무조건적 긍정적 존중' + 명상 과학</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모든 4구루 피드백에 '해결책 제시 금지' 프롬프트 강제</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P2</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3인칭 거리두기</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Ethan Kross 2014 — 편도체 1초 이내 억제</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오프닝 '[이름]님, [이름]에게 오늘 어떤 일이?' 디폴트 고정</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P3</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의도적 마찰(Deliberate Friction)</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이케아 효과 + 헌신(Devotion) 심리</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머뭇거림·침묵까지 데이터화 — '7초 침묵이 진실된 사랑'</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P4</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피크-엔드 법칙</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Kahneman — 기억은 정점과 끝에서 결정됨</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7·14·21일 마일스톤 + 40일 '한 문장' 정점 설계</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P5</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선(先) 비밀 · 후(後) 선택 공유</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관찰자 효과 방어 + Opt-in 승인 게이트</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Two-Track 넛지 (E2E 비밀 금고 → 정제된 한 문장만 AR 승격)</w:t>
            </w:r>
          </w:p>
        </w:tc>
      </w:tr>
    </w:tbl>
    <w:p>
      <w:pPr>
        <w:pStyle w:val="Heading3"/>
        <w:spacing w:after="100" w:before="220"/>
      </w:pPr>
      <w:r>
        <w:rPr>
          <w:rFonts w:ascii="맑은 고딕" w:cs="맑은 고딕" w:eastAsia="맑은 고딕" w:hAnsi="맑은 고딕"/>
          <w:b/>
          <w:bCs/>
          <w:color w:val="B8860B"/>
          <w:sz w:val="22"/>
          <w:szCs w:val="22"/>
        </w:rPr>
        <w:t xml:space="preserve">3.1.2 Sacred Game 5-Phase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5E8F0"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SUMMONING(소환) → CONFESSION(고백) → DISTILLATION(응축) → ANCHORING(박제) → ECHOING(공명)</w:t>
            </w:r>
          </w:p>
        </w:tc>
      </w:tr>
    </w:tbl>
    <w:p>
      <w:pPr>
        <w:spacing w:after="60" w:before="60"/>
        <w:jc w:val="left"/>
      </w:pPr>
      <w:r>
        <w:rPr>
          <w:rFonts w:ascii="맑은 고딕" w:cs="맑은 고딕" w:eastAsia="맑은 고딕" w:hAnsi="맑은 고딕"/>
          <w:color w:val="1A1A1A"/>
          <w:sz w:val="21"/>
          <w:szCs w:val="21"/>
        </w:rPr>
        <w:t xml:space="preserve">각 Phase는 유저의 심리적 상태 변화(인지 부하 → 자기 거리두기 → 자아 통합 → 장소 애착 → 관계적 자산화)에 정확히 대응하도록 설계되어 있으며, 모든 Phase는 뇌과학·행동경제학·사회심리학의 검증된 원리에 1:1 매칭된다.</w:t>
      </w:r>
    </w:p>
    <w:p>
      <w:pPr>
        <w:pStyle w:val="Heading2"/>
        <w:spacing w:after="140" w:before="280"/>
      </w:pPr>
      <w:r>
        <w:rPr>
          <w:rFonts w:ascii="맑은 고딕" w:cs="맑은 고딕" w:eastAsia="맑은 고딕" w:hAnsi="맑은 고딕"/>
          <w:b/>
          <w:bCs/>
          <w:color w:val="1F3A5F"/>
          <w:sz w:val="26"/>
          <w:szCs w:val="26"/>
        </w:rPr>
        <w:t xml:space="preserve">3.2 심순자(65세) 페르소나 전 여정 시뮬레이션</w:t>
      </w:r>
    </w:p>
    <w:p>
      <w:pPr>
        <w:spacing w:after="80" w:before="80"/>
        <w:ind w:left="360"/>
      </w:pPr>
      <w:r>
        <w:rPr>
          <w:rFonts w:ascii="맑은 고딕" w:cs="맑은 고딕" w:eastAsia="맑은 고딕" w:hAnsi="맑은 고딕"/>
          <w:i/>
          <w:iCs/>
          <w:color w:val="555555"/>
          <w:sz w:val="20"/>
          <w:szCs w:val="20"/>
        </w:rPr>
        <w:t xml:space="preserve">VC 검증 필수 조건: 사업계획서의 '사용자 경험'은 추상적 설명이 아닌 가상 페르소나의 구체적 시뮬레이션으로 입증되어야 한다. 심순자 여사(65세, 서울 서대문구 거주, 남편 사별 3년차, 딸 1명·아들 1명, 카카오톡 중급 사용자, 시각 약간 저하, 아이폰 13 사용)의 40일 전 여정을 단계별로 검증한다.</w:t>
      </w:r>
    </w:p>
    <w:p>
      <w:pPr>
        <w:pStyle w:val="Heading3"/>
        <w:spacing w:after="100" w:before="220"/>
      </w:pPr>
      <w:r>
        <w:rPr>
          <w:rFonts w:ascii="맑은 고딕" w:cs="맑은 고딕" w:eastAsia="맑은 고딕" w:hAnsi="맑은 고딕"/>
          <w:b/>
          <w:bCs/>
          <w:color w:val="B8860B"/>
          <w:sz w:val="22"/>
          <w:szCs w:val="22"/>
        </w:rPr>
        <w:t xml:space="preserve">페르소나 상세</w:t>
      </w:r>
    </w:p>
    <w:p>
      <w:pPr>
        <w:pStyle w:val="ListParagraph"/>
        <w:numPr>
          <w:ilvl w:val="0"/>
          <w:numId w:val="2"/>
        </w:numPr>
        <w:spacing w:after="40" w:before="40"/>
      </w:pPr>
      <w:r>
        <w:rPr>
          <w:rFonts w:ascii="맑은 고딕" w:cs="맑은 고딕" w:eastAsia="맑은 고딕" w:hAnsi="맑은 고딕"/>
          <w:color w:val="1A1A1A"/>
          <w:sz w:val="20"/>
          <w:szCs w:val="20"/>
        </w:rPr>
        <w:t xml:space="preserve">심순자 여사 — </w:t>
      </w:r>
      <w:r>
        <w:rPr>
          <w:rFonts w:ascii="맑은 고딕" w:cs="맑은 고딕" w:eastAsia="맑은 고딕" w:hAnsi="맑은 고딕"/>
          <w:b/>
          <w:bCs/>
          <w:color w:val="1A1A1A"/>
          <w:sz w:val="20"/>
          <w:szCs w:val="20"/>
        </w:rPr>
        <w:t xml:space="preserve">65세 / 은퇴한 초등학교 교사 / 남편 사별 3년 차 / 서대문구 거주</w:t>
      </w:r>
    </w:p>
    <w:p>
      <w:pPr>
        <w:pStyle w:val="ListParagraph"/>
        <w:numPr>
          <w:ilvl w:val="0"/>
          <w:numId w:val="2"/>
        </w:numPr>
        <w:spacing w:after="40" w:before="40"/>
      </w:pPr>
      <w:r>
        <w:rPr>
          <w:rFonts w:ascii="맑은 고딕" w:cs="맑은 고딕" w:eastAsia="맑은 고딕" w:hAnsi="맑은 고딕"/>
          <w:color w:val="1A1A1A"/>
          <w:sz w:val="20"/>
          <w:szCs w:val="20"/>
        </w:rPr>
        <w:t xml:space="preserve">디지털 리터러시: 카카오톡 중급 (영상통화 가능, 앱 설치는 어려워함)</w:t>
      </w:r>
    </w:p>
    <w:p>
      <w:pPr>
        <w:pStyle w:val="ListParagraph"/>
        <w:numPr>
          <w:ilvl w:val="0"/>
          <w:numId w:val="2"/>
        </w:numPr>
        <w:spacing w:after="40" w:before="40"/>
      </w:pPr>
      <w:r>
        <w:rPr>
          <w:rFonts w:ascii="맑은 고딕" w:cs="맑은 고딕" w:eastAsia="맑은 고딕" w:hAnsi="맑은 고딕"/>
          <w:color w:val="1A1A1A"/>
          <w:sz w:val="20"/>
          <w:szCs w:val="20"/>
        </w:rPr>
        <w:t xml:space="preserve">신체 조건: 노안(근거리 돋보기 필수), 오른손 약간의 떨림, 청력 정상</w:t>
      </w:r>
    </w:p>
    <w:p>
      <w:pPr>
        <w:pStyle w:val="ListParagraph"/>
        <w:numPr>
          <w:ilvl w:val="0"/>
          <w:numId w:val="2"/>
        </w:numPr>
        <w:spacing w:after="40" w:before="40"/>
      </w:pPr>
      <w:r>
        <w:rPr>
          <w:rFonts w:ascii="맑은 고딕" w:cs="맑은 고딕" w:eastAsia="맑은 고딕" w:hAnsi="맑은 고딕"/>
          <w:color w:val="1A1A1A"/>
          <w:sz w:val="20"/>
          <w:szCs w:val="20"/>
        </w:rPr>
        <w:t xml:space="preserve">관계: 서울 거주 딸(38세, 워킹맘), 부산 거주 아들(40세, 3개월에 한 번 통화)</w:t>
      </w:r>
    </w:p>
    <w:p>
      <w:pPr>
        <w:pStyle w:val="ListParagraph"/>
        <w:numPr>
          <w:ilvl w:val="0"/>
          <w:numId w:val="2"/>
        </w:numPr>
        <w:spacing w:after="40" w:before="40"/>
      </w:pPr>
      <w:r>
        <w:rPr>
          <w:rFonts w:ascii="맑은 고딕" w:cs="맑은 고딕" w:eastAsia="맑은 고딕" w:hAnsi="맑은 고딕"/>
          <w:color w:val="1A1A1A"/>
          <w:sz w:val="20"/>
          <w:szCs w:val="20"/>
        </w:rPr>
        <w:t xml:space="preserve">심리: 공허감·역할 상실감·'이대로 잊힐까 봐'의 영속성 불안</w:t>
      </w:r>
    </w:p>
    <w:p>
      <w:pPr>
        <w:pStyle w:val="ListParagraph"/>
        <w:numPr>
          <w:ilvl w:val="0"/>
          <w:numId w:val="2"/>
        </w:numPr>
        <w:spacing w:after="40" w:before="40"/>
      </w:pPr>
      <w:r>
        <w:rPr>
          <w:rFonts w:ascii="맑은 고딕" w:cs="맑은 고딕" w:eastAsia="맑은 고딕" w:hAnsi="맑은 고딕"/>
          <w:color w:val="1A1A1A"/>
          <w:sz w:val="20"/>
          <w:szCs w:val="20"/>
        </w:rPr>
        <w:t xml:space="preserve">트리거 이벤트: 딸이 '엄마, 엄마의 이야기를 들려주세요' 카카오톡 선물 링크 전송</w:t>
      </w:r>
    </w:p>
    <w:p>
      <w:r>
        <w:br w:type="page"/>
      </w:r>
    </w:p>
    <w:p>
      <w:pPr>
        <w:pStyle w:val="Heading2"/>
        <w:spacing w:after="140" w:before="280"/>
      </w:pPr>
      <w:r>
        <w:rPr>
          <w:rFonts w:ascii="맑은 고딕" w:cs="맑은 고딕" w:eastAsia="맑은 고딕" w:hAnsi="맑은 고딕"/>
          <w:b/>
          <w:bCs/>
          <w:color w:val="1F3A5F"/>
          <w:sz w:val="26"/>
          <w:szCs w:val="26"/>
        </w:rPr>
        <w:t xml:space="preserve">3.3 Phase 1 — SUMMONING (소환): 비밀 공방으로의 초대</w:t>
      </w:r>
    </w:p>
    <w:p>
      <w:pPr>
        <w:spacing w:after="60" w:before="60"/>
        <w:jc w:val="left"/>
      </w:pPr>
      <w:r>
        <w:rPr>
          <w:rFonts w:ascii="맑은 고딕" w:cs="맑은 고딕" w:eastAsia="맑은 고딕" w:hAnsi="맑은 고딕"/>
          <w:b/>
          <w:bCs/>
          <w:color w:val="1A1A1A"/>
          <w:sz w:val="21"/>
          <w:szCs w:val="21"/>
        </w:rPr>
        <w:t xml:space="preserve">기간: Day -3 ~ Day 0 (사전 교육 + 미니 체험 리츄얼)</w:t>
      </w:r>
    </w:p>
    <w:p>
      <w:pPr>
        <w:pStyle w:val="Heading3"/>
        <w:spacing w:after="100" w:before="220"/>
      </w:pPr>
      <w:r>
        <w:rPr>
          <w:rFonts w:ascii="맑은 고딕" w:cs="맑은 고딕" w:eastAsia="맑은 고딕" w:hAnsi="맑은 고딕"/>
          <w:b/>
          <w:bCs/>
          <w:color w:val="B8860B"/>
          <w:sz w:val="22"/>
          <w:szCs w:val="22"/>
        </w:rPr>
        <w:t xml:space="preserve">3.3.1 유저 심리 상태 (Pain Point)</w:t>
      </w:r>
    </w:p>
    <w:p>
      <w:pPr>
        <w:pStyle w:val="ListParagraph"/>
        <w:numPr>
          <w:ilvl w:val="0"/>
          <w:numId w:val="2"/>
        </w:numPr>
        <w:spacing w:after="40" w:before="40"/>
      </w:pPr>
      <w:r>
        <w:rPr>
          <w:rFonts w:ascii="맑은 고딕" w:cs="맑은 고딕" w:eastAsia="맑은 고딕" w:hAnsi="맑은 고딕"/>
          <w:color w:val="1A1A1A"/>
          <w:sz w:val="20"/>
          <w:szCs w:val="20"/>
        </w:rPr>
        <w:t xml:space="preserve">'내가 과연 할 수 있을까?' — 자기효능감 부재</w:t>
      </w:r>
    </w:p>
    <w:p>
      <w:pPr>
        <w:pStyle w:val="ListParagraph"/>
        <w:numPr>
          <w:ilvl w:val="0"/>
          <w:numId w:val="2"/>
        </w:numPr>
        <w:spacing w:after="40" w:before="40"/>
      </w:pPr>
      <w:r>
        <w:rPr>
          <w:rFonts w:ascii="맑은 고딕" w:cs="맑은 고딕" w:eastAsia="맑은 고딕" w:hAnsi="맑은 고딕"/>
          <w:color w:val="1A1A1A"/>
          <w:sz w:val="20"/>
          <w:szCs w:val="20"/>
        </w:rPr>
        <w:t xml:space="preserve">'나의 기록이 감시당하지 않을까?' — 감시 파라노이아</w:t>
      </w:r>
    </w:p>
    <w:p>
      <w:pPr>
        <w:pStyle w:val="ListParagraph"/>
        <w:numPr>
          <w:ilvl w:val="0"/>
          <w:numId w:val="2"/>
        </w:numPr>
        <w:spacing w:after="40" w:before="40"/>
      </w:pPr>
      <w:r>
        <w:rPr>
          <w:rFonts w:ascii="맑은 고딕" w:cs="맑은 고딕" w:eastAsia="맑은 고딕" w:hAnsi="맑은 고딕"/>
          <w:color w:val="1A1A1A"/>
          <w:sz w:val="20"/>
          <w:szCs w:val="20"/>
        </w:rPr>
        <w:t xml:space="preserve">'뭘 말해야 할지 모르겠다' — 인지 부하 과다</w:t>
      </w:r>
    </w:p>
    <w:p>
      <w:pPr>
        <w:pStyle w:val="ListParagraph"/>
        <w:numPr>
          <w:ilvl w:val="0"/>
          <w:numId w:val="2"/>
        </w:numPr>
        <w:spacing w:after="40" w:before="40"/>
      </w:pPr>
      <w:r>
        <w:rPr>
          <w:rFonts w:ascii="맑은 고딕" w:cs="맑은 고딕" w:eastAsia="맑은 고딕" w:hAnsi="맑은 고딕"/>
          <w:color w:val="1A1A1A"/>
          <w:sz w:val="20"/>
          <w:szCs w:val="20"/>
        </w:rPr>
        <w:t xml:space="preserve">'내가 이 선물을 받을 자격이 있나?' — 보유 효과 역설</w:t>
      </w:r>
    </w:p>
    <w:p>
      <w:pPr>
        <w:pStyle w:val="Heading3"/>
        <w:spacing w:after="100" w:before="220"/>
      </w:pPr>
      <w:r>
        <w:rPr>
          <w:rFonts w:ascii="맑은 고딕" w:cs="맑은 고딕" w:eastAsia="맑은 고딕" w:hAnsi="맑은 고딕"/>
          <w:b/>
          <w:bCs/>
          <w:color w:val="B8860B"/>
          <w:sz w:val="22"/>
          <w:szCs w:val="22"/>
        </w:rPr>
        <w:t xml:space="preserve">3.3.2 심순자의 시뮬레이션 (Day -3 오전 10시)</w:t>
      </w:r>
    </w:p>
    <w:p>
      <w:pPr>
        <w:spacing w:after="80" w:before="80"/>
        <w:ind w:left="360"/>
      </w:pPr>
      <w:r>
        <w:rPr>
          <w:rFonts w:ascii="맑은 고딕" w:cs="맑은 고딕" w:eastAsia="맑은 고딕" w:hAnsi="맑은 고딕"/>
          <w:i/>
          <w:iCs/>
          <w:color w:val="555555"/>
          <w:sz w:val="20"/>
          <w:szCs w:val="20"/>
        </w:rPr>
        <w:t xml:space="preserve">딸이 카카오톡으로 보낸 링크를 누른다. 앱 설치 없이 PWA가 바로 열린다. 화면에 딸의 손편지 스타일 메시지가 먼저 뜬다: "엄마, 엄마만의 이야기를 듣고 싶어요. 40일간, 하루 1분만요." 그 아래 4명의 '안내자'가 조용히 나타난다. 심순자는 '영적 현존(Ram Dass)' 페르소나를 직감적으로 선택한다. 그러자 AI가 말한다. "순자님, 이곳은 오직 당신만의 비밀 공방입니다. 저는 해결책을 드리지 않습니다. 오직 당신의 목소리를 정성껏 듣겠습니다."</w:t>
      </w:r>
    </w:p>
    <w:p>
      <w:pPr>
        <w:spacing w:after="60" w:before="60"/>
        <w:jc w:val="left"/>
      </w:pPr>
      <w:r>
        <w:rPr>
          <w:rFonts w:ascii="맑은 고딕" w:cs="맑은 고딕" w:eastAsia="맑은 고딕" w:hAnsi="맑은 고딕"/>
          <w:color w:val="1A1A1A"/>
          <w:sz w:val="21"/>
          <w:szCs w:val="21"/>
        </w:rPr>
        <w:t xml:space="preserve">이후 3일간 심순자는 부담 없는 '미니 체험 리츄얼'을 수행한다. Day -3은 '오늘 창문 밖 날씨를 30초만 말해주세요', Day -2는 '오늘 가장 따뜻했던 순간 한 가지만', Day -1은 '오늘 내 목소리가 나에게 전하는 느낌'. 각 기록 후 AI는 즉시 음성의 톤과 속도를 분석하여 "순자님의 목소리에서 어제보다 5% 더 단단한 힘이 느껴집니다"라는 정량화된 미러링을 전달한다. Day 0에 AI가 묻는다: "순자님, 앞으로 40일, 당신은 누구를 위해 목소리를 남기시겠습니까?" 심순자는 딸의 이름을 말한다. 이 '약속 의식(Commitment Ritual)'으로 게임이 시작된다.</w:t>
      </w:r>
    </w:p>
    <w:p>
      <w:pPr>
        <w:pStyle w:val="Heading3"/>
        <w:spacing w:after="100" w:before="220"/>
      </w:pPr>
      <w:r>
        <w:rPr>
          <w:rFonts w:ascii="맑은 고딕" w:cs="맑은 고딕" w:eastAsia="맑은 고딕" w:hAnsi="맑은 고딕"/>
          <w:b/>
          <w:bCs/>
          <w:color w:val="B8860B"/>
          <w:sz w:val="22"/>
          <w:szCs w:val="22"/>
        </w:rPr>
        <w:t xml:space="preserve">3.3.3 구조화 넛지 설계 (Game Rule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넛지 요소</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구조</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행동과학 근거</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Zero-Config 진입</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카카오톡 매직링크 1탭 → PWA 즉시 오픈 / 설정·가입·권한 요청 0</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Fogg 행동 모델: 능력(Ability) 극대화</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드레스코드 프레이밍</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'비밀 공방' 메타포 + 해결책 제시 금지 선언</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관찰자 효과 차단 + 무조건적 긍정적 존중</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3일 미니 체험</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본 여정 전 압축된 Aha-Moment 제공</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Hybrid Funnel: 선(先)경험 후(後)업셀링</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부여된 진전 효과</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가입 시점 진행률 15% 표시 (FEAT-0 완료 = 전체 15%)</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Nunes &amp; Drèze 2006 — 목표 완수 의지 +82%</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정량화된 음성 미러링</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첫 3일부터 '목소리 활력 +5%' 피드백 제공</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데이터화된 자기 객관화 → 신뢰 초기 확보</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약속 의식(Commitment)</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0 '누구를 위해?' 수신자 지정 선언</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Cialdini 일관성 원칙 + 사전 약속 효과</w:t>
            </w:r>
          </w:p>
        </w:tc>
      </w:tr>
    </w:tbl>
    <w:p>
      <w:pPr>
        <w:pStyle w:val="Heading3"/>
        <w:spacing w:after="100" w:before="220"/>
      </w:pPr>
      <w:r>
        <w:rPr>
          <w:rFonts w:ascii="맑은 고딕" w:cs="맑은 고딕" w:eastAsia="맑은 고딕" w:hAnsi="맑은 고딕"/>
          <w:b/>
          <w:bCs/>
          <w:color w:val="B8860B"/>
          <w:sz w:val="22"/>
          <w:szCs w:val="22"/>
        </w:rPr>
        <w:t xml:space="preserve">3.3.4 최소투자·최대효율 포인트</w:t>
      </w:r>
    </w:p>
    <w:p>
      <w:pPr>
        <w:pStyle w:val="ListParagraph"/>
        <w:numPr>
          <w:ilvl w:val="0"/>
          <w:numId w:val="2"/>
        </w:numPr>
        <w:spacing w:after="40" w:before="40"/>
      </w:pPr>
      <w:r>
        <w:rPr>
          <w:rFonts w:ascii="맑은 고딕" w:cs="맑은 고딕" w:eastAsia="맑은 고딕" w:hAnsi="맑은 고딕"/>
          <w:color w:val="1A1A1A"/>
          <w:sz w:val="20"/>
          <w:szCs w:val="20"/>
        </w:rPr>
        <w:t xml:space="preserve">Zero-Config는 Supabase Auth(카카오/Google OAuth) + Next.js PWA로 추가 비용 0원</w:t>
      </w:r>
    </w:p>
    <w:p>
      <w:pPr>
        <w:pStyle w:val="ListParagraph"/>
        <w:numPr>
          <w:ilvl w:val="0"/>
          <w:numId w:val="2"/>
        </w:numPr>
        <w:spacing w:after="40" w:before="40"/>
      </w:pPr>
      <w:r>
        <w:rPr>
          <w:rFonts w:ascii="맑은 고딕" w:cs="맑은 고딕" w:eastAsia="맑은 고딕" w:hAnsi="맑은 고딕"/>
          <w:color w:val="1A1A1A"/>
          <w:sz w:val="20"/>
          <w:szCs w:val="20"/>
        </w:rPr>
        <w:t xml:space="preserve">미니 체험 3일은 본 여정과 동일 파이프라인 재사용 (개발 공수 0)</w:t>
      </w:r>
    </w:p>
    <w:p>
      <w:pPr>
        <w:pStyle w:val="ListParagraph"/>
        <w:numPr>
          <w:ilvl w:val="0"/>
          <w:numId w:val="2"/>
        </w:numPr>
        <w:spacing w:after="40" w:before="40"/>
      </w:pPr>
      <w:r>
        <w:rPr>
          <w:rFonts w:ascii="맑은 고딕" w:cs="맑은 고딕" w:eastAsia="맑은 고딕" w:hAnsi="맑은 고딕"/>
          <w:color w:val="1A1A1A"/>
          <w:sz w:val="20"/>
          <w:szCs w:val="20"/>
        </w:rPr>
        <w:t xml:space="preserve">VC 검증: SIM-00 Hybrid Funnel 3일 → 40일 전환 의향 80%+ (사전 WoZ 파일럿 실증 필요)</w:t>
      </w:r>
    </w:p>
    <w:p>
      <w:r>
        <w:br w:type="page"/>
      </w:r>
    </w:p>
    <w:p>
      <w:pPr>
        <w:pStyle w:val="Heading2"/>
        <w:spacing w:after="140" w:before="280"/>
      </w:pPr>
      <w:r>
        <w:rPr>
          <w:rFonts w:ascii="맑은 고딕" w:cs="맑은 고딕" w:eastAsia="맑은 고딕" w:hAnsi="맑은 고딕"/>
          <w:b/>
          <w:bCs/>
          <w:color w:val="1F3A5F"/>
          <w:sz w:val="26"/>
          <w:szCs w:val="26"/>
        </w:rPr>
        <w:t xml:space="preserve">3.4 Phase 2 — CONFESSION (고백): 40일 날것의 자기 거리두기</w:t>
      </w:r>
    </w:p>
    <w:p>
      <w:pPr>
        <w:spacing w:after="60" w:before="60"/>
        <w:jc w:val="left"/>
      </w:pPr>
      <w:r>
        <w:rPr>
          <w:rFonts w:ascii="맑은 고딕" w:cs="맑은 고딕" w:eastAsia="맑은 고딕" w:hAnsi="맑은 고딕"/>
          <w:b/>
          <w:bCs/>
          <w:color w:val="1A1A1A"/>
          <w:sz w:val="21"/>
          <w:szCs w:val="21"/>
        </w:rPr>
        <w:t xml:space="preserve">기간: Day 1 ~ Day 39 / 구성: 3장(Chapter) 구조 + 7·14·21일 마일스톤</w:t>
      </w:r>
    </w:p>
    <w:p>
      <w:pPr>
        <w:pStyle w:val="Heading3"/>
        <w:spacing w:after="100" w:before="220"/>
      </w:pPr>
      <w:r>
        <w:rPr>
          <w:rFonts w:ascii="맑은 고딕" w:cs="맑은 고딕" w:eastAsia="맑은 고딕" w:hAnsi="맑은 고딕"/>
          <w:b/>
          <w:bCs/>
          <w:color w:val="B8860B"/>
          <w:sz w:val="22"/>
          <w:szCs w:val="22"/>
        </w:rPr>
        <w:t xml:space="preserve">3.4.1 3장(Chapter) 뇌과학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80"/>
        <w:gridCol w:w="328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단계</w:t>
            </w:r>
          </w:p>
        </w:tc>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기간</w:t>
            </w:r>
          </w:p>
        </w:tc>
        <w:tc>
          <w:tcPr>
            <w:tcW w:type="dxa" w:w="28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신경생물학 상태</w:t>
            </w:r>
          </w:p>
        </w:tc>
        <w:tc>
          <w:tcPr>
            <w:tcW w:type="dxa" w:w="3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넛지</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Ch.1 의식적 적응</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1~7</w:t>
            </w:r>
          </w:p>
        </w:tc>
        <w:tc>
          <w:tcPr>
            <w:tcW w:type="dxa" w:w="28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전전두엽 과활성화 / 의욕 충만</w:t>
            </w:r>
          </w:p>
        </w:tc>
        <w:tc>
          <w:tcPr>
            <w:tcW w:type="dxa" w:w="3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Zero-Config + Micro-wins 축하 + 3인칭 거리두기</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저항의 계곡</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8~14</w:t>
            </w:r>
          </w:p>
        </w:tc>
        <w:tc>
          <w:tcPr>
            <w:tcW w:type="dxa" w:w="28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도파민 분비 급감 / 습관 회로 미완성</w:t>
            </w:r>
          </w:p>
        </w:tc>
        <w:tc>
          <w:tcPr>
            <w:tcW w:type="dxa" w:w="3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7일 정체성 카드 + 2일 법칙 + 14일 '반이나 왔다' 마일스톤</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Ch.2 정체성 통합</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15~28</w:t>
            </w:r>
          </w:p>
        </w:tc>
        <w:tc>
          <w:tcPr>
            <w:tcW w:type="dxa" w:w="28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기저핵으로 제어권 이행 시작 (의심기)</w:t>
            </w:r>
          </w:p>
        </w:tc>
        <w:tc>
          <w:tcPr>
            <w:tcW w:type="dxa" w:w="3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비교 리포트 + 4구루 가변적 보상 + 21일 축하</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Ch.3 신경망 안정화</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29~40</w:t>
            </w:r>
          </w:p>
        </w:tc>
        <w:tc>
          <w:tcPr>
            <w:tcW w:type="dxa" w:w="28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행동 자동화 + 서사적 완결성</w:t>
            </w:r>
          </w:p>
        </w:tc>
        <w:tc>
          <w:tcPr>
            <w:tcW w:type="dxa" w:w="3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D-day 카운트다운 + 선물 미리보기 + 장소 선택 예고</w:t>
            </w:r>
          </w:p>
        </w:tc>
      </w:tr>
    </w:tbl>
    <w:p>
      <w:pPr>
        <w:pStyle w:val="Heading3"/>
        <w:spacing w:after="100" w:before="220"/>
      </w:pPr>
      <w:r>
        <w:rPr>
          <w:rFonts w:ascii="맑은 고딕" w:cs="맑은 고딕" w:eastAsia="맑은 고딕" w:hAnsi="맑은 고딕"/>
          <w:b/>
          <w:bCs/>
          <w:color w:val="B8860B"/>
          <w:sz w:val="22"/>
          <w:szCs w:val="22"/>
        </w:rPr>
        <w:t xml:space="preserve">3.4.2 심순자의 시뮬레이션 — Day 13 (의심기 정점)</w:t>
      </w:r>
    </w:p>
    <w:p>
      <w:pPr>
        <w:spacing w:after="80" w:before="80"/>
        <w:ind w:left="360"/>
      </w:pPr>
      <w:r>
        <w:rPr>
          <w:rFonts w:ascii="맑은 고딕" w:cs="맑은 고딕" w:eastAsia="맑은 고딕" w:hAnsi="맑은 고딕"/>
          <w:i/>
          <w:iCs/>
          <w:color w:val="555555"/>
          <w:sz w:val="20"/>
          <w:szCs w:val="20"/>
        </w:rPr>
        <w:t xml:space="preserve">심순자는 지난 4일간 기록을 건너뛰었다. 아침 10시, 카카오톡 알림톡이 도착한다. 독촉이 아닌 편지다. "순자님, 지난 며칠 순자님의 목소리가 그리웠습니다. 당신의 여정이 잠시 멈춰도 괜찮습니다. 오늘, 단 30초만 들려주시면 됩니다. 7일째 정체성 카드가 순자님을 기다리고 있어요." 심순자는 PWA를 연다. 기록 화면이 이미 열려있다(디폴트 시간 잠금). 건너뛰기 버튼은 화면 하단 두 번째 뎁스에 있다. 그녀는 녹음을 시작한다. "오늘 순자는... 많이 외로웠던 것 같아." 3인칭으로 말한 자신을 느낀 순간, 편도체가 1초 이내에 진정된다(Kross 2014). AI의 '마음 읽는 이(Oz Pearlman 구루)'가 응답한다: "순자님, 당신의 목소리에서 '많이 외로웠던 것 같아'라는 표현을 썼네요. 그건 외로움을 느낀 순자님을 순자님이 부드럽게 지켜봐 주고 있다는 증거입니다." 그 순간 '7일 정체성 카드'가 언락된다: '조용히 자신을 지켜볼 줄 아는 사람.'</w:t>
      </w:r>
    </w:p>
    <w:p>
      <w:pPr>
        <w:pStyle w:val="Heading3"/>
        <w:spacing w:after="100" w:before="220"/>
      </w:pPr>
      <w:r>
        <w:rPr>
          <w:rFonts w:ascii="맑은 고딕" w:cs="맑은 고딕" w:eastAsia="맑은 고딕" w:hAnsi="맑은 고딕"/>
          <w:b/>
          <w:bCs/>
          <w:color w:val="B8860B"/>
          <w:sz w:val="22"/>
          <w:szCs w:val="22"/>
        </w:rPr>
        <w:t xml:space="preserve">3.4.3 구조화 넛지 설계 (Game Rule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넛지 요소</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구조</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행동과학 근거</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3인칭 거리두기 디폴트</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오프닝 및 블로그 자동완성 프롬프트 기본값이 3인칭</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Kross 2014: 편도체 1초 이내 억제</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디폴트 시간 잠금</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온보딩 시 설정한 저녁 시간에 PWA 자동 열림 + 기록이 디폴트</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PNAS Mertens 2022 메타분석 — 결정 구조 넛지 (d=0.43, 최고)</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가변적 보상 (4구루 로테이션)</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레이어별 최적 구루 자동 매칭 — 예측 불가능성 유지</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Skinner 변동 비율 강화 + Eyal Hook 모델</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손실 회피 프레이밍 (완화)</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'오늘 기록 안 하면 리셋' 대신 '정체성 카드가 기다립니다'</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Kahneman 전망 이론 + 긍정적 프레이밍 (P10 원칙)</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이케아 효과 축적</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매일 '나의 어록' 자동 수집 + 일일 진행률 시각화</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Norton 2012 — 자신이 만든 것에 대한 평가 +63%</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마일스톤 정체성 카드</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7·14·21일 AI 추출 키워드 기반 '정체성 카드' 발행</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제이가르닉 효과 + 자기 결정 이론(SDT)</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지능형 넛지</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 패턴 학습 → 최적 시간대 발송 + 하루 2회 초과 금지</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디지털 피로 방어 + Personalization 효과</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안전 로직</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&lt; 6점 시 톤 자동 변경(응원→보호) + 1393 무제한 연계</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Human-in-the-loop / 위기 개입 프로토콜</w:t>
            </w:r>
          </w:p>
        </w:tc>
      </w:tr>
    </w:tbl>
    <w:p>
      <w:pPr>
        <w:pStyle w:val="Heading3"/>
        <w:spacing w:after="100" w:before="220"/>
      </w:pPr>
      <w:r>
        <w:rPr>
          <w:rFonts w:ascii="맑은 고딕" w:cs="맑은 고딕" w:eastAsia="맑은 고딕" w:hAnsi="맑은 고딕"/>
          <w:b/>
          <w:bCs/>
          <w:color w:val="B8860B"/>
          <w:sz w:val="22"/>
          <w:szCs w:val="22"/>
        </w:rPr>
        <w:t xml:space="preserve">3.4.4 최소투자·최대효율 포인트</w:t>
      </w:r>
    </w:p>
    <w:p>
      <w:pPr>
        <w:pStyle w:val="ListParagraph"/>
        <w:numPr>
          <w:ilvl w:val="0"/>
          <w:numId w:val="2"/>
        </w:numPr>
        <w:spacing w:after="40" w:before="40"/>
      </w:pPr>
      <w:r>
        <w:rPr>
          <w:rFonts w:ascii="맑은 고딕" w:cs="맑은 고딕" w:eastAsia="맑은 고딕" w:hAnsi="맑은 고딕"/>
          <w:color w:val="1A1A1A"/>
          <w:sz w:val="20"/>
          <w:szCs w:val="20"/>
        </w:rPr>
        <w:t xml:space="preserve">4구루를 4회 독립 LLM 호출 대신 단일 JSON Schema 호출로 통합 → 비용 57% 절감 (v7.0 검증)</w:t>
      </w:r>
    </w:p>
    <w:p>
      <w:pPr>
        <w:pStyle w:val="ListParagraph"/>
        <w:numPr>
          <w:ilvl w:val="0"/>
          <w:numId w:val="2"/>
        </w:numPr>
        <w:spacing w:after="40" w:before="40"/>
      </w:pPr>
      <w:r>
        <w:rPr>
          <w:rFonts w:ascii="맑은 고딕" w:cs="맑은 고딕" w:eastAsia="맑은 고딕" w:hAnsi="맑은 고딕"/>
          <w:color w:val="1A1A1A"/>
          <w:sz w:val="20"/>
          <w:szCs w:val="20"/>
        </w:rPr>
        <w:t xml:space="preserve">SDF 추론은 GPT-4o mini(저비용 모델) + Whisper large-v3 조합으로 유저당 일 $0.006 수준</w:t>
      </w:r>
    </w:p>
    <w:p>
      <w:pPr>
        <w:pStyle w:val="ListParagraph"/>
        <w:numPr>
          <w:ilvl w:val="0"/>
          <w:numId w:val="2"/>
        </w:numPr>
        <w:spacing w:after="40" w:before="40"/>
      </w:pPr>
      <w:r>
        <w:rPr>
          <w:rFonts w:ascii="맑은 고딕" w:cs="맑은 고딕" w:eastAsia="맑은 고딕" w:hAnsi="맑은 고딕"/>
          <w:color w:val="1A1A1A"/>
          <w:sz w:val="20"/>
          <w:szCs w:val="20"/>
        </w:rPr>
        <w:t xml:space="preserve">감정 미러링 스테이지 2~5는 UI 탭 알터너티브로 대체 → AI 호출 최소화</w:t>
      </w:r>
    </w:p>
    <w:p>
      <w:pPr>
        <w:pStyle w:val="ListParagraph"/>
        <w:numPr>
          <w:ilvl w:val="0"/>
          <w:numId w:val="2"/>
        </w:numPr>
        <w:spacing w:after="40" w:before="40"/>
      </w:pPr>
      <w:r>
        <w:rPr>
          <w:rFonts w:ascii="맑은 고딕" w:cs="맑은 고딕" w:eastAsia="맑은 고딕" w:hAnsi="맑은 고딕"/>
          <w:color w:val="1A1A1A"/>
          <w:sz w:val="20"/>
          <w:szCs w:val="20"/>
        </w:rPr>
        <w:t xml:space="preserve">BYOK 옵션(Google Gemini 무료 티어) 제공 시 유저당 AI 비용 사실상 0원</w:t>
      </w:r>
    </w:p>
    <w:p>
      <w:pPr>
        <w:pStyle w:val="ListParagraph"/>
        <w:numPr>
          <w:ilvl w:val="0"/>
          <w:numId w:val="2"/>
        </w:numPr>
        <w:spacing w:after="40" w:before="40"/>
      </w:pPr>
      <w:r>
        <w:rPr>
          <w:rFonts w:ascii="맑은 고딕" w:cs="맑은 고딕" w:eastAsia="맑은 고딕" w:hAnsi="맑은 고딕"/>
          <w:color w:val="1A1A1A"/>
          <w:sz w:val="20"/>
          <w:szCs w:val="20"/>
        </w:rPr>
        <w:t xml:space="preserve">VC 검증: Day 15~20 의심기 이탈률이 전체 이탈의 70% — 14일 마일스톤·3장 구조가 핵심 방어선</w:t>
      </w:r>
    </w:p>
    <w:p>
      <w:r>
        <w:br w:type="page"/>
      </w:r>
    </w:p>
    <w:p>
      <w:pPr>
        <w:pStyle w:val="Heading2"/>
        <w:spacing w:after="140" w:before="280"/>
      </w:pPr>
      <w:r>
        <w:rPr>
          <w:rFonts w:ascii="맑은 고딕" w:cs="맑은 고딕" w:eastAsia="맑은 고딕" w:hAnsi="맑은 고딕"/>
          <w:b/>
          <w:bCs/>
          <w:color w:val="1F3A5F"/>
          <w:sz w:val="26"/>
          <w:szCs w:val="26"/>
        </w:rPr>
        <w:t xml:space="preserve">3.5 Phase 3 — DISTILLATION (응축): 나만의 한 문장</w:t>
      </w:r>
    </w:p>
    <w:p>
      <w:pPr>
        <w:spacing w:after="60" w:before="60"/>
        <w:jc w:val="left"/>
      </w:pPr>
      <w:r>
        <w:rPr>
          <w:rFonts w:ascii="맑은 고딕" w:cs="맑은 고딕" w:eastAsia="맑은 고딕" w:hAnsi="맑은 고딕"/>
          <w:b/>
          <w:bCs/>
          <w:color w:val="1A1A1A"/>
          <w:sz w:val="21"/>
          <w:szCs w:val="21"/>
        </w:rPr>
        <w:t xml:space="preserve">기간: Day 40 (단 하루) / 목적: 40일 전체를 한 문장으로 응축</w:t>
      </w:r>
    </w:p>
    <w:p>
      <w:pPr>
        <w:pStyle w:val="Heading3"/>
        <w:spacing w:after="100" w:before="220"/>
      </w:pPr>
      <w:r>
        <w:rPr>
          <w:rFonts w:ascii="맑은 고딕" w:cs="맑은 고딕" w:eastAsia="맑은 고딕" w:hAnsi="맑은 고딕"/>
          <w:b/>
          <w:bCs/>
          <w:color w:val="B8860B"/>
          <w:sz w:val="22"/>
          <w:szCs w:val="22"/>
        </w:rPr>
        <w:t xml:space="preserve">3.5.1 유저 심리 상태</w:t>
      </w:r>
    </w:p>
    <w:p>
      <w:pPr>
        <w:pStyle w:val="ListParagraph"/>
        <w:numPr>
          <w:ilvl w:val="0"/>
          <w:numId w:val="2"/>
        </w:numPr>
        <w:spacing w:after="40" w:before="40"/>
      </w:pPr>
      <w:r>
        <w:rPr>
          <w:rFonts w:ascii="맑은 고딕" w:cs="맑은 고딕" w:eastAsia="맑은 고딕" w:hAnsi="맑은 고딕"/>
          <w:color w:val="1A1A1A"/>
          <w:sz w:val="20"/>
          <w:szCs w:val="20"/>
        </w:rPr>
        <w:t xml:space="preserve">'내가 정말 무언가를 남겼는가?' — 자아 통합 욕구</w:t>
      </w:r>
    </w:p>
    <w:p>
      <w:pPr>
        <w:pStyle w:val="ListParagraph"/>
        <w:numPr>
          <w:ilvl w:val="0"/>
          <w:numId w:val="2"/>
        </w:numPr>
        <w:spacing w:after="40" w:before="40"/>
      </w:pPr>
      <w:r>
        <w:rPr>
          <w:rFonts w:ascii="맑은 고딕" w:cs="맑은 고딕" w:eastAsia="맑은 고딕" w:hAnsi="맑은 고딕"/>
          <w:color w:val="1A1A1A"/>
          <w:sz w:val="20"/>
          <w:szCs w:val="20"/>
        </w:rPr>
        <w:t xml:space="preserve">'이 기록이 누구에게 의미가 있을까?' — 영속성 확인 욕구</w:t>
      </w:r>
    </w:p>
    <w:p>
      <w:pPr>
        <w:pStyle w:val="ListParagraph"/>
        <w:numPr>
          <w:ilvl w:val="0"/>
          <w:numId w:val="2"/>
        </w:numPr>
        <w:spacing w:after="40" w:before="40"/>
      </w:pPr>
      <w:r>
        <w:rPr>
          <w:rFonts w:ascii="맑은 고딕" w:cs="맑은 고딕" w:eastAsia="맑은 고딕" w:hAnsi="맑은 고딕"/>
          <w:color w:val="1A1A1A"/>
          <w:sz w:val="20"/>
          <w:szCs w:val="20"/>
        </w:rPr>
        <w:t xml:space="preserve">'나는 누구였는가?' — 정체성 재정의 기회</w:t>
      </w:r>
    </w:p>
    <w:p>
      <w:pPr>
        <w:pStyle w:val="Heading3"/>
        <w:spacing w:after="100" w:before="220"/>
      </w:pPr>
      <w:r>
        <w:rPr>
          <w:rFonts w:ascii="맑은 고딕" w:cs="맑은 고딕" w:eastAsia="맑은 고딕" w:hAnsi="맑은 고딕"/>
          <w:b/>
          <w:bCs/>
          <w:color w:val="B8860B"/>
          <w:sz w:val="22"/>
          <w:szCs w:val="22"/>
        </w:rPr>
        <w:t xml:space="preserve">3.5.2 심순자의 시뮬레이션 — Day 40</w:t>
      </w:r>
    </w:p>
    <w:p>
      <w:pPr>
        <w:spacing w:after="80" w:before="80"/>
        <w:ind w:left="360"/>
      </w:pPr>
      <w:r>
        <w:rPr>
          <w:rFonts w:ascii="맑은 고딕" w:cs="맑은 고딕" w:eastAsia="맑은 고딕" w:hAnsi="맑은 고딕"/>
          <w:i/>
          <w:iCs/>
          <w:color w:val="555555"/>
          <w:sz w:val="20"/>
          <w:szCs w:val="20"/>
        </w:rPr>
        <w:t xml:space="preserve">아침 10시, 특별한 화면이 열린다. AI가 40일간 심순자의 1,440분 목소리와 4만 7천 단어를 RAG 검색으로 통합 분석한 결과를 압축 서사로 제안한다. "순자님, 40일간 가장 자주 반복된 단어는 '그럼에도'였고, 가장 떨리는 목소리로 말한 순간은 Day 17 '딸에게 미안하다'였습니다. 순자님 여정의 정수를 한 문장으로 제안합니다: '내 연약함은 가족을 결합시키는 가장 강력한 끈이었다.'" 심순자는 눈물을 흘린다. 그리고 문장을 약간 수정한다. '내 연약함은 딸과 아들을 다시 불러오는 가장 부드러운 끈이었다.' 이 Opt-in 승인 순간, Sacred Game의 '결단의 순간(Bowtie 모델)'이 완성된다.</w:t>
      </w:r>
    </w:p>
    <w:p>
      <w:pPr>
        <w:pStyle w:val="Heading3"/>
        <w:spacing w:after="100" w:before="220"/>
      </w:pPr>
      <w:r>
        <w:rPr>
          <w:rFonts w:ascii="맑은 고딕" w:cs="맑은 고딕" w:eastAsia="맑은 고딕" w:hAnsi="맑은 고딕"/>
          <w:b/>
          <w:bCs/>
          <w:color w:val="B8860B"/>
          <w:sz w:val="22"/>
          <w:szCs w:val="22"/>
        </w:rPr>
        <w:t xml:space="preserve">3.5.3 구조화 넛지 설계 (Game Rule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넛지 요소</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구조</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행동과학 근거</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서사적 응축 (RAG 압축)</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전체를 Wisdom Vector DB + LLM으로 한 문장 추출</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Peak-End Rule + 자아 통합(Ego Integration)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 최종 승인 (Opt-in)</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제안을 유저가 편집·승인해야 확정 — '당신이 만든' 문장</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이케아 효과 극대화 + 데이터 주권 확보</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정량화된 여정 시각화</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'가장 많이 쓴 단어', '가장 떨린 순간' 등 SDF 기반 메타데이터</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자기 객관화 + 성취감</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보이스 클로닝 (옵션)</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최종 한 문장만 고품질 보이스 클로닝 (API 70% 절감)</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희소성 + 청각적 현존감</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생성형 데이터 아트</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5레이어 데이터를 Seed로 '인생 꽃(Life Flower)' 자동 생성</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정서적 희소성 + 예술적 가치 격상</w:t>
            </w:r>
          </w:p>
        </w:tc>
      </w:tr>
    </w:tbl>
    <w:p>
      <w:pPr>
        <w:pStyle w:val="Heading3"/>
        <w:spacing w:after="100" w:before="220"/>
      </w:pPr>
      <w:r>
        <w:rPr>
          <w:rFonts w:ascii="맑은 고딕" w:cs="맑은 고딕" w:eastAsia="맑은 고딕" w:hAnsi="맑은 고딕"/>
          <w:b/>
          <w:bCs/>
          <w:color w:val="B8860B"/>
          <w:sz w:val="22"/>
          <w:szCs w:val="22"/>
        </w:rPr>
        <w:t xml:space="preserve">3.5.4 최소투자·최대효율 포인트</w:t>
      </w:r>
    </w:p>
    <w:p>
      <w:pPr>
        <w:pStyle w:val="ListParagraph"/>
        <w:numPr>
          <w:ilvl w:val="0"/>
          <w:numId w:val="2"/>
        </w:numPr>
        <w:spacing w:after="40" w:before="40"/>
      </w:pPr>
      <w:r>
        <w:rPr>
          <w:rFonts w:ascii="맑은 고딕" w:cs="맑은 고딕" w:eastAsia="맑은 고딕" w:hAnsi="맑은 고딕"/>
          <w:color w:val="1A1A1A"/>
          <w:sz w:val="20"/>
          <w:szCs w:val="20"/>
        </w:rPr>
        <w:t xml:space="preserve">40일 여정 중에는 경량 LLM(Gemini Flash), 최종 한 문장 단계에서만 GPT-4 + ElevenLabs 보이스 클로닝 → 유닛 이코노믹스 최적화</w:t>
      </w:r>
    </w:p>
    <w:p>
      <w:pPr>
        <w:pStyle w:val="ListParagraph"/>
        <w:numPr>
          <w:ilvl w:val="0"/>
          <w:numId w:val="2"/>
        </w:numPr>
        <w:spacing w:after="40" w:before="40"/>
      </w:pPr>
      <w:r>
        <w:rPr>
          <w:rFonts w:ascii="맑은 고딕" w:cs="맑은 고딕" w:eastAsia="맑은 고딕" w:hAnsi="맑은 고딕"/>
          <w:color w:val="1A1A1A"/>
          <w:sz w:val="20"/>
          <w:szCs w:val="20"/>
        </w:rPr>
        <w:t xml:space="preserve">생성형 아트는 SDF 데이터만으로 D3.js + 셰이더로 로컬 생성 (서버 부하 0)</w:t>
      </w:r>
    </w:p>
    <w:p>
      <w:pPr>
        <w:pStyle w:val="ListParagraph"/>
        <w:numPr>
          <w:ilvl w:val="0"/>
          <w:numId w:val="2"/>
        </w:numPr>
        <w:spacing w:after="40" w:before="40"/>
      </w:pPr>
      <w:r>
        <w:rPr>
          <w:rFonts w:ascii="맑은 고딕" w:cs="맑은 고딕" w:eastAsia="맑은 고딕" w:hAnsi="맑은 고딕"/>
          <w:color w:val="1A1A1A"/>
          <w:sz w:val="20"/>
          <w:szCs w:val="20"/>
        </w:rPr>
        <w:t xml:space="preserve">VC 검증: '한 문장'의 품질은 자녀의 WTP(지불 의향)와 직결 — 상위 10%의 감동 임계점 확보 필수</w:t>
      </w:r>
    </w:p>
    <w:p>
      <w:r>
        <w:br w:type="page"/>
      </w:r>
    </w:p>
    <w:p>
      <w:pPr>
        <w:pStyle w:val="Heading2"/>
        <w:spacing w:after="140" w:before="280"/>
      </w:pPr>
      <w:r>
        <w:rPr>
          <w:rFonts w:ascii="맑은 고딕" w:cs="맑은 고딕" w:eastAsia="맑은 고딕" w:hAnsi="맑은 고딕"/>
          <w:b/>
          <w:bCs/>
          <w:color w:val="1F3A5F"/>
          <w:sz w:val="26"/>
          <w:szCs w:val="26"/>
        </w:rPr>
        <w:t xml:space="preserve">3.6 Phase 4 — ANCHORING (박제): 장소의 성소화 (Place × WebXR)</w:t>
      </w:r>
    </w:p>
    <w:p>
      <w:pPr>
        <w:spacing w:after="60" w:before="60"/>
        <w:jc w:val="left"/>
      </w:pPr>
      <w:r>
        <w:rPr>
          <w:rFonts w:ascii="맑은 고딕" w:cs="맑은 고딕" w:eastAsia="맑은 고딕" w:hAnsi="맑은 고딕"/>
          <w:b/>
          <w:bCs/>
          <w:color w:val="1A1A1A"/>
          <w:sz w:val="21"/>
          <w:szCs w:val="21"/>
        </w:rPr>
        <w:t xml:space="preserve">기간: Day 40 ~ Day 45 / 핵심: 유연한 하이브리드 앵커링 + Two-Track 넛지</w:t>
      </w:r>
    </w:p>
    <w:p>
      <w:pPr>
        <w:pStyle w:val="Heading3"/>
        <w:spacing w:after="100" w:before="220"/>
      </w:pPr>
      <w:r>
        <w:rPr>
          <w:rFonts w:ascii="맑은 고딕" w:cs="맑은 고딕" w:eastAsia="맑은 고딕" w:hAnsi="맑은 고딕"/>
          <w:b/>
          <w:bCs/>
          <w:color w:val="B8860B"/>
          <w:sz w:val="22"/>
          <w:szCs w:val="22"/>
        </w:rPr>
        <w:t xml:space="preserve">3.6.1 핵심 철학: '장소는 좌표가 아니라 의미가 정의한다'</w:t>
      </w:r>
    </w:p>
    <w:p>
      <w:pPr>
        <w:spacing w:after="60" w:before="60"/>
        <w:jc w:val="left"/>
      </w:pPr>
      <w:r>
        <w:rPr>
          <w:rFonts w:ascii="맑은 고딕" w:cs="맑은 고딕" w:eastAsia="맑은 고딕" w:hAnsi="맑은 고딕"/>
          <w:color w:val="1A1A1A"/>
          <w:sz w:val="21"/>
          <w:szCs w:val="21"/>
        </w:rPr>
        <w:t xml:space="preserve">기존 디지털 유산 서비스는 '기록의 저장'에 머물렀다. 온순간은 여기서 한 걸음 나아가, 유저의 한 문장을 실제 물리적 장소에 WebXR로 박제하는 'Place Meaning Engine(장소 의미화 엔진)'을 도입한다. 이는 무형의 경험을 시각적 사회적 자산으로 전환하는 진화 방향이며, 온순간을 단순 앱에서 '지구 규모의 정서 네트워크'로 격상시키는 핵심 레버리지다.</w:t>
      </w:r>
    </w:p>
    <w:p>
      <w:pPr>
        <w:pStyle w:val="Heading3"/>
        <w:spacing w:after="100" w:before="220"/>
      </w:pPr>
      <w:r>
        <w:rPr>
          <w:rFonts w:ascii="맑은 고딕" w:cs="맑은 고딕" w:eastAsia="맑은 고딕" w:hAnsi="맑은 고딕"/>
          <w:b/>
          <w:bCs/>
          <w:color w:val="B8860B"/>
          <w:sz w:val="22"/>
          <w:szCs w:val="22"/>
        </w:rPr>
        <w:t xml:space="preserve">3.6.2 심순자의 시뮬레이션 — Day 41</w:t>
      </w:r>
    </w:p>
    <w:p>
      <w:pPr>
        <w:spacing w:after="80" w:before="80"/>
        <w:ind w:left="360"/>
      </w:pPr>
      <w:r>
        <w:rPr>
          <w:rFonts w:ascii="맑은 고딕" w:cs="맑은 고딕" w:eastAsia="맑은 고딕" w:hAnsi="맑은 고딕"/>
          <w:i/>
          <w:iCs/>
          <w:color w:val="555555"/>
          <w:sz w:val="20"/>
          <w:szCs w:val="20"/>
        </w:rPr>
        <w:t xml:space="preserve">AI가 묻는다. "순자님의 이 지혜를 세상 어디에 두시겠습니까?" 심순자는 지도에서 '서대문 안산 자락길 세 번째 벤치'를 선택한다. 딸과 함께 걷던 곳이다. 직접 가지 않아도 된다 — 구글 로드뷰가 펼쳐지며 AI가 "그곳의 빛이 순자님의 목소리와 닮았습니다"라고 회상 넛지를 건넨다. 순자는 침대에 누워 지도에 핀을 찍는다. 시스템은 Geospatial Anchor를 해당 좌표에 영구 생성한다. 자녀에게 발송할 '리츄얼 키트'(NFC 카드 + 실물 미니 앨범) 배송이 자동으로 주문된다.</w:t>
      </w:r>
    </w:p>
    <w:p>
      <w:pPr>
        <w:pStyle w:val="Heading3"/>
        <w:spacing w:after="100" w:before="220"/>
      </w:pPr>
      <w:r>
        <w:rPr>
          <w:rFonts w:ascii="맑은 고딕" w:cs="맑은 고딕" w:eastAsia="맑은 고딕" w:hAnsi="맑은 고딕"/>
          <w:b/>
          <w:bCs/>
          <w:color w:val="B8860B"/>
          <w:sz w:val="22"/>
          <w:szCs w:val="22"/>
        </w:rPr>
        <w:t xml:space="preserve">3.6.3 하이브리드 앵커링 설계 — 기록·감상 이중화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6"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"기록은 침대 위에서도 가능하게(Low Barrier), 감상은 추억의 장소에서 고귀하게(High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역할</w:t>
            </w:r>
          </w:p>
        </w:tc>
        <w:tc>
          <w:tcPr>
            <w:tcW w:type="dxa" w:w="37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모드</w:t>
            </w:r>
          </w:p>
        </w:tc>
        <w:tc>
          <w:tcPr>
            <w:tcW w:type="dxa" w:w="37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기술 구현</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기록자 (시니어)</w:t>
            </w:r>
          </w:p>
        </w:tc>
        <w:tc>
          <w:tcPr>
            <w:tcW w:type="dxa" w:w="37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원격 박제 기본 + 현장 정밀 보정 옵션</w:t>
            </w:r>
          </w:p>
        </w:tc>
        <w:tc>
          <w:tcPr>
            <w:tcW w:type="dxa" w:w="37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Google Maps API + 로드뷰 회상 넛지 + Cloud Anchor 생성</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수신자 (자녀)</w:t>
            </w:r>
          </w:p>
        </w:tc>
        <w:tc>
          <w:tcPr>
            <w:tcW w:type="dxa" w:w="37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좌표 기반 자동 인식 + NFC 카드 부스트 (Dual Key)</w:t>
            </w:r>
          </w:p>
        </w:tc>
        <w:tc>
          <w:tcPr>
            <w:tcW w:type="dxa" w:w="37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Geofencing Push + WebXR VPS + Spatial Audio</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불특정 다수</w:t>
            </w:r>
          </w:p>
        </w:tc>
        <w:tc>
          <w:tcPr>
            <w:tcW w:type="dxa" w:w="37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승인된 '한 문장'만 AR 파티클로 공개 (Opt-in)</w:t>
            </w:r>
          </w:p>
        </w:tc>
        <w:tc>
          <w:tcPr>
            <w:tcW w:type="dxa" w:w="37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매칭 공명 + 익명화 파티클 시각화</w:t>
            </w:r>
          </w:p>
        </w:tc>
      </w:tr>
    </w:tbl>
    <w:p>
      <w:pPr>
        <w:pStyle w:val="Heading3"/>
        <w:spacing w:after="100" w:before="220"/>
      </w:pPr>
      <w:r>
        <w:rPr>
          <w:rFonts w:ascii="맑은 고딕" w:cs="맑은 고딕" w:eastAsia="맑은 고딕" w:hAnsi="맑은 고딕"/>
          <w:b/>
          <w:bCs/>
          <w:color w:val="B8860B"/>
          <w:sz w:val="22"/>
          <w:szCs w:val="22"/>
        </w:rPr>
        <w:t xml:space="preserve">3.6.4 Two-Track 넛지 — 감시 파라노이아의 완벽 방어</w:t>
      </w:r>
    </w:p>
    <w:p>
      <w:pPr>
        <w:spacing w:after="60" w:before="60"/>
        <w:jc w:val="left"/>
      </w:pPr>
      <w:r>
        <w:rPr>
          <w:rFonts w:ascii="맑은 고딕" w:cs="맑은 고딕" w:eastAsia="맑은 고딕" w:hAnsi="맑은 고딕"/>
          <w:color w:val="1A1A1A"/>
          <w:sz w:val="21"/>
          <w:szCs w:val="21"/>
        </w:rPr>
        <w:t xml:space="preserve">장소 기반 AR 공유는 무한한 가능성을 지니지만, '타인이 본다는 것을 의식하면 자기 검열이 발동해 날것의 연약함을 숨기게 된다'는 심리학적 맹점을 반드시 방어해야 한다. 온순간은 이를 'Two-Track 넛지'로 체계화했다.</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[Input] 철저한 비밀 체크인 — </w:t>
      </w:r>
      <w:r>
        <w:rPr>
          <w:rFonts w:ascii="맑은 고딕" w:cs="맑은 고딕" w:eastAsia="맑은 고딕" w:hAnsi="맑은 고딕"/>
          <w:color w:val="1A1A1A"/>
          <w:sz w:val="20"/>
          <w:szCs w:val="20"/>
        </w:rPr>
        <w:t xml:space="preserve">40일 기록은 E2E 암호화된 '비밀 금고'에 저장. 타인 노출 불가.</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[Output] 정제된 지혜만 AR 승격 — </w:t>
      </w:r>
      <w:r>
        <w:rPr>
          <w:rFonts w:ascii="맑은 고딕" w:cs="맑은 고딕" w:eastAsia="맑은 고딕" w:hAnsi="맑은 고딕"/>
          <w:color w:val="1A1A1A"/>
          <w:sz w:val="20"/>
          <w:szCs w:val="20"/>
        </w:rPr>
        <w:t xml:space="preserve">40일 완주 후 AI가 추출한 '한 문장'만, 유저가 Opt-in 승인한 경우에만 AR 공간에 노출.</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[Public] 익명화 파티클 — </w:t>
      </w:r>
      <w:r>
        <w:rPr>
          <w:rFonts w:ascii="맑은 고딕" w:cs="맑은 고딕" w:eastAsia="맑은 고딕" w:hAnsi="맑은 고딕"/>
          <w:color w:val="1A1A1A"/>
          <w:sz w:val="20"/>
          <w:szCs w:val="20"/>
        </w:rPr>
        <w:t xml:space="preserve">AR 공간에 떠다니는 타인의 문장은 모두 발화자 신원 익명화. 감정 주파수만 시각화.</w:t>
      </w:r>
    </w:p>
    <w:p>
      <w:pPr>
        <w:pStyle w:val="Heading3"/>
        <w:spacing w:after="100" w:before="220"/>
      </w:pPr>
      <w:r>
        <w:rPr>
          <w:rFonts w:ascii="맑은 고딕" w:cs="맑은 고딕" w:eastAsia="맑은 고딕" w:hAnsi="맑은 고딕"/>
          <w:b/>
          <w:bCs/>
          <w:color w:val="B8860B"/>
          <w:sz w:val="22"/>
          <w:szCs w:val="22"/>
        </w:rPr>
        <w:t xml:space="preserve">3.6.5 구조화 넛지 설계 (Game Rule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넛지 요소</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구조</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행동과학 근거</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장소의 인격화</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'이 장소는 왜 당신에게 의미인가?' AI 질문 + 로드뷰 몰입</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부호화 특수성 원리 (장소-감정 결합)</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지도 기반 원격 박제</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시니어가 직접 가지 않아도 지도에서 핀 드롭</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인지 부하 감소 + 날씨/건강 변수 회피</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NFC Dual Key</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카드 없이도 AR 열리지만, 카드 태깅 시 고품질 연출</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프리미엄 차별화 + 보유 효과</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Geofencing 우연적 재회</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자녀가 인근 통과 시 Haptic 알림 + 부모 목소리 낮게</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운명적 조우(Serendipity) + 앰비언트 UX</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Opt-in 공개 승인</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유저가 직접 승인한 문장만 AR로 승격</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자기 검열 방지 + 데이터 주권</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공명 매칭</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타인의 문장은 현재 유저의 SDF와 공명하는 경우에만 노출</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운명적 침범 (Timeliness + Contextualization)</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생성형 공간 아트</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감정 상태에 따라 색상·입자 변하는 3D 타이포그래피</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저비용 극강 심미성 (3D 모델링 대체)</w:t>
            </w:r>
          </w:p>
        </w:tc>
      </w:tr>
    </w:tbl>
    <w:p>
      <w:pPr>
        <w:pStyle w:val="Heading3"/>
        <w:spacing w:after="100" w:before="220"/>
      </w:pPr>
      <w:r>
        <w:rPr>
          <w:rFonts w:ascii="맑은 고딕" w:cs="맑은 고딕" w:eastAsia="맑은 고딕" w:hAnsi="맑은 고딕"/>
          <w:b/>
          <w:bCs/>
          <w:color w:val="B8860B"/>
          <w:sz w:val="22"/>
          <w:szCs w:val="22"/>
        </w:rPr>
        <w:t xml:space="preserve">3.6.6 최소투자·최대효율 포인트</w:t>
      </w:r>
    </w:p>
    <w:p>
      <w:pPr>
        <w:pStyle w:val="ListParagraph"/>
        <w:numPr>
          <w:ilvl w:val="0"/>
          <w:numId w:val="2"/>
        </w:numPr>
        <w:spacing w:after="40" w:before="40"/>
      </w:pPr>
      <w:r>
        <w:rPr>
          <w:rFonts w:ascii="맑은 고딕" w:cs="맑은 고딕" w:eastAsia="맑은 고딕" w:hAnsi="맑은 고딕"/>
          <w:color w:val="1A1A1A"/>
          <w:sz w:val="20"/>
          <w:szCs w:val="20"/>
        </w:rPr>
        <w:t xml:space="preserve">8th Wall 상용 라이선스($수천/월) 대신 Google Geospatial API + Three.js 오픈소스 → 라이선스 비용 90%+ 절감</w:t>
      </w:r>
    </w:p>
    <w:p>
      <w:pPr>
        <w:pStyle w:val="ListParagraph"/>
        <w:numPr>
          <w:ilvl w:val="0"/>
          <w:numId w:val="2"/>
        </w:numPr>
        <w:spacing w:after="40" w:before="40"/>
      </w:pPr>
      <w:r>
        <w:rPr>
          <w:rFonts w:ascii="맑은 고딕" w:cs="맑은 고딕" w:eastAsia="맑은 고딕" w:hAnsi="맑은 고딕"/>
          <w:color w:val="1A1A1A"/>
          <w:sz w:val="20"/>
          <w:szCs w:val="20"/>
        </w:rPr>
        <w:t xml:space="preserve">NFC 스티커 개당 500원 수준 — 자녀 D2C 결제 시 키트에 포함 → 배송비 포함 마진 65%+</w:t>
      </w:r>
    </w:p>
    <w:p>
      <w:pPr>
        <w:pStyle w:val="ListParagraph"/>
        <w:numPr>
          <w:ilvl w:val="0"/>
          <w:numId w:val="2"/>
        </w:numPr>
        <w:spacing w:after="40" w:before="40"/>
      </w:pPr>
      <w:r>
        <w:rPr>
          <w:rFonts w:ascii="맑은 고딕" w:cs="맑은 고딕" w:eastAsia="맑은 고딕" w:hAnsi="맑은 고딕"/>
          <w:color w:val="1A1A1A"/>
          <w:sz w:val="20"/>
          <w:szCs w:val="20"/>
        </w:rPr>
        <w:t xml:space="preserve">ElevenLabs 보이스 클로닝은 최종 한 문장만 고품질 적용 → API 소모량 70% 절감</w:t>
      </w:r>
    </w:p>
    <w:p>
      <w:pPr>
        <w:pStyle w:val="ListParagraph"/>
        <w:numPr>
          <w:ilvl w:val="0"/>
          <w:numId w:val="2"/>
        </w:numPr>
        <w:spacing w:after="40" w:before="40"/>
      </w:pPr>
      <w:r>
        <w:rPr>
          <w:rFonts w:ascii="맑은 고딕" w:cs="맑은 고딕" w:eastAsia="맑은 고딕" w:hAnsi="맑은 고딕"/>
          <w:color w:val="1A1A1A"/>
          <w:sz w:val="20"/>
          <w:szCs w:val="20"/>
        </w:rPr>
        <w:t xml:space="preserve">VC 검증: '직접 가지 않아도 박제 가능'이 시니어 완주율 +12%p 예상 — WoZ 파일럿으로 실증 필요</w:t>
      </w:r>
    </w:p>
    <w:p>
      <w:r>
        <w:br w:type="page"/>
      </w:r>
    </w:p>
    <w:p>
      <w:pPr>
        <w:pStyle w:val="Heading2"/>
        <w:spacing w:after="140" w:before="280"/>
      </w:pPr>
      <w:r>
        <w:rPr>
          <w:rFonts w:ascii="맑은 고딕" w:cs="맑은 고딕" w:eastAsia="맑은 고딕" w:hAnsi="맑은 고딕"/>
          <w:b/>
          <w:bCs/>
          <w:color w:val="1F3A5F"/>
          <w:sz w:val="26"/>
          <w:szCs w:val="26"/>
        </w:rPr>
        <w:t xml:space="preserve">3.7 Phase 5 — ECHOING (공명): 선물·바이럴·집단적 유산</w:t>
      </w:r>
    </w:p>
    <w:p>
      <w:pPr>
        <w:spacing w:after="60" w:before="60"/>
        <w:jc w:val="left"/>
      </w:pPr>
      <w:r>
        <w:rPr>
          <w:rFonts w:ascii="맑은 고딕" w:cs="맑은 고딕" w:eastAsia="맑은 고딕" w:hAnsi="맑은 고딕"/>
          <w:b/>
          <w:bCs/>
          <w:color w:val="1A1A1A"/>
          <w:sz w:val="21"/>
          <w:szCs w:val="21"/>
        </w:rPr>
        <w:t xml:space="preserve">기간: Day 41 ~ ∞ / 목적: 기록자→열람자→신규 기록자의 재귀적 리츄얼 완성</w:t>
      </w:r>
    </w:p>
    <w:p>
      <w:pPr>
        <w:pStyle w:val="Heading3"/>
        <w:spacing w:after="100" w:before="220"/>
      </w:pPr>
      <w:r>
        <w:rPr>
          <w:rFonts w:ascii="맑은 고딕" w:cs="맑은 고딕" w:eastAsia="맑은 고딕" w:hAnsi="맑은 고딕"/>
          <w:b/>
          <w:bCs/>
          <w:color w:val="B8860B"/>
          <w:sz w:val="22"/>
          <w:szCs w:val="22"/>
        </w:rPr>
        <w:t xml:space="preserve">3.7.1 유저 심리 상태</w:t>
      </w:r>
    </w:p>
    <w:p>
      <w:pPr>
        <w:pStyle w:val="ListParagraph"/>
        <w:numPr>
          <w:ilvl w:val="0"/>
          <w:numId w:val="2"/>
        </w:numPr>
        <w:spacing w:after="40" w:before="40"/>
      </w:pPr>
      <w:r>
        <w:rPr>
          <w:rFonts w:ascii="맑은 고딕" w:cs="맑은 고딕" w:eastAsia="맑은 고딕" w:hAnsi="맑은 고딕"/>
          <w:color w:val="1A1A1A"/>
          <w:sz w:val="20"/>
          <w:szCs w:val="20"/>
        </w:rPr>
        <w:t xml:space="preserve">[기록자] '나의 40일이 가치 있게 쓰였는가?'</w:t>
      </w:r>
    </w:p>
    <w:p>
      <w:pPr>
        <w:pStyle w:val="ListParagraph"/>
        <w:numPr>
          <w:ilvl w:val="0"/>
          <w:numId w:val="2"/>
        </w:numPr>
        <w:spacing w:after="40" w:before="40"/>
      </w:pPr>
      <w:r>
        <w:rPr>
          <w:rFonts w:ascii="맑은 고딕" w:cs="맑은 고딕" w:eastAsia="맑은 고딕" w:hAnsi="맑은 고딕"/>
          <w:color w:val="1A1A1A"/>
          <w:sz w:val="20"/>
          <w:szCs w:val="20"/>
        </w:rPr>
        <w:t xml:space="preserve">[수신자] '부모가 나에게 무엇을 남겼는가?' — 정서적 조우 기대</w:t>
      </w:r>
    </w:p>
    <w:p>
      <w:pPr>
        <w:pStyle w:val="ListParagraph"/>
        <w:numPr>
          <w:ilvl w:val="0"/>
          <w:numId w:val="2"/>
        </w:numPr>
        <w:spacing w:after="40" w:before="40"/>
      </w:pPr>
      <w:r>
        <w:rPr>
          <w:rFonts w:ascii="맑은 고딕" w:cs="맑은 고딕" w:eastAsia="맑은 고딕" w:hAnsi="맑은 고딕"/>
          <w:color w:val="1A1A1A"/>
          <w:sz w:val="20"/>
          <w:szCs w:val="20"/>
        </w:rPr>
        <w:t xml:space="preserve">[불특정 다수] '나도 나의 여정을 시작할 수 있을까?' — 재귀 욕구</w:t>
      </w:r>
    </w:p>
    <w:p>
      <w:pPr>
        <w:pStyle w:val="Heading3"/>
        <w:spacing w:after="100" w:before="220"/>
      </w:pPr>
      <w:r>
        <w:rPr>
          <w:rFonts w:ascii="맑은 고딕" w:cs="맑은 고딕" w:eastAsia="맑은 고딕" w:hAnsi="맑은 고딕"/>
          <w:b/>
          <w:bCs/>
          <w:color w:val="B8860B"/>
          <w:sz w:val="22"/>
          <w:szCs w:val="22"/>
        </w:rPr>
        <w:t xml:space="preserve">3.7.2 심순자와 딸의 시뮬레이션 — Day 50 (선물 전달 + 1주)</w:t>
      </w:r>
    </w:p>
    <w:p>
      <w:pPr>
        <w:spacing w:after="80" w:before="80"/>
        <w:ind w:left="360"/>
      </w:pPr>
      <w:r>
        <w:rPr>
          <w:rFonts w:ascii="맑은 고딕" w:cs="맑은 고딕" w:eastAsia="맑은 고딕" w:hAnsi="맑은 고딕"/>
          <w:i/>
          <w:iCs/>
          <w:color w:val="555555"/>
          <w:sz w:val="20"/>
          <w:szCs w:val="20"/>
        </w:rPr>
        <w:t xml:space="preserve">딸은 카카오 알림톡을 받는다. "어머님이 40일의 선물을 완성하셨습니다." 링크를 누르자 PWA가 열리고, 부드러운 음악과 함께 어머니의 목소리가 흐른다 — 40일치 어록이 페이지별로 펼쳐진다. 마지막 장에는 지도가 뜬다: "어머님이 당신을 위해 안산 자락길 세 번째 벤치에 보물을 묻어두셨습니다." 딸은 주말에 엄마 손을 잡고 그 벤치로 간다. 스마트폰을 벤치 위로 향한 순간, 어머니의 목소리가 공간 음향으로 피어오른다: "내 연약함은 딸과 아들을 다시 불러오는 가장 부드러운 끈이었다." 딸은 그 자리에서 울음을 터뜨린다. 그 순간 화면 하단에 부드러운 CTA가 뜬다 — 즉시 결제 버튼이 아닌, "엄마에게 당신의 목소리로 30초 답장해 볼까요?" 딸은 답장을 남기고, 24시간 뒤 자신도 40일 여정을 시작한다. K-Factor 1.0이 실현된다.</w:t>
      </w:r>
    </w:p>
    <w:p>
      <w:pPr>
        <w:pStyle w:val="Heading3"/>
        <w:spacing w:after="100" w:before="220"/>
      </w:pPr>
      <w:r>
        <w:rPr>
          <w:rFonts w:ascii="맑은 고딕" w:cs="맑은 고딕" w:eastAsia="맑은 고딕" w:hAnsi="맑은 고딕"/>
          <w:b/>
          <w:bCs/>
          <w:color w:val="B8860B"/>
          <w:sz w:val="22"/>
          <w:szCs w:val="22"/>
        </w:rPr>
        <w:t xml:space="preserve">3.7.3 바이럴 루프 — 마이크로 답장 리츄얼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468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단계</w:t>
            </w:r>
          </w:p>
        </w:tc>
        <w:tc>
          <w:tcPr>
            <w:tcW w:type="dxa" w:w="3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w:t>
            </w:r>
          </w:p>
        </w:tc>
        <w:tc>
          <w:tcPr>
            <w:tcW w:type="dxa" w:w="46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구조화 넛지</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 수신</w:t>
            </w:r>
          </w:p>
        </w:tc>
        <w:tc>
          <w:tcPr>
            <w:tcW w:type="dxa" w:w="3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카카오톡 알림톡 → PWA 열람</w:t>
            </w:r>
          </w:p>
        </w:tc>
        <w:tc>
          <w:tcPr>
            <w:tcW w:type="dxa" w:w="4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'보물' 메타포 + 지도 미스터리</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 감상</w:t>
            </w:r>
          </w:p>
        </w:tc>
        <w:tc>
          <w:tcPr>
            <w:tcW w:type="dxa" w:w="3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부모의 40일 어록 + 지도 + WebXR AR</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공간 음향 + 장소 애착 + 피크-엔드</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 답장</w:t>
            </w:r>
          </w:p>
        </w:tc>
        <w:tc>
          <w:tcPr>
            <w:tcW w:type="dxa" w:w="3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24시간 후 부드러운 CTA — '30초 답장'</w:t>
            </w:r>
          </w:p>
        </w:tc>
        <w:tc>
          <w:tcPr>
            <w:tcW w:type="dxa" w:w="4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즉시 CTA 금지 (마케팅 감각 방어) / 시간 지연</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 유입</w:t>
            </w:r>
          </w:p>
        </w:tc>
        <w:tc>
          <w:tcPr>
            <w:tcW w:type="dxa" w:w="3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답장 녹음 → 시스템이 '당신의 여정을 시작할까요?' 제안</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재귀적 리츄얼 루프 — K-Factor ≥ 1</w:t>
            </w:r>
          </w:p>
        </w:tc>
      </w:tr>
    </w:tbl>
    <w:p>
      <w:pPr>
        <w:pStyle w:val="Heading3"/>
        <w:spacing w:after="100" w:before="220"/>
      </w:pPr>
      <w:r>
        <w:rPr>
          <w:rFonts w:ascii="맑은 고딕" w:cs="맑은 고딕" w:eastAsia="맑은 고딕" w:hAnsi="맑은 고딕"/>
          <w:b/>
          <w:bCs/>
          <w:color w:val="B8860B"/>
          <w:sz w:val="22"/>
          <w:szCs w:val="22"/>
        </w:rPr>
        <w:t xml:space="preserve">3.7.4 집단적 유산 (Collective Legacy Bond)</w:t>
      </w:r>
    </w:p>
    <w:p>
      <w:pPr>
        <w:spacing w:after="60" w:before="60"/>
        <w:jc w:val="left"/>
      </w:pPr>
      <w:r>
        <w:rPr>
          <w:rFonts w:ascii="맑은 고딕" w:cs="맑은 고딕" w:eastAsia="맑은 고딕" w:hAnsi="맑은 고딕"/>
          <w:color w:val="1A1A1A"/>
          <w:sz w:val="21"/>
          <w:szCs w:val="21"/>
        </w:rPr>
        <w:t xml:space="preserve">세 번째 층위는 '불특정 다수의 공명'이다. 같은 장소(예: 안산 자락길 세 번째 벤치)에 박제된 다수의 '한 문장'들이 AR 공간에 별자리처럼 떠오른다. 후일 그 벤치에 앉는 낯선 방문객은 스마트폰으로 그 공간을 비추어 익명화된 타인의 지혜와 조우한다. 이는 '지구 규모의 정서 네트워크'를 창출하는 네트워크 효과의 원천이자, B2B2C 확장의 토대다.</w:t>
      </w:r>
    </w:p>
    <w:p>
      <w:pPr>
        <w:pStyle w:val="Heading3"/>
        <w:spacing w:after="100" w:before="220"/>
      </w:pPr>
      <w:r>
        <w:rPr>
          <w:rFonts w:ascii="맑은 고딕" w:cs="맑은 고딕" w:eastAsia="맑은 고딕" w:hAnsi="맑은 고딕"/>
          <w:b/>
          <w:bCs/>
          <w:color w:val="B8860B"/>
          <w:sz w:val="22"/>
          <w:szCs w:val="22"/>
        </w:rPr>
        <w:t xml:space="preserve">3.7.5 구조화 넛지 설계 (Game Rule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넛지 요소</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구조</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행동과학 근거</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24시간 지연 CTA</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선물 수신 즉시 결제 유도 금지 — 24시간 뒤 부드러운 '답장' 넛지</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마케팅 감각 방어 + 정서적 조우 보호</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마이크로 답장</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30초 답장 녹음 → 다음 여정의 Seed로 제안</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수동적 독자 → 능동적 Doer 즉시 전환</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장소 순례 유산 투어</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자녀가 부모 추억의 장소를 순례하는 테마</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O2O 수익 모델 + 장소 애착 극대화</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공명 자동 큐레이션</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유저의 SDF와 공명하는 타인의 문장만 노출</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운명적 조우 + '이 서비스는 나를 안다' 감각</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Echo 버튼 ('좋아요' 금지)</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문장의 떨림을 전달하는 '울림' — 랭킹·점수 없음</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사회적 비교 방지 + 진정성 유지</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보이지 않는 박물관</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지자체/카페 단지에 '위로의 벽' 지오 앵커링</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B2B2C 장소 마케팅 + 공공 로열티</w:t>
            </w:r>
          </w:p>
        </w:tc>
      </w:tr>
    </w:tbl>
    <w:p>
      <w:pPr>
        <w:pStyle w:val="Heading3"/>
        <w:spacing w:after="100" w:before="220"/>
      </w:pPr>
      <w:r>
        <w:rPr>
          <w:rFonts w:ascii="맑은 고딕" w:cs="맑은 고딕" w:eastAsia="맑은 고딕" w:hAnsi="맑은 고딕"/>
          <w:b/>
          <w:bCs/>
          <w:color w:val="B8860B"/>
          <w:sz w:val="22"/>
          <w:szCs w:val="22"/>
        </w:rPr>
        <w:t xml:space="preserve">3.7.6 최소투자·최대효율 포인트</w:t>
      </w:r>
    </w:p>
    <w:p>
      <w:pPr>
        <w:pStyle w:val="ListParagraph"/>
        <w:numPr>
          <w:ilvl w:val="0"/>
          <w:numId w:val="2"/>
        </w:numPr>
        <w:spacing w:after="40" w:before="40"/>
      </w:pPr>
      <w:r>
        <w:rPr>
          <w:rFonts w:ascii="맑은 고딕" w:cs="맑은 고딕" w:eastAsia="맑은 고딕" w:hAnsi="맑은 고딕"/>
          <w:color w:val="1A1A1A"/>
          <w:sz w:val="20"/>
          <w:szCs w:val="20"/>
        </w:rPr>
        <w:t xml:space="preserve">바이럴 루프가 CAC(고객획득비용)를 근본적으로 절감 — 예상 CAC ₩1,200 vs. 전통 퍼포먼스 마케팅 ₩15,000~25,000</w:t>
      </w:r>
    </w:p>
    <w:p>
      <w:pPr>
        <w:pStyle w:val="ListParagraph"/>
        <w:numPr>
          <w:ilvl w:val="0"/>
          <w:numId w:val="2"/>
        </w:numPr>
        <w:spacing w:after="40" w:before="40"/>
      </w:pPr>
      <w:r>
        <w:rPr>
          <w:rFonts w:ascii="맑은 고딕" w:cs="맑은 고딕" w:eastAsia="맑은 고딕" w:hAnsi="맑은 고딕"/>
          <w:color w:val="1A1A1A"/>
          <w:sz w:val="20"/>
          <w:szCs w:val="20"/>
        </w:rPr>
        <w:t xml:space="preserve">K-Factor 1.0 달성 시 자생적 네트워크 효과로 월 MAU 50%+ 복리 성장 가능</w:t>
      </w:r>
    </w:p>
    <w:p>
      <w:pPr>
        <w:pStyle w:val="ListParagraph"/>
        <w:numPr>
          <w:ilvl w:val="0"/>
          <w:numId w:val="2"/>
        </w:numPr>
        <w:spacing w:after="40" w:before="40"/>
      </w:pPr>
      <w:r>
        <w:rPr>
          <w:rFonts w:ascii="맑은 고딕" w:cs="맑은 고딕" w:eastAsia="맑은 고딕" w:hAnsi="맑은 고딕"/>
          <w:color w:val="1A1A1A"/>
          <w:sz w:val="20"/>
          <w:szCs w:val="20"/>
        </w:rPr>
        <w:t xml:space="preserve">VC 검증: 이 루프의 실증이 온순간 스케일업의 전부 — Day 50 자녀 답장율 25%가 Tier-1 VC 투자 조건</w:t>
      </w:r>
    </w:p>
    <w:p>
      <w:r>
        <w:br w:type="page"/>
      </w:r>
    </w:p>
    <w:p>
      <w:pPr>
        <w:pStyle w:val="Heading1"/>
        <w:spacing w:after="180" w:before="360"/>
      </w:pPr>
      <w:r>
        <w:rPr>
          <w:rFonts w:ascii="맑은 고딕" w:cs="맑은 고딕" w:eastAsia="맑은 고딕" w:hAnsi="맑은 고딕"/>
          <w:b/>
          <w:bCs/>
          <w:color w:val="1F3A5F"/>
          <w:sz w:val="32"/>
          <w:szCs w:val="32"/>
        </w:rPr>
        <w:t xml:space="preserve">4. 8개 게임 모드 — 동일 엔진, 생애주기 전 영역 범용 적용</w:t>
      </w:r>
    </w:p>
    <w:p>
      <w:pPr>
        <w:spacing w:after="80" w:before="80"/>
        <w:ind w:left="360"/>
      </w:pPr>
      <w:r>
        <w:rPr>
          <w:rFonts w:ascii="맑은 고딕" w:cs="맑은 고딕" w:eastAsia="맑은 고딕" w:hAnsi="맑은 고딕"/>
          <w:i/>
          <w:iCs/>
          <w:color w:val="555555"/>
          <w:sz w:val="20"/>
          <w:szCs w:val="20"/>
        </w:rPr>
        <w:t xml:space="preserve">온순간의 코어 데이터 파이프라인은 100% 동일하다. 유저 진입 링크(예: onmoment.kr/healing vs onmoment.kr/wedding)에 따라 AI 프롬프트·4구루 페르소나·UI 드레스코드만 1초 안에 자동 교체되는 '멀티 페르소나 화이트라벨링' 아키텍처. 이것이 1인 창업의 한계를 뚫고 최소 비용으로 8가지 생애주기 니즈를 동시 충족하는 궁극의 에이전틱 AI 전략이다.</w:t>
      </w:r>
    </w:p>
    <w:p>
      <w:pPr>
        <w:pStyle w:val="Heading2"/>
        <w:spacing w:after="140" w:before="280"/>
      </w:pPr>
      <w:r>
        <w:rPr>
          <w:rFonts w:ascii="맑은 고딕" w:cs="맑은 고딕" w:eastAsia="맑은 고딕" w:hAnsi="맑은 고딕"/>
          <w:b/>
          <w:bCs/>
          <w:color w:val="1F3A5F"/>
          <w:sz w:val="26"/>
          <w:szCs w:val="26"/>
        </w:rPr>
        <w:t xml:space="preserve">4.1 우선순위 기반 게임 모드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우선순위</w:t>
            </w:r>
          </w:p>
        </w:tc>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모드 이름</w:t>
            </w:r>
          </w:p>
        </w:tc>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타겟</w:t>
            </w:r>
          </w:p>
        </w:tc>
        <w:tc>
          <w:tcPr>
            <w:tcW w:type="dxa" w:w="41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게임 룰 + 주요 구루</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P1 — 코어</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자기 탐색 40일 (Default)</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액티브 시니어 55~70세</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판단 금지 + 3인칭 거리두기 + 7/14/21일 마일스톤 (4구루 전체)</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P1 — 코어</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변화 계기 40일</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자기 변화를 시도하는 중장년</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내면 패러다임 전환 (Bob Proctor) + 제한적 신념 식별</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P2 — 수익</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생애 변곡점 타임캡슐 (경조사 D-Day)</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환갑·결혼·은퇴 D-Day가 정해진 가족</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D-day 카운트다운 + 강력한 마감 효과 (Ram Dass 웰다잉 / 다각도 관점가)</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P2 — 수익</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병환 감사 일기</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암 환자·장애인·돌봄자</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고통 수용 + 영적 안정 + 쌍방향 감사 루프 (Ram Dass)</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P3 — 바이럴</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관계 회복 (용서·화해)</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단절된 가족·부부·부모-자녀</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마이크로 답장 리츄얼 + SDF 양방향 분석 (CBT 마음 길잡이 + 마음 읽는 이)</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P4 — 니치</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독서 리츄얼 (책거리)</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독서 모임·개인 독서가</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'이 문장이 심장 소리를 어떻게 바꿨나?' (Wisdom Vector DB RAG)</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P4 — 니치</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순례길·여행 40일</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산티아고·제주 올레·광화문 순례</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장소 의미화 엔진 + 존재 증명 퀘스트 (Ram Dass + Place Anchor)</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P5 — 확장</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커뮤니티 폐쇄형</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특정 소속·종교·지자체</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org_id 기반 드레스코드 교체 + 집단적 유산 (전체 구루 교체 가능)</w:t>
            </w:r>
          </w:p>
        </w:tc>
      </w:tr>
    </w:tbl>
    <w:p>
      <w:pPr>
        <w:pStyle w:val="Heading2"/>
        <w:spacing w:after="140" w:before="280"/>
      </w:pPr>
      <w:r>
        <w:rPr>
          <w:rFonts w:ascii="맑은 고딕" w:cs="맑은 고딕" w:eastAsia="맑은 고딕" w:hAnsi="맑은 고딕"/>
          <w:b/>
          <w:bCs/>
          <w:color w:val="1F3A5F"/>
          <w:sz w:val="26"/>
          <w:szCs w:val="26"/>
        </w:rPr>
        <w:t xml:space="preserve">4.2 4구루 페르소나 — 동적 라우팅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20"/>
        <w:gridCol w:w="2740"/>
      </w:tblGrid>
      <w:tr>
        <w:trPr>
          <w:tblHeader/>
        </w:trPr>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AI 구루</w:t>
            </w:r>
          </w:p>
        </w:tc>
        <w:tc>
          <w:tcPr>
            <w:tcW w:type="dxa" w:w="21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역할</w:t>
            </w:r>
          </w:p>
        </w:tc>
        <w:tc>
          <w:tcPr>
            <w:tcW w:type="dxa" w:w="272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심리학적 기반</w:t>
            </w:r>
          </w:p>
        </w:tc>
        <w:tc>
          <w:tcPr>
            <w:tcW w:type="dxa" w:w="27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적용 장면</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마음 길잡이 (CBT)</w:t>
            </w:r>
          </w:p>
        </w:tc>
        <w:tc>
          <w:tcPr>
            <w:tcW w:type="dxa" w:w="2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인지적 왜곡 식별 및 재구성</w:t>
            </w:r>
          </w:p>
        </w:tc>
        <w:tc>
          <w:tcPr>
            <w:tcW w:type="dxa" w:w="2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인지행동치료</w:t>
            </w:r>
          </w:p>
        </w:tc>
        <w:tc>
          <w:tcPr>
            <w:tcW w:type="dxa" w:w="27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일상 자기탐색 / 부정적 사고 교정</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마음 읽는 이 (Oz Pearlman)</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비언어 신호 해석 · 공감</w:t>
            </w:r>
          </w:p>
        </w:tc>
        <w:tc>
          <w:tcPr>
            <w:tcW w:type="dxa" w:w="2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심리 읽기 (Cold Reading)</w:t>
            </w:r>
          </w:p>
        </w:tc>
        <w:tc>
          <w:tcPr>
            <w:tcW w:type="dxa" w:w="27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감정 미러링 / 언어 이면의 진심</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성장 설계자 (Bob Proctor)</w:t>
            </w:r>
          </w:p>
        </w:tc>
        <w:tc>
          <w:tcPr>
            <w:tcW w:type="dxa" w:w="2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제한적 신념 전환</w:t>
            </w:r>
          </w:p>
        </w:tc>
        <w:tc>
          <w:tcPr>
            <w:tcW w:type="dxa" w:w="2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긍정심리학 / 패러다임 이론</w:t>
            </w:r>
          </w:p>
        </w:tc>
        <w:tc>
          <w:tcPr>
            <w:tcW w:type="dxa" w:w="27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변화 계기 / 외부 목표 달성의 내면 장벽</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영적 현존 (Ram Dass)</w:t>
            </w:r>
          </w:p>
        </w:tc>
        <w:tc>
          <w:tcPr>
            <w:tcW w:type="dxa" w:w="2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수용·현존·영적 안정</w:t>
            </w:r>
          </w:p>
        </w:tc>
        <w:tc>
          <w:tcPr>
            <w:tcW w:type="dxa" w:w="2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마음챙김 / Well-dying</w:t>
            </w:r>
          </w:p>
        </w:tc>
        <w:tc>
          <w:tcPr>
            <w:tcW w:type="dxa" w:w="27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호스피스 / 상실 / 삶의 의미 탐구</w:t>
            </w:r>
          </w:p>
        </w:tc>
      </w:tr>
    </w:tbl>
    <w:p>
      <w:pPr>
        <w:spacing w:after="60" w:before="60"/>
        <w:jc w:val="left"/>
      </w:pPr>
      <w:r>
        <w:rPr>
          <w:rFonts w:ascii="맑은 고딕" w:cs="맑은 고딕" w:eastAsia="맑은 고딕" w:hAnsi="맑은 고딕"/>
          <w:color w:val="1A1A1A"/>
          <w:sz w:val="21"/>
          <w:szCs w:val="21"/>
        </w:rPr>
        <w:t xml:space="preserve">코어 파이프라인은 단일 LLM 호출로 4구루 JSON을 동시 생성 → 비용 57% 절감. org_id에 따라 시스템 프롬프트만 교체되므로 백엔드 코드 수정 0. 이것이 B2B2C 무한 확장의 기술적 토대다.</w:t>
      </w:r>
    </w:p>
    <w:p>
      <w:r>
        <w:br w:type="page"/>
      </w:r>
    </w:p>
    <w:p>
      <w:pPr>
        <w:pStyle w:val="Heading1"/>
        <w:spacing w:after="180" w:before="360"/>
      </w:pPr>
      <w:r>
        <w:rPr>
          <w:rFonts w:ascii="맑은 고딕" w:cs="맑은 고딕" w:eastAsia="맑은 고딕" w:hAnsi="맑은 고딕"/>
          <w:b/>
          <w:bCs/>
          <w:color w:val="1F3A5F"/>
          <w:sz w:val="32"/>
          <w:szCs w:val="32"/>
        </w:rPr>
        <w:t xml:space="preserve">5. 리텐션 경제학 — 최소투자·최대효율 구조화 넛지</w:t>
      </w:r>
    </w:p>
    <w:p>
      <w:pPr>
        <w:pStyle w:val="Heading2"/>
        <w:spacing w:after="140" w:before="280"/>
      </w:pPr>
      <w:r>
        <w:rPr>
          <w:rFonts w:ascii="맑은 고딕" w:cs="맑은 고딕" w:eastAsia="맑은 고딕" w:hAnsi="맑은 고딕"/>
          <w:b/>
          <w:bCs/>
          <w:color w:val="1F3A5F"/>
          <w:sz w:val="26"/>
          <w:szCs w:val="26"/>
        </w:rPr>
        <w:t xml:space="preserve">5.1 리텐션 5계층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계층</w:t>
            </w:r>
          </w:p>
        </w:tc>
        <w:tc>
          <w:tcPr>
            <w:tcW w:type="dxa" w:w="2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설계 원칙</w:t>
            </w:r>
          </w:p>
        </w:tc>
        <w:tc>
          <w:tcPr>
            <w:tcW w:type="dxa" w:w="55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구현 방법</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L1. 습관 형성</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'같은 시간, 같은 장소'에서 반복</w:t>
            </w:r>
          </w:p>
        </w:tc>
        <w:tc>
          <w:tcPr>
            <w:tcW w:type="dxa" w:w="5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매일 저녁 고정 시간 넛지 + 중앙 마이크 아이콘 + 디폴트 시간 잠금</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L2. 진행감</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'내가 얼마나 왔는지' 시각화</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3장 구조 프로그레스 바 + D-day 카운트다운 + 일일 어록 모아보기</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L3. 보상</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'매주 새로운 나를 발견하는 감동'</w:t>
            </w:r>
          </w:p>
        </w:tc>
        <w:tc>
          <w:tcPr>
            <w:tcW w:type="dxa" w:w="5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7·14·21일 정체성 카드 + SDF 비교 리포트 + 4구루 가변적 보상</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L4. 사회적 연결</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'누군가를 위해 하고 있다'는 목적의식</w:t>
            </w:r>
          </w:p>
        </w:tc>
        <w:tc>
          <w:tcPr>
            <w:tcW w:type="dxa" w:w="5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0 약속 의식 + Ch.3 수신자 예고 + 선물 미리보기</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L5. 안전망</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'힘들면 쉬어도 된다'는 신뢰</w:t>
            </w:r>
          </w:p>
        </w:tc>
        <w:tc>
          <w:tcPr>
            <w:tcW w:type="dxa" w:w="5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&lt; 6점 시 톤 전환 + 1393 연계 + Graceful Degradation</w:t>
            </w:r>
          </w:p>
        </w:tc>
      </w:tr>
    </w:tbl>
    <w:p>
      <w:pPr>
        <w:pStyle w:val="Heading2"/>
        <w:spacing w:after="140" w:before="280"/>
      </w:pPr>
      <w:r>
        <w:rPr>
          <w:rFonts w:ascii="맑은 고딕" w:cs="맑은 고딕" w:eastAsia="맑은 고딕" w:hAnsi="맑은 고딕"/>
          <w:b/>
          <w:bCs/>
          <w:color w:val="1F3A5F"/>
          <w:sz w:val="26"/>
          <w:szCs w:val="26"/>
        </w:rPr>
        <w:t xml:space="preserve">5.2 구간별 이탈 방지 전략 (핵심 의심기 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구간</w:t>
            </w:r>
          </w:p>
        </w:tc>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이탈 위험도</w:t>
            </w:r>
          </w:p>
        </w:tc>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위험</w:t>
            </w:r>
          </w:p>
        </w:tc>
        <w:tc>
          <w:tcPr>
            <w:tcW w:type="dxa" w:w="41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방어 장치</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FEAT-0 (Day -3~0)</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중간</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'내가 할 수 있을까?'</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가이드 코칭 + 선물 샘플 미리보기 + 3일 미니 체험</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Ch.1 Day 1~7</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낮음</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0 커밋먼트 효과 + 습관 형성 초기 동력</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Ch.1 Day 8~14</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중간</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도파민 감소</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7일 정체성 카드 + 감정 미러링 해금 확장</w:t>
            </w:r>
          </w:p>
        </w:tc>
      </w:tr>
      <w:tr>
        <w:tc>
          <w:tcPr>
            <w:tcW w:type="dxa" w:w="1800"/>
            <w:tcBorders>
              <w:top w:val="single" w:color="BBBBBB" w:sz="4"/>
              <w:left w:val="single" w:color="BBBBBB" w:sz="4"/>
              <w:bottom w:val="single" w:color="BBBBBB" w:sz="4"/>
              <w:right w:val="single" w:color="BBBBBB" w:sz="4"/>
            </w:tcBorders>
            <w:shd w:fill="FFE8E8" w:val="clear"/>
            <w:tcMar>
              <w:top w:type="dxa" w:w="80"/>
              <w:left w:type="dxa" w:w="120"/>
              <w:bottom w:type="dxa" w:w="80"/>
              <w:right w:type="dxa" w:w="120"/>
            </w:tcMar>
          </w:tcPr>
          <w:p>
            <w:pPr>
              <w:jc w:val="left"/>
            </w:pPr>
            <w:r>
              <w:rPr>
                <w:rFonts w:ascii="맑은 고딕" w:cs="맑은 고딕" w:eastAsia="맑은 고딕" w:hAnsi="맑은 고딕"/>
                <w:b/>
                <w:bCs/>
                <w:color w:val="1A1A1A"/>
                <w:sz w:val="18"/>
                <w:szCs w:val="18"/>
              </w:rPr>
              <w:t xml:space="preserve">Ch.2 Day 15~21 (의심기)</w:t>
            </w:r>
          </w:p>
        </w:tc>
        <w:tc>
          <w:tcPr>
            <w:tcW w:type="dxa" w:w="1600"/>
            <w:tcBorders>
              <w:top w:val="single" w:color="BBBBBB" w:sz="4"/>
              <w:left w:val="single" w:color="BBBBBB" w:sz="4"/>
              <w:bottom w:val="single" w:color="BBBBBB" w:sz="4"/>
              <w:right w:val="single" w:color="BBBBBB" w:sz="4"/>
            </w:tcBorders>
            <w:shd w:fill="FFE8E8" w:val="clear"/>
            <w:tcMar>
              <w:top w:type="dxa" w:w="80"/>
              <w:left w:type="dxa" w:w="120"/>
              <w:bottom w:type="dxa" w:w="80"/>
              <w:right w:type="dxa" w:w="120"/>
            </w:tcMar>
          </w:tcPr>
          <w:p>
            <w:pPr>
              <w:jc w:val="left"/>
            </w:pPr>
            <w:r>
              <w:rPr>
                <w:rFonts w:ascii="맑은 고딕" w:cs="맑은 고딕" w:eastAsia="맑은 고딕" w:hAnsi="맑은 고딕"/>
                <w:b/>
                <w:bCs/>
                <w:color w:val="1A1A1A"/>
                <w:sz w:val="18"/>
                <w:szCs w:val="18"/>
              </w:rPr>
              <w:t xml:space="preserve">★ 높음</w:t>
            </w:r>
          </w:p>
        </w:tc>
        <w:tc>
          <w:tcPr>
            <w:tcW w:type="dxa" w:w="1800"/>
            <w:tcBorders>
              <w:top w:val="single" w:color="BBBBBB" w:sz="4"/>
              <w:left w:val="single" w:color="BBBBBB" w:sz="4"/>
              <w:bottom w:val="single" w:color="BBBBBB" w:sz="4"/>
              <w:right w:val="single" w:color="BBBBBB" w:sz="4"/>
            </w:tcBorders>
            <w:shd w:fill="FFE8E8"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'안 변하는데?'</w:t>
            </w:r>
          </w:p>
        </w:tc>
        <w:tc>
          <w:tcPr>
            <w:tcW w:type="dxa" w:w="4160"/>
            <w:tcBorders>
              <w:top w:val="single" w:color="BBBBBB" w:sz="4"/>
              <w:left w:val="single" w:color="BBBBBB" w:sz="4"/>
              <w:bottom w:val="single" w:color="BBBBBB" w:sz="4"/>
              <w:right w:val="single" w:color="BBBBBB" w:sz="4"/>
            </w:tcBorders>
            <w:shd w:fill="FFE8E8"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14일 마일스톤 + SDF 변화 리포트 + 넛지 강화 + 3인칭 재확장</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Ch.2 Day 22~28</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중간</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정체감 상실</w:t>
            </w:r>
          </w:p>
        </w:tc>
        <w:tc>
          <w:tcPr>
            <w:tcW w:type="dxa" w:w="4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점수 시각화 + 21일 축하 + 장소 선택 예고</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Ch.3 Day 29~40</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낮음</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t>
            </w:r>
          </w:p>
        </w:tc>
        <w:tc>
          <w:tcPr>
            <w:tcW w:type="dxa" w:w="4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D-day 카운트다운 + 선물 미리보기 + 기대감 극대화</w:t>
            </w:r>
          </w:p>
        </w:tc>
      </w:tr>
    </w:tbl>
    <w:p>
      <w:pPr>
        <w:pStyle w:val="Heading2"/>
        <w:spacing w:after="140" w:before="280"/>
      </w:pPr>
      <w:r>
        <w:rPr>
          <w:rFonts w:ascii="맑은 고딕" w:cs="맑은 고딕" w:eastAsia="맑은 고딕" w:hAnsi="맑은 고딕"/>
          <w:b/>
          <w:bCs/>
          <w:color w:val="1F3A5F"/>
          <w:sz w:val="26"/>
          <w:szCs w:val="26"/>
        </w:rPr>
        <w:t xml:space="preserve">5.3 넛지 알고리즘 상세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280"/>
        <w:gridCol w:w="1280"/>
      </w:tblGrid>
      <w:tr>
        <w:trPr>
          <w:tblHeader/>
        </w:trPr>
        <w:tc>
          <w:tcPr>
            <w:tcW w:type="dxa" w:w="2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트리거</w:t>
            </w:r>
          </w:p>
        </w:tc>
        <w:tc>
          <w:tcPr>
            <w:tcW w:type="dxa" w:w="4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넛지 메시지</w:t>
            </w:r>
          </w:p>
        </w:tc>
        <w:tc>
          <w:tcPr>
            <w:tcW w:type="dxa" w:w="1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채널</w:t>
            </w:r>
          </w:p>
        </w:tc>
        <w:tc>
          <w:tcPr>
            <w:tcW w:type="dxa" w:w="1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타이밍</w:t>
            </w:r>
          </w:p>
        </w:tc>
      </w:tr>
      <w:tr>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저녁 고정 시간</w:t>
            </w:r>
          </w:p>
        </w:tc>
        <w:tc>
          <w:tcPr>
            <w:tcW w:type="dxa" w:w="4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PWA 자동으로 기록 화면 열림 (건너뛰기 2뎁스)</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PWA Push</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설정 시간</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2일 연속 미기록</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"구루가 당신을 기다립니다"</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카카오 알림톡</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지능형 최적 시간</w:t>
            </w:r>
          </w:p>
        </w:tc>
      </w:tr>
      <w:tr>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5일 연속 미기록</w:t>
            </w:r>
          </w:p>
        </w:tc>
        <w:tc>
          <w:tcPr>
            <w:tcW w:type="dxa" w:w="4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"당신의 여정이 잠시 멈춰도 괜찮습니다"</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카카오 알림톡</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오전 10시</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7일 연속 미기록</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"7일째 정체성 카드가 기다리고 있어요"</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카카오 알림톡</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저녁 20시</w:t>
            </w:r>
          </w:p>
        </w:tc>
      </w:tr>
      <w:tr>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&lt; 6점</w:t>
            </w:r>
          </w:p>
        </w:tc>
        <w:tc>
          <w:tcPr>
            <w:tcW w:type="dxa" w:w="4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톤 변경: 응원 → 보호 + 1393 옵션 제시</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PWA 내 안내</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즉시</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14 도달</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"순자님, 반이나 오셨습니다"</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알림톡 + PWA</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오전 10시</w:t>
            </w:r>
          </w:p>
        </w:tc>
      </w:tr>
      <w:tr>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40 완주</w:t>
            </w:r>
          </w:p>
        </w:tc>
        <w:tc>
          <w:tcPr>
            <w:tcW w:type="dxa" w:w="4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"당신의 한 문장이 기다립니다"</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알림톡 + PWA</w:t>
            </w:r>
          </w:p>
        </w:tc>
        <w:tc>
          <w:tcPr>
            <w:tcW w:type="dxa" w:w="1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오전 10시</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수신자 24시간 후</w:t>
            </w:r>
          </w:p>
        </w:tc>
        <w:tc>
          <w:tcPr>
            <w:tcW w:type="dxa" w:w="4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"엄마에게 30초 답장해 볼까요?"</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알림톡</w:t>
            </w:r>
          </w:p>
        </w:tc>
        <w:tc>
          <w:tcPr>
            <w:tcW w:type="dxa" w:w="1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24h 뒤 저녁</w:t>
            </w:r>
          </w:p>
        </w:tc>
      </w:tr>
    </w:tbl>
    <w:p>
      <w:pPr>
        <w:spacing w:after="60" w:before="60"/>
        <w:jc w:val="left"/>
      </w:pPr>
      <w:r>
        <w:rPr>
          <w:rFonts w:ascii="맑은 고딕" w:cs="맑은 고딕" w:eastAsia="맑은 고딕" w:hAnsi="맑은 고딕"/>
          <w:i/>
          <w:iCs/>
          <w:color w:val="555555"/>
          <w:sz w:val="20"/>
          <w:szCs w:val="20"/>
        </w:rPr>
        <w:t xml:space="preserve">억제 규칙: 하루 2회 초과 발송 금지 / SDF &lt; 6점 시 톤 전환 / 주말·공휴일 빈도 조정 / 지능형 넛지는 유저 패턴 학습 → 최적 시간대에만 발송하여 불필요 알림 20% 제거.</w:t>
      </w:r>
    </w:p>
    <w:p>
      <w:pPr>
        <w:pStyle w:val="Heading2"/>
        <w:spacing w:after="140" w:before="280"/>
      </w:pPr>
      <w:r>
        <w:rPr>
          <w:rFonts w:ascii="맑은 고딕" w:cs="맑은 고딕" w:eastAsia="맑은 고딕" w:hAnsi="맑은 고딕"/>
          <w:b/>
          <w:bCs/>
          <w:color w:val="1F3A5F"/>
          <w:sz w:val="26"/>
          <w:szCs w:val="26"/>
        </w:rPr>
        <w:t xml:space="preserve">5.4 최소투자 최대효율 — 구조적 비용 혁신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비용 항목</w:t>
            </w:r>
          </w:p>
        </w:tc>
        <w:tc>
          <w:tcPr>
            <w:tcW w:type="dxa" w:w="2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Before (초기)</w:t>
            </w:r>
          </w:p>
        </w:tc>
        <w:tc>
          <w:tcPr>
            <w:tcW w:type="dxa" w:w="2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After (최적화)</w:t>
            </w:r>
          </w:p>
        </w:tc>
        <w:tc>
          <w:tcPr>
            <w:tcW w:type="dxa" w:w="2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절감 기제</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LLM 호출</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독립 4회 호출</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단일 JSON 통합 1회 호출</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57% 절감</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감정 미러링 AI</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Stage 1~5 전체 AI</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Stage 1만 AI / 2~5 UI 탭</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호출 80% 절감</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WebXR 트래킹</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8th Wall 월 $수천</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Geospatial API + Three.js 오픈소스</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라이선스 90%+ 절감</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보이스 클로닝</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전 기간 적용</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40 한 문장만 고품질</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70% 절감</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BYOK 옵션</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서버 AI 100%</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Google Gemini Free Tier 유저 옵션</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유저당 $0.006/일</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마케팅 (CAC)</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퍼포먼스 마케팅 ₩15,000~25,000</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B2B2C 채널 + 바이럴 루프</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CAC ₩1,200 이하 목표</w:t>
            </w:r>
          </w:p>
        </w:tc>
      </w:tr>
    </w:tbl>
    <w:p>
      <w:pPr>
        <w:spacing w:after="60" w:before="60"/>
        <w:jc w:val="left"/>
      </w:pPr>
      <w:r>
        <w:rPr>
          <w:rFonts w:ascii="맑은 고딕" w:cs="맑은 고딕" w:eastAsia="맑은 고딕" w:hAnsi="맑은 고딕"/>
          <w:b/>
          <w:bCs/>
          <w:color w:val="1F3A5F"/>
          <w:sz w:val="20"/>
          <w:szCs w:val="20"/>
        </w:rPr>
        <w:t xml:space="preserve">종합 효과: 원안 대비 월 $94,800 → $12,400 (87% 절감). 손익분기 프리미엄 구독자 약 8,600명. BYOK 유저는 한계비용 거의 0원.</w:t>
      </w:r>
    </w:p>
    <w:p>
      <w:r>
        <w:br w:type="page"/>
      </w:r>
    </w:p>
    <w:p>
      <w:pPr>
        <w:pStyle w:val="Heading1"/>
        <w:spacing w:after="180" w:before="360"/>
      </w:pPr>
      <w:r>
        <w:rPr>
          <w:rFonts w:ascii="맑은 고딕" w:cs="맑은 고딕" w:eastAsia="맑은 고딕" w:hAnsi="맑은 고딕"/>
          <w:b/>
          <w:bCs/>
          <w:color w:val="1F3A5F"/>
          <w:sz w:val="32"/>
          <w:szCs w:val="32"/>
        </w:rPr>
        <w:t xml:space="preserve">6. 기술 아키텍처 — 에이전틱 AI 4단계 + 하이브리드 앵커링</w:t>
      </w:r>
    </w:p>
    <w:p>
      <w:pPr>
        <w:pStyle w:val="Heading2"/>
        <w:spacing w:after="140" w:before="280"/>
      </w:pPr>
      <w:r>
        <w:rPr>
          <w:rFonts w:ascii="맑은 고딕" w:cs="맑은 고딕" w:eastAsia="맑은 고딕" w:hAnsi="맑은 고딕"/>
          <w:b/>
          <w:bCs/>
          <w:color w:val="1F3A5F"/>
          <w:sz w:val="26"/>
          <w:szCs w:val="26"/>
        </w:rPr>
        <w:t xml:space="preserve">6.1 에이전틱 AI 4단계 자율 실행 사이클</w:t>
      </w:r>
    </w:p>
    <w:p>
      <w:pPr>
        <w:spacing w:after="60" w:before="60"/>
        <w:jc w:val="left"/>
      </w:pPr>
      <w:r>
        <w:rPr>
          <w:rFonts w:ascii="맑은 고딕" w:cs="맑은 고딕" w:eastAsia="맑은 고딕" w:hAnsi="맑은 고딕"/>
          <w:color w:val="1A1A1A"/>
          <w:sz w:val="21"/>
          <w:szCs w:val="21"/>
        </w:rPr>
        <w:t xml:space="preserve">과기부 과제설명서가 정의한 AI 에이전트의 3대 핵심 역량(멀티모달 소통·의사결정 지원·자동화)을 모두 충족하는 4단계 자율형 에이전트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640"/>
        <w:gridCol w:w="2640"/>
      </w:tblGrid>
      <w:tr>
        <w:trPr>
          <w:tblHeader/>
        </w:trPr>
        <w:tc>
          <w:tcPr>
            <w:tcW w:type="dxa" w:w="1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단계</w:t>
            </w:r>
          </w:p>
        </w:tc>
        <w:tc>
          <w:tcPr>
            <w:tcW w:type="dxa" w:w="2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에이전트 역할</w:t>
            </w:r>
          </w:p>
        </w:tc>
        <w:tc>
          <w:tcPr>
            <w:tcW w:type="dxa" w:w="26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기술 구현</w:t>
            </w:r>
          </w:p>
        </w:tc>
        <w:tc>
          <w:tcPr>
            <w:tcW w:type="dxa" w:w="26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온순간 시나리오</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 인식(Perceive)</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멀티모달 입력 이해</w:t>
            </w:r>
          </w:p>
        </w:tc>
        <w:tc>
          <w:tcPr>
            <w:tcW w:type="dxa" w:w="2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Whisper STT + 음성 비언어 분석 + SDF 레이어 추론</w:t>
            </w:r>
          </w:p>
        </w:tc>
        <w:tc>
          <w:tcPr>
            <w:tcW w:type="dxa" w:w="2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순자의 7초 침묵·목소리 떨림 감지</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 계획(Plan)</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최적 대응 설계</w:t>
            </w:r>
          </w:p>
        </w:tc>
        <w:tc>
          <w:tcPr>
            <w:tcW w:type="dxa" w:w="2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동적 라우팅 + RAG Wisdom Vector DB</w:t>
            </w:r>
          </w:p>
        </w:tc>
        <w:tc>
          <w:tcPr>
            <w:tcW w:type="dxa" w:w="2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'오늘은 Oz Pearlman 구루 + 그리움 키워드 응답'</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 실행(Act)</w:t>
            </w:r>
          </w:p>
        </w:tc>
        <w:tc>
          <w:tcPr>
            <w:tcW w:type="dxa" w:w="2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피드백 생성·넛지 발송</w:t>
            </w:r>
          </w:p>
        </w:tc>
        <w:tc>
          <w:tcPr>
            <w:tcW w:type="dxa" w:w="2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JSON Schema 단일 호출 + 카카오 알림톡 API</w:t>
            </w:r>
          </w:p>
        </w:tc>
        <w:tc>
          <w:tcPr>
            <w:tcW w:type="dxa" w:w="2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3인칭 미러링 + 정체성 카드 언락</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 학습(Learn)</w:t>
            </w:r>
          </w:p>
        </w:tc>
        <w:tc>
          <w:tcPr>
            <w:tcW w:type="dxa" w:w="2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결과 평가·다음 사이클 개선</w:t>
            </w:r>
          </w:p>
        </w:tc>
        <w:tc>
          <w:tcPr>
            <w:tcW w:type="dxa" w:w="2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 반응 로그 + 지능형 넛지 모델 학습</w:t>
            </w:r>
          </w:p>
        </w:tc>
        <w:tc>
          <w:tcPr>
            <w:tcW w:type="dxa" w:w="2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최적 넛지 시간대 개인화 / SDF 정확도 향상</w:t>
            </w:r>
          </w:p>
        </w:tc>
      </w:tr>
    </w:tbl>
    <w:p>
      <w:pPr>
        <w:pStyle w:val="Heading2"/>
        <w:spacing w:after="140" w:before="280"/>
      </w:pPr>
      <w:r>
        <w:rPr>
          <w:rFonts w:ascii="맑은 고딕" w:cs="맑은 고딕" w:eastAsia="맑은 고딕" w:hAnsi="맑은 고딕"/>
          <w:b/>
          <w:bCs/>
          <w:color w:val="1F3A5F"/>
          <w:sz w:val="26"/>
          <w:szCs w:val="26"/>
        </w:rPr>
        <w:t xml:space="preserve">6.2 시스템 스택 (검증된 기술)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레이어</w:t>
            </w:r>
          </w:p>
        </w:tc>
        <w:tc>
          <w:tcPr>
            <w:tcW w:type="dxa" w:w="3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기술</w:t>
            </w:r>
          </w:p>
        </w:tc>
        <w:tc>
          <w:tcPr>
            <w:tcW w:type="dxa" w:w="37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선정 근거</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프론트엔드</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Next.js 14 PWA + React + Tailwind</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앱 설치 없는 매직링크 진입 / Adaptive UI 구현 용이</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백엔드</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FastAPI + Python</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오케스트레이션 표준 / LangChain 통합</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데이터베이스</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Supabase PostgreSQL + pgvector</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RLS로 B2B2C 테넌트 분리 / 벡터 검색 내장</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오케스트레이션</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LangChain + 단일 JSON Schema</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통합 호출 / 57% 비용 절감 검증</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STT</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OpenAI Whisper large-v3</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한국어 시니어 음성 정확도 &gt; 95%</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LLM (본 여정)</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GPT-4o mini (기본) / Gemini Flash (BYOK)</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비용 최적화 / 멀티 프로바이더 라우팅</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LLM (최종 응축)</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GPT-4 Turbo / Claude 3.5 Sonnet</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40 '한 문장' 품질 확보</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보이스 클로닝</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ElevenLabs Professional (Day 40만)</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고해상도 음성 / 70% 호출 절감</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WebXR</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Google Geospatial API + Three.js</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8th Wall 라이선스 회피 / Cloud Anchor 내장</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공간 음향</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Web Audio API + Spatial Audio</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부모 현존감 / 유료 SDK 불필요</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인증</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Supabase Auth + 카카오 OAuth + 매직링크</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Eternal Session / 시니어 재진입 마찰 0</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알림/결제</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카카오 알림톡 API + 카카오페이</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친숙도 + 자녀 결제 전환</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배포</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Vercel(FE) + Railway(BE) + Supabase(DB)</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초기 고정비 최소화 / 자동 스케일링</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보안</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AES-256-GCM + BYOK + E2E 필드 암호화</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PIPA 준수 + 감시 파라노이아 방어</w:t>
            </w:r>
          </w:p>
        </w:tc>
      </w:tr>
    </w:tbl>
    <w:p>
      <w:pPr>
        <w:pStyle w:val="Heading2"/>
        <w:spacing w:after="140" w:before="280"/>
      </w:pPr>
      <w:r>
        <w:rPr>
          <w:rFonts w:ascii="맑은 고딕" w:cs="맑은 고딕" w:eastAsia="맑은 고딕" w:hAnsi="맑은 고딕"/>
          <w:b/>
          <w:bCs/>
          <w:color w:val="1F3A5F"/>
          <w:sz w:val="26"/>
          <w:szCs w:val="26"/>
        </w:rPr>
        <w:t xml:space="preserve">6.3 데이터 주권 3중 분리 아키텍처 (Data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영역</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데이터</w:t>
            </w:r>
          </w:p>
        </w:tc>
        <w:tc>
          <w:tcPr>
            <w:tcW w:type="dxa" w:w="3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보호 조치</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Private (자기성찰)</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날것의 음성·텍스트·SDF</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E2E 암호화 / 서버 관리자도 복호화 불가 / AES-256-GCM</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Public (선물)</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40 '한 문장' + 정제 어록</w:t>
            </w:r>
          </w:p>
        </w:tc>
        <w:tc>
          <w:tcPr>
            <w:tcW w:type="dxa" w:w="3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 편집·승인(Redaction) 후 생성 / Opt-in 승인 게이트</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B2G (익명 대시보드)</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추이·위험 키워드 집계</w:t>
            </w:r>
          </w:p>
        </w:tc>
        <w:tc>
          <w:tcPr>
            <w:tcW w:type="dxa" w:w="3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비식별화·익명화 / 메타데이터만 전송 / K-익명성 ≥ 5</w:t>
            </w:r>
          </w:p>
        </w:tc>
      </w:tr>
    </w:tbl>
    <w:p>
      <w:pPr>
        <w:pStyle w:val="Heading2"/>
        <w:spacing w:after="140" w:before="280"/>
      </w:pPr>
      <w:r>
        <w:rPr>
          <w:rFonts w:ascii="맑은 고딕" w:cs="맑은 고딕" w:eastAsia="맑은 고딕" w:hAnsi="맑은 고딕"/>
          <w:b/>
          <w:bCs/>
          <w:color w:val="1F3A5F"/>
          <w:sz w:val="26"/>
          <w:szCs w:val="26"/>
        </w:rPr>
        <w:t xml:space="preserve">6.4 Resilience Layer — Graceful Degradation</w:t>
      </w:r>
    </w:p>
    <w:p>
      <w:pPr>
        <w:pStyle w:val="ListParagraph"/>
        <w:numPr>
          <w:ilvl w:val="0"/>
          <w:numId w:val="2"/>
        </w:numPr>
        <w:spacing w:after="40" w:before="40"/>
      </w:pPr>
      <w:r>
        <w:rPr>
          <w:rFonts w:ascii="맑은 고딕" w:cs="맑은 고딕" w:eastAsia="맑은 고딕" w:hAnsi="맑은 고딕"/>
          <w:color w:val="1A1A1A"/>
          <w:sz w:val="20"/>
          <w:szCs w:val="20"/>
        </w:rPr>
        <w:t xml:space="preserve">persist() 기반 오프라인 기록 → 자동 동기화 (데이터 유실 0건 보장)</w:t>
      </w:r>
    </w:p>
    <w:p>
      <w:pPr>
        <w:pStyle w:val="ListParagraph"/>
        <w:numPr>
          <w:ilvl w:val="0"/>
          <w:numId w:val="2"/>
        </w:numPr>
        <w:spacing w:after="40" w:before="40"/>
      </w:pPr>
      <w:r>
        <w:rPr>
          <w:rFonts w:ascii="맑은 고딕" w:cs="맑은 고딕" w:eastAsia="맑은 고딕" w:hAnsi="맑은 고딕"/>
          <w:color w:val="1A1A1A"/>
          <w:sz w:val="20"/>
          <w:szCs w:val="20"/>
        </w:rPr>
        <w:t xml:space="preserve">STT 실패 시 텍스트 입력 폴백 (음성 → 타이핑 전환)</w:t>
      </w:r>
    </w:p>
    <w:p>
      <w:pPr>
        <w:pStyle w:val="ListParagraph"/>
        <w:numPr>
          <w:ilvl w:val="0"/>
          <w:numId w:val="2"/>
        </w:numPr>
        <w:spacing w:after="40" w:before="40"/>
      </w:pPr>
      <w:r>
        <w:rPr>
          <w:rFonts w:ascii="맑은 고딕" w:cs="맑은 고딕" w:eastAsia="맑은 고딕" w:hAnsi="맑은 고딕"/>
          <w:color w:val="1A1A1A"/>
          <w:sz w:val="20"/>
          <w:szCs w:val="20"/>
        </w:rPr>
        <w:t xml:space="preserve">LLM 에러 시 템플릿 응답 + 재시도 큐 (에러 메시지 유저 노출 0건)</w:t>
      </w:r>
    </w:p>
    <w:p>
      <w:pPr>
        <w:pStyle w:val="ListParagraph"/>
        <w:numPr>
          <w:ilvl w:val="0"/>
          <w:numId w:val="2"/>
        </w:numPr>
        <w:spacing w:after="40" w:before="40"/>
      </w:pPr>
      <w:r>
        <w:rPr>
          <w:rFonts w:ascii="맑은 고딕" w:cs="맑은 고딕" w:eastAsia="맑은 고딕" w:hAnsi="맑은 고딕"/>
          <w:color w:val="1A1A1A"/>
          <w:sz w:val="20"/>
          <w:szCs w:val="20"/>
        </w:rPr>
        <w:t xml:space="preserve">WebXR 미지원 디바이스 → Apple Quick Look 폴백 + 2D 지도 열람</w:t>
      </w:r>
    </w:p>
    <w:p>
      <w:r>
        <w:br w:type="page"/>
      </w:r>
    </w:p>
    <w:p>
      <w:pPr>
        <w:pStyle w:val="Heading1"/>
        <w:spacing w:after="180" w:before="360"/>
      </w:pPr>
      <w:r>
        <w:rPr>
          <w:rFonts w:ascii="맑은 고딕" w:cs="맑은 고딕" w:eastAsia="맑은 고딕" w:hAnsi="맑은 고딕"/>
          <w:b/>
          <w:bCs/>
          <w:color w:val="1F3A5F"/>
          <w:sz w:val="32"/>
          <w:szCs w:val="32"/>
        </w:rPr>
        <w:t xml:space="preserve">7. 비즈니스 모델 — B2C × B2B2C × B2G 삼각 구조</w:t>
      </w:r>
    </w:p>
    <w:p>
      <w:pPr>
        <w:pStyle w:val="Heading2"/>
        <w:spacing w:after="140" w:before="280"/>
      </w:pPr>
      <w:r>
        <w:rPr>
          <w:rFonts w:ascii="맑은 고딕" w:cs="맑은 고딕" w:eastAsia="맑은 고딕" w:hAnsi="맑은 고딕"/>
          <w:b/>
          <w:bCs/>
          <w:color w:val="1F3A5F"/>
          <w:sz w:val="26"/>
          <w:szCs w:val="26"/>
        </w:rPr>
        <w:t xml:space="preserve">7.1 수익 모델 3층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80"/>
        <w:gridCol w:w="2480"/>
      </w:tblGrid>
      <w:tr>
        <w:trPr>
          <w:tblHeader/>
        </w:trPr>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모델</w:t>
            </w:r>
          </w:p>
        </w:tc>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타겟</w:t>
            </w:r>
          </w:p>
        </w:tc>
        <w:tc>
          <w:tcPr>
            <w:tcW w:type="dxa" w:w="32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제공 가치</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가격</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B2C D2C</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자녀 세대 (40~50대)</w:t>
            </w:r>
          </w:p>
        </w:tc>
        <w:tc>
          <w:tcPr>
            <w:tcW w:type="dxa" w:w="3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부모의 40일 완성본 실물 앨범 + NFC 리츄얼 키트 + WebXR 박제</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₩29,000 ~ ₩59,000 (객단가 3만 원+)</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B2C 프리미엄</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심층 사용자 (재참여)</w:t>
            </w:r>
          </w:p>
        </w:tc>
        <w:tc>
          <w:tcPr>
            <w:tcW w:type="dxa" w:w="3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다음 여정 지원 + 장소 다중 앵커 + 커뮤니티 접근</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₩4,900 / 월</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B2B2C 화이트라벨</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호스피스·산후조리원·EAP</w:t>
            </w:r>
          </w:p>
        </w:tc>
        <w:tc>
          <w:tcPr>
            <w:tcW w:type="dxa" w:w="3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org_id 기반 맞춤 페르소나 + 익명 통계 대시보드</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기관당 월 ₩500,000 ~ ₩2,000,000 (MAU 연동)</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B2G SaaS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지자체 보건소·복지관</w:t>
            </w:r>
          </w:p>
        </w:tc>
        <w:tc>
          <w:tcPr>
            <w:tcW w:type="dxa" w:w="3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독거노인 SDF 모니터링 대시보드 + 고위험군 자동 리포팅</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시·군 단위 연 ₩30,000,000 ~ ₩100,000,000</w:t>
            </w:r>
          </w:p>
        </w:tc>
      </w:tr>
    </w:tbl>
    <w:p>
      <w:pPr>
        <w:pStyle w:val="Heading2"/>
        <w:spacing w:after="140" w:before="280"/>
      </w:pPr>
      <w:r>
        <w:rPr>
          <w:rFonts w:ascii="맑은 고딕" w:cs="맑은 고딕" w:eastAsia="맑은 고딕" w:hAnsi="맑은 고딕"/>
          <w:b/>
          <w:bCs/>
          <w:color w:val="1F3A5F"/>
          <w:sz w:val="26"/>
          <w:szCs w:val="26"/>
        </w:rPr>
        <w:t xml:space="preserve">7.2 양면 시장 전략 — UX Hook × 수익 모델 일체화</w:t>
      </w:r>
    </w:p>
    <w:p>
      <w:pPr>
        <w:spacing w:after="60" w:before="60"/>
        <w:jc w:val="left"/>
      </w:pPr>
      <w:r>
        <w:rPr>
          <w:rFonts w:ascii="맑은 고딕" w:cs="맑은 고딕" w:eastAsia="맑은 고딕" w:hAnsi="맑은 고딕"/>
          <w:color w:val="1A1A1A"/>
          <w:sz w:val="21"/>
          <w:szCs w:val="21"/>
        </w:rPr>
        <w:t xml:space="preserve">핵심 구조: 시니어는 무료로 사용 / 수신자(자녀)가 결제한다. '선물'은 UX Hook과 수익 모델을 하나로 통합한다 — 이 구조가 다른 시니어 앱이 해결하지 못한 '결제 주체 미스매치'를 근본적으로 해결한다.</w:t>
      </w:r>
    </w:p>
    <w:p>
      <w:pPr>
        <w:pStyle w:val="Heading2"/>
        <w:spacing w:after="140" w:before="280"/>
      </w:pPr>
      <w:r>
        <w:rPr>
          <w:rFonts w:ascii="맑은 고딕" w:cs="맑은 고딕" w:eastAsia="맑은 고딕" w:hAnsi="맑은 고딕"/>
          <w:b/>
          <w:bCs/>
          <w:color w:val="1F3A5F"/>
          <w:sz w:val="26"/>
          <w:szCs w:val="26"/>
        </w:rPr>
        <w:t xml:space="preserve">7.3 B2B2C 확장 — CAC 제로 스케일업</w:t>
      </w:r>
    </w:p>
    <w:p>
      <w:pPr>
        <w:spacing w:after="60" w:before="60"/>
        <w:jc w:val="left"/>
      </w:pPr>
      <w:r>
        <w:rPr>
          <w:rFonts w:ascii="맑은 고딕" w:cs="맑은 고딕" w:eastAsia="맑은 고딕" w:hAnsi="맑은 고딕"/>
          <w:color w:val="1A1A1A"/>
          <w:sz w:val="21"/>
          <w:szCs w:val="21"/>
        </w:rPr>
        <w:t xml:space="preserve">동일 코어 엔진이 org_id에 따라 완전히 다른 서비스로 작동한다. 호스피스 병원에서는 Ram Dass 웰다잉 페르소나, 산후조리원에서는 Carl Rogers 자기수용 페르소나, 기업 EAP에서는 Bob Proctor 성장 페르소나로 자동 교체.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org_id</w:t>
            </w:r>
          </w:p>
        </w:tc>
        <w:tc>
          <w:tcPr>
            <w:tcW w:type="dxa" w:w="2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페르소나</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타겟</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수익화</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호스피스</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Ram Dass 영적 현존</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말기 환자·가족</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웰다잉 앨범 D2C (기관 패키지)</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산후조리원</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Carl Rogers 자기 수용</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산모</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출산 정서 케어 (조리원 포함 서비스)</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기업 EAP</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Bob Proctor 성장</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번아웃 직원</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HR 구독 (인당 월 ₩5,000)</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교회/종교</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Christian 에디션 구루</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신자</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교구 단위 단체 구독</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지자체 보건소</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생활지원사 코파일럿</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독거노인</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B2G SaaS (AI 모니터링 인프라)</w:t>
            </w:r>
          </w:p>
        </w:tc>
      </w:tr>
    </w:tbl>
    <w:p>
      <w:pPr>
        <w:pStyle w:val="Heading2"/>
        <w:spacing w:after="140" w:before="280"/>
      </w:pPr>
      <w:r>
        <w:rPr>
          <w:rFonts w:ascii="맑은 고딕" w:cs="맑은 고딕" w:eastAsia="맑은 고딕" w:hAnsi="맑은 고딕"/>
          <w:b/>
          <w:bCs/>
          <w:color w:val="1F3A5F"/>
          <w:sz w:val="26"/>
          <w:szCs w:val="26"/>
        </w:rPr>
        <w:t xml:space="preserve">7.4 B2G 핵심 가치 제안</w:t>
      </w:r>
    </w:p>
    <w:p>
      <w:pPr>
        <w:spacing w:after="60" w:before="60"/>
        <w:jc w:val="left"/>
      </w:pPr>
      <w:r>
        <w:rPr>
          <w:rFonts w:ascii="맑은 고딕" w:cs="맑은 고딕" w:eastAsia="맑은 고딕" w:hAnsi="맑은 고딕"/>
          <w:color w:val="1A1A1A"/>
          <w:sz w:val="21"/>
          <w:szCs w:val="21"/>
        </w:rPr>
        <w:t xml:space="preserve">기존 대면 돌봄 1인당 연 2,400만 원 → AI 모니터링 하루 $0.034 수준으로 99.95% 예산 절감. 돌봄 일자리를 대체하지 않고 '생활지원사 코파일럿'으로 진화시키는 하이브리드(O2O) 구조.</w:t>
      </w:r>
    </w:p>
    <w:p>
      <w:r>
        <w:br w:type="page"/>
      </w:r>
    </w:p>
    <w:p>
      <w:pPr>
        <w:pStyle w:val="Heading1"/>
        <w:spacing w:after="180" w:before="360"/>
      </w:pPr>
      <w:r>
        <w:rPr>
          <w:rFonts w:ascii="맑은 고딕" w:cs="맑은 고딕" w:eastAsia="맑은 고딕" w:hAnsi="맑은 고딕"/>
          <w:b/>
          <w:bCs/>
          <w:color w:val="1F3A5F"/>
          <w:sz w:val="32"/>
          <w:szCs w:val="32"/>
        </w:rPr>
        <w:t xml:space="preserve">8. 시장 분석 및 경쟁 우위</w:t>
      </w:r>
    </w:p>
    <w:p>
      <w:pPr>
        <w:pStyle w:val="Heading2"/>
        <w:spacing w:after="140" w:before="280"/>
      </w:pPr>
      <w:r>
        <w:rPr>
          <w:rFonts w:ascii="맑은 고딕" w:cs="맑은 고딕" w:eastAsia="맑은 고딕" w:hAnsi="맑은 고딕"/>
          <w:b/>
          <w:bCs/>
          <w:color w:val="1F3A5F"/>
          <w:sz w:val="26"/>
          <w:szCs w:val="26"/>
        </w:rPr>
        <w:t xml:space="preserve">8.1 시장 규모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구분</w:t>
            </w:r>
          </w:p>
        </w:tc>
        <w:tc>
          <w:tcPr>
            <w:tcW w:type="dxa" w:w="2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글로벌 디지털 유산 시장</w:t>
            </w:r>
          </w:p>
        </w:tc>
        <w:tc>
          <w:tcPr>
            <w:tcW w:type="dxa" w:w="2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국내 시니어 멘탈케어</w:t>
            </w:r>
          </w:p>
        </w:tc>
        <w:tc>
          <w:tcPr>
            <w:tcW w:type="dxa" w:w="25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아·태 고령화 AI</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TAM (2035)</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626억 달러</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1.2조 원 (2030)</w:t>
            </w:r>
          </w:p>
        </w:tc>
        <w:tc>
          <w:tcPr>
            <w:tcW w:type="dxa" w:w="2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CAGR 18.1%</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CAGR</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15.27%</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13%+</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국내 SOM 해당</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SAM (2028)</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38억 달러 (동아시아)</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3,500억 원 (시니어 20%)</w:t>
            </w:r>
          </w:p>
        </w:tc>
        <w:tc>
          <w:tcPr>
            <w:tcW w:type="dxa" w:w="2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SOM (3년차)</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1,200만 달러 (한국+해외 교민)</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105억 원 (3% 점유)</w:t>
            </w:r>
          </w:p>
        </w:tc>
        <w:tc>
          <w:tcPr>
            <w:tcW w:type="dxa" w:w="2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t>
            </w:r>
          </w:p>
        </w:tc>
      </w:tr>
    </w:tbl>
    <w:p>
      <w:pPr>
        <w:pStyle w:val="Heading2"/>
        <w:spacing w:after="140" w:before="280"/>
      </w:pPr>
      <w:r>
        <w:rPr>
          <w:rFonts w:ascii="맑은 고딕" w:cs="맑은 고딕" w:eastAsia="맑은 고딕" w:hAnsi="맑은 고딕"/>
          <w:b/>
          <w:bCs/>
          <w:color w:val="1F3A5F"/>
          <w:sz w:val="26"/>
          <w:szCs w:val="26"/>
        </w:rPr>
        <w:t xml:space="preserve">8.2 경쟁 구도 재정의 — '명상 앱'이 아니라 '대면 돌봄'이 경쟁자</w:t>
      </w:r>
    </w:p>
    <w:p>
      <w:pPr>
        <w:spacing w:after="80" w:before="80"/>
        <w:ind w:left="360"/>
      </w:pPr>
      <w:r>
        <w:rPr>
          <w:rFonts w:ascii="맑은 고딕" w:cs="맑은 고딕" w:eastAsia="맑은 고딕" w:hAnsi="맑은 고딕"/>
          <w:i/>
          <w:iCs/>
          <w:color w:val="555555"/>
          <w:sz w:val="20"/>
          <w:szCs w:val="20"/>
        </w:rPr>
        <w:t xml:space="preserve">VC 리뷰 우선순위 12: 명상 앱과 비교하면 온순간은 흔한 웰니스 앱 중 하나로 전락한다. 그러나 경쟁사를 '기존 지자체 보건소 독거노인 방문 상담' 등 오프라인 공공 인프라로 재정의하면, 온순간은 '국가 예산을 획기적으로 절감하는 비대면 시니어 모니터링 SaaS'가 된다. 평가 테이블 최상단으로 이동한다.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경쟁사 유형</w:t>
            </w:r>
          </w:p>
        </w:tc>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예시</w:t>
            </w:r>
          </w:p>
        </w:tc>
        <w:tc>
          <w:tcPr>
            <w:tcW w:type="dxa" w:w="2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온순간의 우위</w:t>
            </w:r>
          </w:p>
        </w:tc>
        <w:tc>
          <w:tcPr>
            <w:tcW w:type="dxa" w:w="25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결과</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전통 오프라인 복지</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생활지원사 방문 / 대면 우울증 치료</w:t>
            </w:r>
          </w:p>
        </w:tc>
        <w:tc>
          <w:tcPr>
            <w:tcW w:type="dxa" w:w="2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연 $12/유저 vs. 연 2,400만 원 (99.95% 절감)</w:t>
            </w:r>
          </w:p>
        </w:tc>
        <w:tc>
          <w:tcPr>
            <w:tcW w:type="dxa" w:w="2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정부 예산 절감 대안</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기존 명상 앱</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Calm / Headspace / 마보</w:t>
            </w:r>
          </w:p>
        </w:tc>
        <w:tc>
          <w:tcPr>
            <w:tcW w:type="dxa" w:w="2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완주 25% vs. 30일 잔존 5%</w:t>
            </w:r>
          </w:p>
        </w:tc>
        <w:tc>
          <w:tcPr>
            <w:tcW w:type="dxa" w:w="2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5배+ 리텐션</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다이어리 앱</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Day One / 노션</w:t>
            </w:r>
          </w:p>
        </w:tc>
        <w:tc>
          <w:tcPr>
            <w:tcW w:type="dxa" w:w="2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공감 피드백 + SDF 진단</w:t>
            </w:r>
          </w:p>
        </w:tc>
        <w:tc>
          <w:tcPr>
            <w:tcW w:type="dxa" w:w="2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수동 기록 → 능동 대화</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컴패니언 앱</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Replika / 실버체크</w:t>
            </w:r>
          </w:p>
        </w:tc>
        <w:tc>
          <w:tcPr>
            <w:tcW w:type="dxa" w:w="2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Two-Track 프라이버시 + 가족 선물 루프</w:t>
            </w:r>
          </w:p>
        </w:tc>
        <w:tc>
          <w:tcPr>
            <w:tcW w:type="dxa" w:w="25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진정성 × 세대 연결</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디지털 유산 서비스</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StoryWorth / Famileo</w:t>
            </w:r>
          </w:p>
        </w:tc>
        <w:tc>
          <w:tcPr>
            <w:tcW w:type="dxa" w:w="2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장소 × WebXR × 양방향 루프</w:t>
            </w:r>
          </w:p>
        </w:tc>
        <w:tc>
          <w:tcPr>
            <w:tcW w:type="dxa" w:w="25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2차원 → 4차원 유산</w:t>
            </w:r>
          </w:p>
        </w:tc>
      </w:tr>
    </w:tbl>
    <w:p>
      <w:pPr>
        <w:pStyle w:val="Heading2"/>
        <w:spacing w:after="140" w:before="280"/>
      </w:pPr>
      <w:r>
        <w:rPr>
          <w:rFonts w:ascii="맑은 고딕" w:cs="맑은 고딕" w:eastAsia="맑은 고딕" w:hAnsi="맑은 고딕"/>
          <w:b/>
          <w:bCs/>
          <w:color w:val="1F3A5F"/>
          <w:sz w:val="26"/>
          <w:szCs w:val="26"/>
        </w:rPr>
        <w:t xml:space="preserve">8.3 해자(Moat) — 모방 불가능한 4중 방어선</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① Wisdom Vector DB: </w:t>
      </w:r>
      <w:r>
        <w:rPr>
          <w:rFonts w:ascii="맑은 고딕" w:cs="맑은 고딕" w:eastAsia="맑은 고딕" w:hAnsi="맑은 고딕"/>
          <w:color w:val="1A1A1A"/>
          <w:sz w:val="20"/>
          <w:szCs w:val="20"/>
        </w:rPr>
        <w:t xml:space="preserve">동서양 철학·심리학 수만 건 임베딩한 시니어 멘탈케어 특화 RAG — 모방에 최소 12개월·수억 원</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② SDF 음성 비언어 분석 알고리즘: </w:t>
      </w:r>
      <w:r>
        <w:rPr>
          <w:rFonts w:ascii="맑은 고딕" w:cs="맑은 고딕" w:eastAsia="맑은 고딕" w:hAnsi="맑은 고딕"/>
          <w:color w:val="1A1A1A"/>
          <w:sz w:val="20"/>
          <w:szCs w:val="20"/>
        </w:rPr>
        <w:t xml:space="preserve">톤·속도·떨림·침묵까지 정량화하는 고유 모델 — BM 특허 출원</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③ 4구루 동적 라우팅: </w:t>
      </w:r>
      <w:r>
        <w:rPr>
          <w:rFonts w:ascii="맑은 고딕" w:cs="맑은 고딕" w:eastAsia="맑은 고딕" w:hAnsi="맑은 고딕"/>
          <w:color w:val="1A1A1A"/>
          <w:sz w:val="20"/>
          <w:szCs w:val="20"/>
        </w:rPr>
        <w:t xml:space="preserve">SDF 5레이어별 최적 페르소나 자동 배정 — 프롬프트 엔지니어링 1년+</w:t>
      </w:r>
    </w:p>
    <w:p>
      <w:pPr>
        <w:pStyle w:val="ListParagraph"/>
        <w:numPr>
          <w:ilvl w:val="0"/>
          <w:numId w:val="2"/>
        </w:numPr>
        <w:spacing w:after="40" w:before="40"/>
      </w:pPr>
      <w:r>
        <w:rPr>
          <w:rFonts w:ascii="맑은 고딕" w:cs="맑은 고딕" w:eastAsia="맑은 고딕" w:hAnsi="맑은 고딕"/>
          <w:b/>
          <w:bCs/>
          <w:color w:val="1A1A1A"/>
          <w:sz w:val="20"/>
          <w:szCs w:val="20"/>
        </w:rPr>
        <w:t xml:space="preserve">④ 생애주기 B2B2C 네트워크: </w:t>
      </w:r>
      <w:r>
        <w:rPr>
          <w:rFonts w:ascii="맑은 고딕" w:cs="맑은 고딕" w:eastAsia="맑은 고딕" w:hAnsi="맑은 고딕"/>
          <w:color w:val="1A1A1A"/>
          <w:sz w:val="20"/>
          <w:szCs w:val="20"/>
        </w:rPr>
        <w:t xml:space="preserve">호스피스·산후조리원·EAP·지자체 MOU 선점 — 후발 주자 진입 장벽</w:t>
      </w:r>
    </w:p>
    <w:p>
      <w:r>
        <w:br w:type="page"/>
      </w:r>
    </w:p>
    <w:p>
      <w:pPr>
        <w:pStyle w:val="Heading1"/>
        <w:spacing w:after="180" w:before="360"/>
      </w:pPr>
      <w:r>
        <w:rPr>
          <w:rFonts w:ascii="맑은 고딕" w:cs="맑은 고딕" w:eastAsia="맑은 고딕" w:hAnsi="맑은 고딕"/>
          <w:b/>
          <w:bCs/>
          <w:color w:val="1F3A5F"/>
          <w:sz w:val="32"/>
          <w:szCs w:val="32"/>
        </w:rPr>
        <w:t xml:space="preserve">9. 팀 구성 및 실행 밸류체인 (MOU 기반)</w:t>
      </w:r>
    </w:p>
    <w:p>
      <w:pPr>
        <w:spacing w:after="80" w:before="80"/>
        <w:ind w:left="360"/>
      </w:pPr>
      <w:r>
        <w:rPr>
          <w:rFonts w:ascii="맑은 고딕" w:cs="맑은 고딕" w:eastAsia="맑은 고딕" w:hAnsi="맑은 고딕"/>
          <w:i/>
          <w:iCs/>
          <w:color w:val="555555"/>
          <w:sz w:val="20"/>
          <w:szCs w:val="20"/>
        </w:rPr>
        <w:t xml:space="preserve">VC 리뷰 우선순위 3: '1인 창업자의 실행력' 의심을 방어하기 위해, 외부 파트너십을 단순 '용역'이 아닌 MOU 기반 '실행 밸류체인'으로 시각화한다.</w:t>
      </w:r>
    </w:p>
    <w:p>
      <w:pPr>
        <w:pStyle w:val="Heading2"/>
        <w:spacing w:after="140" w:before="280"/>
      </w:pPr>
      <w:r>
        <w:rPr>
          <w:rFonts w:ascii="맑은 고딕" w:cs="맑은 고딕" w:eastAsia="맑은 고딕" w:hAnsi="맑은 고딕"/>
          <w:b/>
          <w:bCs/>
          <w:color w:val="1F3A5F"/>
          <w:sz w:val="26"/>
          <w:szCs w:val="26"/>
        </w:rPr>
        <w:t xml:space="preserve">9.1 핵심 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80"/>
        <w:gridCol w:w="2480"/>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역할</w:t>
            </w:r>
          </w:p>
        </w:tc>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담당</w:t>
            </w:r>
          </w:p>
        </w:tc>
        <w:tc>
          <w:tcPr>
            <w:tcW w:type="dxa" w:w="28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역량</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협력 형태</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기획/설계</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창업자 (김범)</w:t>
            </w:r>
          </w:p>
        </w:tc>
        <w:tc>
          <w:tcPr>
            <w:tcW w:type="dxa" w:w="28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서비스 기획 / 시니어 UX / 심리학 기반 넛지 설계 / PRD·TRD v1~v9 전량 작성</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전담</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기술 아키텍처</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창업자</w:t>
            </w:r>
          </w:p>
        </w:tc>
        <w:tc>
          <w:tcPr>
            <w:tcW w:type="dxa" w:w="28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에이전틱 AI 파이프라인 / 프롬프트 엔지니어링 / 4구루 설계</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전담 + AI 도구 (Claude Code)</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프론트/백엔드</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기술 협력 파트너</w:t>
            </w:r>
          </w:p>
        </w:tc>
        <w:tc>
          <w:tcPr>
            <w:tcW w:type="dxa" w:w="28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Next.js PWA / FastAPI / Supabase / WebXR</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MOU 체결 (비상근 CTO 역할)</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디자인/UX</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외부 협력</w:t>
            </w:r>
          </w:p>
        </w:tc>
        <w:tc>
          <w:tcPr>
            <w:tcW w:type="dxa" w:w="28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Adaptive UI / 시니어 친화 비주얼 / 브랜딩</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외부 협력</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심리상담 안전망</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외부 제휴</w:t>
            </w:r>
          </w:p>
        </w:tc>
        <w:tc>
          <w:tcPr>
            <w:tcW w:type="dxa" w:w="28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위기 개입 / SDF 고위험군 오프라인 연계</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상담센터 MOU 체결</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실물 앨범 제작</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POD 업체</w:t>
            </w:r>
          </w:p>
        </w:tc>
        <w:tc>
          <w:tcPr>
            <w:tcW w:type="dxa" w:w="28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주문형 출판 API / 고품질 앨범 제작·배송</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POD 업체 MOU 체결</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생활지원사 조직</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지자체 연계</w:t>
            </w:r>
          </w:p>
        </w:tc>
        <w:tc>
          <w:tcPr>
            <w:tcW w:type="dxa" w:w="28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B2G 파일럿 실행 / 초고령 독거노인 접근</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지자체 보건소 MOU 체결 (목표)</w:t>
            </w:r>
          </w:p>
        </w:tc>
      </w:tr>
    </w:tbl>
    <w:p>
      <w:pPr>
        <w:pStyle w:val="Heading2"/>
        <w:spacing w:after="140" w:before="280"/>
      </w:pPr>
      <w:r>
        <w:rPr>
          <w:rFonts w:ascii="맑은 고딕" w:cs="맑은 고딕" w:eastAsia="맑은 고딕" w:hAnsi="맑은 고딕"/>
          <w:b/>
          <w:bCs/>
          <w:color w:val="1F3A5F"/>
          <w:sz w:val="26"/>
          <w:szCs w:val="26"/>
        </w:rPr>
        <w:t xml:space="preserve">9.2 시장 검증 (Wizard of Oz) — 서류 제출 전 필수 실행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6"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서류 제출 전, 부모세대 3~5명 + 자녀를 섭외하여 카카오톡 음성 메시지 기반 3일 미니 체험 리츄얼을 수동 실행. "수동 파일럿 결과, 자녀의 60%가 부모님의 40일 완성본 앨범에 3만 원 이상 지불 의향(WTP)을 보임" — 이 한 줄의 정량 데이터가 1억 원의 합격을 결정짓는다.</w:t>
            </w:r>
          </w:p>
        </w:tc>
      </w:tr>
    </w:tbl>
    <w:p>
      <w:pPr>
        <w:pStyle w:val="Heading2"/>
        <w:spacing w:after="140" w:before="280"/>
      </w:pPr>
      <w:r>
        <w:rPr>
          <w:rFonts w:ascii="맑은 고딕" w:cs="맑은 고딕" w:eastAsia="맑은 고딕" w:hAnsi="맑은 고딕"/>
          <w:b/>
          <w:bCs/>
          <w:color w:val="1F3A5F"/>
          <w:sz w:val="26"/>
          <w:szCs w:val="26"/>
        </w:rPr>
        <w:t xml:space="preserve">9.3 MVP 개발 로드맵 (4개월)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80"/>
        <w:gridCol w:w="3780"/>
      </w:tblGrid>
      <w:tr>
        <w:trPr>
          <w:tblHeader/>
        </w:trPr>
        <w:tc>
          <w:tcPr>
            <w:tcW w:type="dxa" w:w="1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월</w:t>
            </w:r>
          </w:p>
        </w:tc>
        <w:tc>
          <w:tcPr>
            <w:tcW w:type="dxa" w:w="43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과제</w:t>
            </w:r>
          </w:p>
        </w:tc>
        <w:tc>
          <w:tcPr>
            <w:tcW w:type="dxa" w:w="37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완료 기준</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1개월</w:t>
            </w:r>
          </w:p>
        </w:tc>
        <w:tc>
          <w:tcPr>
            <w:tcW w:type="dxa" w:w="4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PWA 온보딩 + 카카오/Google 로그인 + 1분 음성 녹음 + Whisper STT + Zero-Config AI</w:t>
            </w:r>
          </w:p>
        </w:tc>
        <w:tc>
          <w:tcPr>
            <w:tcW w:type="dxa" w:w="37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가입→첫 기록 2탭 이내, STT &lt; 5초</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2개월</w:t>
            </w:r>
          </w:p>
        </w:tc>
        <w:tc>
          <w:tcPr>
            <w:tcW w:type="dxa" w:w="4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단일 JSON 라우팅 + SDF 자동 추론 + 안전 가이드라인(1393) + 3일 미니 체험</w:t>
            </w:r>
          </w:p>
        </w:tc>
        <w:tc>
          <w:tcPr>
            <w:tcW w:type="dxa" w:w="37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매칭 정확도 80%+, SDF r&gt;0.7</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3개월</w:t>
            </w:r>
          </w:p>
        </w:tc>
        <w:tc>
          <w:tcPr>
            <w:tcW w:type="dxa" w:w="4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Resilience Layer + Adaptive UI + 7일 정체성 카드 + 의심기 넛지 + 장소 선택 UX</w:t>
            </w:r>
          </w:p>
        </w:tc>
        <w:tc>
          <w:tcPr>
            <w:tcW w:type="dxa" w:w="37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오프라인 데이터 유실 0건 / 3단계 UI</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4개월</w:t>
            </w:r>
          </w:p>
        </w:tc>
        <w:tc>
          <w:tcPr>
            <w:tcW w:type="dxa" w:w="4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선물 페이지 + WebXR 박제 + 카카오 전달 + 수신자 24h 후 CTA + 답장 리츄얼</w:t>
            </w:r>
          </w:p>
        </w:tc>
        <w:tc>
          <w:tcPr>
            <w:tcW w:type="dxa" w:w="37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CDN &lt; 0.3s / CTA 클릭율 15%+</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10. 재무 계획 및 IP 전환</w:t>
      </w:r>
    </w:p>
    <w:p>
      <w:pPr>
        <w:spacing w:after="80" w:before="80"/>
        <w:ind w:left="360"/>
      </w:pPr>
      <w:r>
        <w:rPr>
          <w:rFonts w:ascii="맑은 고딕" w:cs="맑은 고딕" w:eastAsia="맑은 고딕" w:hAnsi="맑은 고딕"/>
          <w:i/>
          <w:iCs/>
          <w:color w:val="555555"/>
          <w:sz w:val="20"/>
          <w:szCs w:val="20"/>
        </w:rPr>
        <w:t xml:space="preserve">VC 리뷰 우선순위 14: 사업비 집행 계획은 '외주 용역비'가 아니라 '무형자산화 산출물' 기반으로 작성한다. 정부 지원금이 회사의 지식재산권 자산으로 100% 전환됨을 수치로 증명한다.</w:t>
      </w:r>
    </w:p>
    <w:p>
      <w:pPr>
        <w:pStyle w:val="Heading2"/>
        <w:spacing w:after="140" w:before="280"/>
      </w:pPr>
      <w:r>
        <w:rPr>
          <w:rFonts w:ascii="맑은 고딕" w:cs="맑은 고딕" w:eastAsia="맑은 고딕" w:hAnsi="맑은 고딕"/>
          <w:b/>
          <w:bCs/>
          <w:color w:val="1F3A5F"/>
          <w:sz w:val="26"/>
          <w:szCs w:val="26"/>
        </w:rPr>
        <w:t xml:space="preserve">10.1 사업비 집행 계획 (총 5,000만 원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3760"/>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항목</w:t>
            </w:r>
          </w:p>
        </w:tc>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금액(만원)</w:t>
            </w:r>
          </w:p>
        </w:tc>
        <w:tc>
          <w:tcPr>
            <w:tcW w:type="dxa" w:w="1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비율</w:t>
            </w:r>
          </w:p>
        </w:tc>
        <w:tc>
          <w:tcPr>
            <w:tcW w:type="dxa" w:w="37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산출물 (IP 전환)</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기술 협력 파트너 개발비</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2,000</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UI/UX 설계도 + 소스코드 저작권 이전</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Wisdom Vector DB + SDF 알고리즘</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500</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RAG DB 스키마 + SDF 가중치 알고리즘</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API 운영비 (Whisper/GPT/Gemini)</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500</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4구루 단일 JSON 호출 파이프라인</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WebXR + Geospatial 통합</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300</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6%</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Cloud Anchor 파이프라인 + Three.js IP</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서버/인프라 (Vercel/Railway/Supabase)</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200</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클라우드 아키텍처 설계서</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디자인/UX 외주</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400</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8%</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친화 UI 가이드라인 저작권</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Wizard of Oz 파일럿 + B2B2C MOU</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400</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8%</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시장 검증 데이터셋 + MOU 3건</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마케팅 (B2B2C 채널 영업)</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500</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복지관·시니어대학·교구 제휴 채널</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BM 특허 + SW 저작권 출원</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100</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w:t>
            </w:r>
          </w:p>
        </w:tc>
        <w:tc>
          <w:tcPr>
            <w:tcW w:type="dxa" w:w="3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특허 4건 + 소프트웨어 저작권 등록</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예비비</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100</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w:t>
            </w:r>
          </w:p>
        </w:tc>
        <w:tc>
          <w:tcPr>
            <w:tcW w:type="dxa" w:w="3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t>
            </w:r>
          </w:p>
        </w:tc>
      </w:tr>
      <w:tr>
        <w:tc>
          <w:tcPr>
            <w:tcW w:type="dxa" w:w="3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맑은 고딕" w:cs="맑은 고딕" w:eastAsia="맑은 고딕" w:hAnsi="맑은 고딕"/>
                <w:b/>
                <w:bCs/>
                <w:color w:val="FFFFFF"/>
                <w:sz w:val="18"/>
                <w:szCs w:val="18"/>
              </w:rPr>
              <w:t xml:space="preserve">합계</w:t>
            </w:r>
          </w:p>
        </w:tc>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맑은 고딕" w:cs="맑은 고딕" w:eastAsia="맑은 고딕" w:hAnsi="맑은 고딕"/>
                <w:b/>
                <w:bCs/>
                <w:color w:val="FFFFFF"/>
                <w:sz w:val="18"/>
                <w:szCs w:val="18"/>
              </w:rPr>
              <w:t xml:space="preserve">5,000</w:t>
            </w:r>
          </w:p>
        </w:tc>
        <w:tc>
          <w:tcPr>
            <w:tcW w:type="dxa" w:w="1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맑은 고딕" w:cs="맑은 고딕" w:eastAsia="맑은 고딕" w:hAnsi="맑은 고딕"/>
                <w:b/>
                <w:bCs/>
                <w:color w:val="FFFFFF"/>
                <w:sz w:val="18"/>
                <w:szCs w:val="18"/>
              </w:rPr>
              <w:t xml:space="preserve">100%</w:t>
            </w:r>
          </w:p>
        </w:tc>
        <w:tc>
          <w:tcPr>
            <w:tcW w:type="dxa" w:w="37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left"/>
            </w:pPr>
            <w:r>
              <w:rPr>
                <w:rFonts w:ascii="맑은 고딕" w:cs="맑은 고딕" w:eastAsia="맑은 고딕" w:hAnsi="맑은 고딕"/>
                <w:b/>
                <w:bCs/>
                <w:color w:val="FFFFFF"/>
                <w:sz w:val="18"/>
                <w:szCs w:val="18"/>
              </w:rPr>
              <w:t xml:space="preserve">정부 지원금 100% → 회사 지식재산권 전환</w:t>
            </w:r>
          </w:p>
        </w:tc>
      </w:tr>
    </w:tbl>
    <w:p>
      <w:pPr>
        <w:pStyle w:val="Heading2"/>
        <w:spacing w:after="140" w:before="280"/>
      </w:pPr>
      <w:r>
        <w:rPr>
          <w:rFonts w:ascii="맑은 고딕" w:cs="맑은 고딕" w:eastAsia="맑은 고딕" w:hAnsi="맑은 고딕"/>
          <w:b/>
          <w:bCs/>
          <w:color w:val="1F3A5F"/>
          <w:sz w:val="26"/>
          <w:szCs w:val="26"/>
        </w:rPr>
        <w:t xml:space="preserve">10.2 유닛 이코노믹스 (MAU 10,000명 시점)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40"/>
        <w:gridCol w:w="2040"/>
      </w:tblGrid>
      <w:tr>
        <w:trPr>
          <w:tblHeader/>
        </w:trPr>
        <w:tc>
          <w:tcPr>
            <w:tcW w:type="dxa" w:w="3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항목</w:t>
            </w:r>
          </w:p>
        </w:tc>
        <w:tc>
          <w:tcPr>
            <w:tcW w:type="dxa" w:w="20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BYOK 유저</w:t>
            </w:r>
          </w:p>
        </w:tc>
        <w:tc>
          <w:tcPr>
            <w:tcW w:type="dxa" w:w="20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표준 유저</w:t>
            </w:r>
          </w:p>
        </w:tc>
        <w:tc>
          <w:tcPr>
            <w:tcW w:type="dxa" w:w="20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프리미엄</w:t>
            </w:r>
          </w:p>
        </w:tc>
      </w:tr>
      <w:tr>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월 AI 비용 (유저당)</w:t>
            </w:r>
          </w:p>
        </w:tc>
        <w:tc>
          <w:tcPr>
            <w:tcW w:type="dxa" w:w="2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$0.20 (STT만)</w:t>
            </w:r>
          </w:p>
        </w:tc>
        <w:tc>
          <w:tcPr>
            <w:tcW w:type="dxa" w:w="2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$3.80</w:t>
            </w:r>
          </w:p>
        </w:tc>
        <w:tc>
          <w:tcPr>
            <w:tcW w:type="dxa" w:w="2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$3.80</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월 인프라 비용 (유저당)</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$0.30</w:t>
            </w:r>
          </w:p>
        </w:tc>
        <w:tc>
          <w:tcPr>
            <w:tcW w:type="dxa" w:w="2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$0.30</w:t>
            </w:r>
          </w:p>
        </w:tc>
        <w:tc>
          <w:tcPr>
            <w:tcW w:type="dxa" w:w="2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$0.30</w:t>
            </w:r>
          </w:p>
        </w:tc>
      </w:tr>
      <w:tr>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총 월 한계비용</w:t>
            </w:r>
          </w:p>
        </w:tc>
        <w:tc>
          <w:tcPr>
            <w:tcW w:type="dxa" w:w="2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$0.50</w:t>
            </w:r>
          </w:p>
        </w:tc>
        <w:tc>
          <w:tcPr>
            <w:tcW w:type="dxa" w:w="2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$4.10</w:t>
            </w:r>
          </w:p>
        </w:tc>
        <w:tc>
          <w:tcPr>
            <w:tcW w:type="dxa" w:w="2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$4.10</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월 매출 (유저당)</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w:t>
            </w:r>
          </w:p>
        </w:tc>
        <w:tc>
          <w:tcPr>
            <w:tcW w:type="dxa" w:w="2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 (무료)</w:t>
            </w:r>
          </w:p>
        </w:tc>
        <w:tc>
          <w:tcPr>
            <w:tcW w:type="dxa" w:w="2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$3.80 (₩4,900)</w:t>
            </w:r>
          </w:p>
        </w:tc>
      </w:tr>
      <w:tr>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D2C 1회성 (자녀)</w:t>
            </w:r>
          </w:p>
        </w:tc>
        <w:tc>
          <w:tcPr>
            <w:tcW w:type="dxa" w:w="2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 ~ $45 평균</w:t>
            </w:r>
          </w:p>
        </w:tc>
        <w:tc>
          <w:tcPr>
            <w:tcW w:type="dxa" w:w="2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 ~ $45 평균</w:t>
            </w:r>
          </w:p>
        </w:tc>
        <w:tc>
          <w:tcPr>
            <w:tcW w:type="dxa" w:w="2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 ~ $45 평균</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유저 LTV (24개월 기준)</w:t>
            </w:r>
          </w:p>
        </w:tc>
        <w:tc>
          <w:tcPr>
            <w:tcW w:type="dxa" w:w="2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$15 (D2C 기대)</w:t>
            </w:r>
          </w:p>
        </w:tc>
        <w:tc>
          <w:tcPr>
            <w:tcW w:type="dxa" w:w="2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$35 (D2C + 일부 구독)</w:t>
            </w:r>
          </w:p>
        </w:tc>
        <w:tc>
          <w:tcPr>
            <w:tcW w:type="dxa" w:w="2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$122 (구독 + D2C)</w:t>
            </w:r>
          </w:p>
        </w:tc>
      </w:tr>
    </w:tbl>
    <w:p>
      <w:pPr>
        <w:spacing w:after="60" w:before="60"/>
        <w:jc w:val="left"/>
      </w:pPr>
      <w:r>
        <w:rPr>
          <w:rFonts w:ascii="맑은 고딕" w:cs="맑은 고딕" w:eastAsia="맑은 고딕" w:hAnsi="맑은 고딕"/>
          <w:b/>
          <w:bCs/>
          <w:color w:val="1F3A5F"/>
          <w:sz w:val="20"/>
          <w:szCs w:val="20"/>
        </w:rPr>
        <w:t xml:space="preserve">CAC 목표 ₩1,200 (바이럴 루프 중심). LTV/CAC 비율 목표 ≥ 10. 손익분기 프리미엄 구독자 약 8,600명.</w:t>
      </w:r>
    </w:p>
    <w:p>
      <w:pPr>
        <w:pStyle w:val="Heading2"/>
        <w:spacing w:after="140" w:before="280"/>
      </w:pPr>
      <w:r>
        <w:rPr>
          <w:rFonts w:ascii="맑은 고딕" w:cs="맑은 고딕" w:eastAsia="맑은 고딕" w:hAnsi="맑은 고딕"/>
          <w:b/>
          <w:bCs/>
          <w:color w:val="1F3A5F"/>
          <w:sz w:val="26"/>
          <w:szCs w:val="26"/>
        </w:rPr>
        <w:t xml:space="preserve">10.3 3개년 재무 전망 (보수적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40"/>
        <w:gridCol w:w="2440"/>
        <w:gridCol w:w="2480"/>
      </w:tblGrid>
      <w:tr>
        <w:trPr>
          <w:tblHeader/>
        </w:trPr>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구분</w:t>
            </w:r>
          </w:p>
        </w:tc>
        <w:tc>
          <w:tcPr>
            <w:tcW w:type="dxa" w:w="24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1년차 (MVP)</w:t>
            </w:r>
          </w:p>
        </w:tc>
        <w:tc>
          <w:tcPr>
            <w:tcW w:type="dxa" w:w="244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2년차 (B2C 런칭)</w:t>
            </w:r>
          </w:p>
        </w:tc>
        <w:tc>
          <w:tcPr>
            <w:tcW w:type="dxa" w:w="248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3년차 (B2B2C+B2G)</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MAU</w:t>
            </w:r>
          </w:p>
        </w:tc>
        <w:tc>
          <w:tcPr>
            <w:tcW w:type="dxa" w:w="2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1,000</w:t>
            </w:r>
          </w:p>
        </w:tc>
        <w:tc>
          <w:tcPr>
            <w:tcW w:type="dxa" w:w="2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10,000</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50,000</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매출</w:t>
            </w:r>
          </w:p>
        </w:tc>
        <w:tc>
          <w:tcPr>
            <w:tcW w:type="dxa" w:w="2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₩5,000만</w:t>
            </w:r>
          </w:p>
        </w:tc>
        <w:tc>
          <w:tcPr>
            <w:tcW w:type="dxa" w:w="2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₩3.5억</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₩18억</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주요 수익원</w:t>
            </w:r>
          </w:p>
        </w:tc>
        <w:tc>
          <w:tcPr>
            <w:tcW w:type="dxa" w:w="2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정부 지원금 + D2C 200건</w:t>
            </w:r>
          </w:p>
        </w:tc>
        <w:tc>
          <w:tcPr>
            <w:tcW w:type="dxa" w:w="2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D2C 1,200건 + 프리미엄 500명</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D2C + 프리미엄 + B2B2C 5곳 + B2G 3곳</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영업이익</w:t>
            </w:r>
          </w:p>
        </w:tc>
        <w:tc>
          <w:tcPr>
            <w:tcW w:type="dxa" w:w="2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(₩2,000만)</w:t>
            </w:r>
          </w:p>
        </w:tc>
        <w:tc>
          <w:tcPr>
            <w:tcW w:type="dxa" w:w="2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₩5,000만</w:t>
            </w:r>
          </w:p>
        </w:tc>
        <w:tc>
          <w:tcPr>
            <w:tcW w:type="dxa" w:w="24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₩4.5억</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투자 유치</w:t>
            </w:r>
          </w:p>
        </w:tc>
        <w:tc>
          <w:tcPr>
            <w:tcW w:type="dxa" w:w="2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Pre-seed ₩1.5억 (목표)</w:t>
            </w:r>
          </w:p>
        </w:tc>
        <w:tc>
          <w:tcPr>
            <w:tcW w:type="dxa" w:w="2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Seed ₩10억 (목표)</w:t>
            </w:r>
          </w:p>
        </w:tc>
        <w:tc>
          <w:tcPr>
            <w:tcW w:type="dxa" w:w="2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Series A ₩40억 (목표)</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11. 성장 로드맵 · ESG · 정책 정합성</w:t>
      </w:r>
    </w:p>
    <w:p>
      <w:pPr>
        <w:pStyle w:val="Heading2"/>
        <w:spacing w:after="140" w:before="280"/>
      </w:pPr>
      <w:r>
        <w:rPr>
          <w:rFonts w:ascii="맑은 고딕" w:cs="맑은 고딕" w:eastAsia="맑은 고딕" w:hAnsi="맑은 고딕"/>
          <w:b/>
          <w:bCs/>
          <w:color w:val="1F3A5F"/>
          <w:sz w:val="26"/>
          <w:szCs w:val="26"/>
        </w:rPr>
        <w:t xml:space="preserve">11.1 3단계 성장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rPr>
          <w:tblHeader/>
        </w:trPr>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단계</w:t>
            </w:r>
          </w:p>
        </w:tc>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기간</w:t>
            </w:r>
          </w:p>
        </w:tc>
        <w:tc>
          <w:tcPr>
            <w:tcW w:type="dxa" w:w="2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핵심 목표</w:t>
            </w:r>
          </w:p>
        </w:tc>
        <w:tc>
          <w:tcPr>
            <w:tcW w:type="dxa" w:w="35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KPI</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MVP v1.0</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0~4개월</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완주 루프 검증 + FEAT-0 + SDF + Sacred Game 5-Phase</w:t>
            </w:r>
          </w:p>
        </w:tc>
        <w:tc>
          <w:tcPr>
            <w:tcW w:type="dxa" w:w="3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완주율 25%, K-Factor 15%</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v1.5 B2C 런칭</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5~12개월</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D2C 실물 앨범 + 프리미엄 구독 + 장소 WebXR 박제 베타</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MAU 1만, D2C 전환율 20%</w:t>
            </w:r>
          </w:p>
        </w:tc>
      </w:tr>
      <w:tr>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v2.0 B2B2C</w:t>
            </w:r>
          </w:p>
        </w:tc>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13~24개월</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호스피스·산후조리원·EAP 3곳 + 지자체 파일럿 1곳</w:t>
            </w:r>
          </w:p>
        </w:tc>
        <w:tc>
          <w:tcPr>
            <w:tcW w:type="dxa" w:w="3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B2B2C 5건, B2G 1건 MOU→계약</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v3.0 B2G + 글로벌</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2년+</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지자체 독거노인 돌봄 AI 인프라 + K-Spirituality 글로벌</w:t>
            </w:r>
          </w:p>
        </w:tc>
        <w:tc>
          <w:tcPr>
            <w:tcW w:type="dxa" w:w="3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해외 교민 10개국, B2G 10개 지자체</w:t>
            </w:r>
          </w:p>
        </w:tc>
      </w:tr>
    </w:tbl>
    <w:p>
      <w:pPr>
        <w:pStyle w:val="Heading2"/>
        <w:spacing w:after="140" w:before="280"/>
      </w:pPr>
      <w:r>
        <w:rPr>
          <w:rFonts w:ascii="맑은 고딕" w:cs="맑은 고딕" w:eastAsia="맑은 고딕" w:hAnsi="맑은 고딕"/>
          <w:b/>
          <w:bCs/>
          <w:color w:val="1F3A5F"/>
          <w:sz w:val="26"/>
          <w:szCs w:val="26"/>
        </w:rPr>
        <w:t xml:space="preserve">11.2 정책 정합성 — 3대 국정과제 교차 타격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국정과제</w:t>
            </w:r>
          </w:p>
        </w:tc>
        <w:tc>
          <w:tcPr>
            <w:tcW w:type="dxa" w:w="69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온순간의 정책 정합성</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① 고령화 대응</w:t>
            </w:r>
          </w:p>
        </w:tc>
        <w:tc>
          <w:tcPr>
            <w:tcW w:type="dxa" w:w="6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1인 가구 228만 명 고립 예방 AI 인프라. 생활지원사 코파일럿으로 공공 일자리 대체가 아닌 AI 진화.</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② 정신건강 복지 확대</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자동 추론 → 고위험군 조기 감지 → 1393 자동 연계. 지자체 보건소 익명 대시보드 B2G SaaS.</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③ AI 디지털 전환</w:t>
            </w:r>
          </w:p>
        </w:tc>
        <w:tc>
          <w:tcPr>
            <w:tcW w:type="dxa" w:w="6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과기부 '에이전틱 AI 서비스 개발 과제' 직접 연계. 인식→계획→실행→학습 4단계 자율형 에이전트 표준 구현.</w:t>
            </w:r>
          </w:p>
        </w:tc>
      </w:tr>
    </w:tbl>
    <w:p>
      <w:pPr>
        <w:pStyle w:val="Heading2"/>
        <w:spacing w:after="140" w:before="280"/>
      </w:pPr>
      <w:r>
        <w:rPr>
          <w:rFonts w:ascii="맑은 고딕" w:cs="맑은 고딕" w:eastAsia="맑은 고딕" w:hAnsi="맑은 고딕"/>
          <w:b/>
          <w:bCs/>
          <w:color w:val="1F3A5F"/>
          <w:sz w:val="26"/>
          <w:szCs w:val="26"/>
        </w:rPr>
        <w:t xml:space="preserve">11.3 ESG 정량 지표 — 측정 가능성 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구분</w:t>
            </w:r>
          </w:p>
        </w:tc>
        <w:tc>
          <w:tcPr>
            <w:tcW w:type="dxa" w:w="2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지표</w:t>
            </w:r>
          </w:p>
        </w:tc>
        <w:tc>
          <w:tcPr>
            <w:tcW w:type="dxa" w:w="30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측정 방법</w:t>
            </w:r>
          </w:p>
        </w:tc>
        <w:tc>
          <w:tcPr>
            <w:tcW w:type="dxa" w:w="31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3년차 목표</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Social</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고위험군 조기 감지 건수</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&lt; 6점 자동 감지 후 1393 연계 건수</w:t>
            </w:r>
          </w:p>
        </w:tc>
        <w:tc>
          <w:tcPr>
            <w:tcW w:type="dxa" w:w="3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연 1,200건</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Social</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피어 카운셀러 일자리</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우수 완주 시니어를 '온순간 동반자'로 채용</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50명 위촉</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Social</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사회적 비용 절감액</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대면 돌봄 대비 AI 모니터링 절감액 (공공보건 측정)</w:t>
            </w:r>
          </w:p>
        </w:tc>
        <w:tc>
          <w:tcPr>
            <w:tcW w:type="dxa" w:w="3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연 120억 원</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Governance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데이터 주권 보장</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BYOK 옵션 + E2E 암호화 + 탈퇴 시 30일 내 완전 삭제</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PIPA 자체 감사 A등급</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Governance</w:t>
            </w:r>
          </w:p>
        </w:tc>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학술 공개</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익명 SDF 집계 데이터를 연 1회 학술 컨소시엄 공개</w:t>
            </w:r>
          </w:p>
        </w:tc>
        <w:tc>
          <w:tcPr>
            <w:tcW w:type="dxa" w:w="31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논문 2편 기여</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12. VC 검증 체크리스트 — 15개 리스크 방어</w:t>
      </w:r>
    </w:p>
    <w:p>
      <w:pPr>
        <w:spacing w:after="80" w:before="80"/>
        <w:ind w:left="360"/>
      </w:pPr>
      <w:r>
        <w:rPr>
          <w:rFonts w:ascii="맑은 고딕" w:cs="맑은 고딕" w:eastAsia="맑은 고딕" w:hAnsi="맑은 고딕"/>
          <w:i/>
          <w:iCs/>
          <w:color w:val="555555"/>
          <w:sz w:val="20"/>
          <w:szCs w:val="20"/>
        </w:rPr>
        <w:t xml:space="preserve">예비창업패키지·모두의아이디어 심사위원 및 VC의 관점에서 온순간 v8.0 사업계획서의 취약점을 15개로 식별하고, 본 v9.0에서 각 항목을 어떻게 방어했는지 명시한다.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w:t>
            </w:r>
          </w:p>
        </w:tc>
        <w:tc>
          <w:tcPr>
            <w:tcW w:type="dxa" w:w="3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리스크</w:t>
            </w:r>
          </w:p>
        </w:tc>
        <w:tc>
          <w:tcPr>
            <w:tcW w:type="dxa" w:w="49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v9.0 방어</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B2C 감성 프레이밍 (Framing)</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2장에서 '정책 문제 선언형'으로 첫 페이지 전면 재편성</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R2</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B2C 구독 한계 (Scalability)</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7장 B2B2C + B2G 삼각 구조 전진 배치 / CAC 제로 스케일업</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R3</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1인 창업 실행력 (Team)</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9장 MOU 기반 실행 밸류체인 시각화 (기술 CTO / POD / 상담센터 / 지자체)</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R4</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시장 검증 부재 (Traction)</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9.2 Wizard of Oz 파일럿 사전 실행 → '자녀 60% WTP 3만 원+' 정량 증거 확보</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R5</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ESG 측정 불가 (Compliance)</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11.3 Social·Governance 정량 지표 + 측정 방법 명시</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R6</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팀 역량 감점 (Execution)</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9.1 단순 외주 → '기술 협력 파트너 (비상근 CTO)' 재프레이밍</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R7</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첫 페이지 탈감성화 (Pitch)</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0장 30초 검증 테이블 + 2.1 수치 기반 정책 선언</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R8</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B2G 비전 부재 (Scale-up)</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7.4 B2G 핵심 가치 (99.95% 예산 절감) + 11.1 v3.0 로드맵</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R9</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계획만 있는 시장 검증 (Validation)</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9.2 사전 파일럿 실행 지침 + 정량 증거 삽입</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R10</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기술 해자 부재 (Tech Framing)</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8.3 Wisdom Vector DB + SDF + 4구루 + BM 특허 4중 방어선</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R11</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비현실적 CAC (마케팅)</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5.4 B2B2C 채널 + 바이럴 루프 → CAC ₩1,200 목표 (퍼포먼스 대체)</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R12</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경쟁사 프레임 오류 (Competitor)</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8.2 '명상 앱'→'대면 돌봄 인프라' 경쟁 재정의</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R13</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IP 확보 전략 부재 (Moat)</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10.1 BM 특허 + SW 저작권 출원 예산 편성</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R14</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무형자산화 미흡 (Budget)</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10.1 집행 계획 전체를 '산출물 IP 전환' 기반으로 재편성</w:t>
            </w:r>
          </w:p>
        </w:tc>
      </w:tr>
      <w:tr>
        <w:tc>
          <w:tcPr>
            <w:tcW w:type="dxa" w:w="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R15</w:t>
            </w:r>
          </w:p>
        </w:tc>
        <w:tc>
          <w:tcPr>
            <w:tcW w:type="dxa" w:w="3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SaMD 규제 리스크 (Regulation)</w:t>
            </w:r>
          </w:p>
        </w:tc>
        <w:tc>
          <w:tcPr>
            <w:tcW w:type="dxa" w:w="49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전체 문서에서 임상 용어 탈색 + '일상 성찰 보조 웰니스 SaaS' 포지셔닝</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13. 리스크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w:t>
            </w:r>
          </w:p>
        </w:tc>
        <w:tc>
          <w:tcPr>
            <w:tcW w:type="dxa" w:w="3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리스크</w:t>
            </w:r>
          </w:p>
        </w:tc>
        <w:tc>
          <w:tcPr>
            <w:tcW w:type="dxa" w:w="47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pPr>
              <w:jc w:val="center"/>
            </w:pPr>
            <w:r>
              <w:rPr>
                <w:rFonts w:ascii="맑은 고딕" w:cs="맑은 고딕" w:eastAsia="맑은 고딕" w:hAnsi="맑은 고딕"/>
                <w:b/>
                <w:bCs/>
                <w:color w:val="FFFFFF"/>
                <w:sz w:val="18"/>
                <w:szCs w:val="18"/>
              </w:rPr>
              <w:t xml:space="preserve">완화 전략</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R1</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40일 장기 이탈 (특히 Day 15~20 의심기)</w:t>
            </w:r>
          </w:p>
        </w:tc>
        <w:tc>
          <w:tcPr>
            <w:tcW w:type="dxa" w:w="4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3장 구조 + 7/14/21일 마일스톤 + 긍정적 강화 넛지 + Sacred Game 5-Phase 리텐션 스캐폴딩</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R2</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시니어 UX 장벽</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Zero-Config 2탭 온보딩 + Adaptive UI (60/72/84px) + 매직링크 Eternal Session</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R3</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감정 데이터 프라이버시</w:t>
            </w:r>
          </w:p>
        </w:tc>
        <w:tc>
          <w:tcPr>
            <w:tcW w:type="dxa" w:w="4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AES-256-GCM + PIPA 준수 + BYOK 3단계 보안 + Two-Track 넛지</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R4</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위기 상황 미감지</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SDF 자동 추론 + 1393 자동 연계 + 상담센터 MOU (Human-in-the-loop)</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R5</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SaMD 규제</w:t>
            </w:r>
          </w:p>
        </w:tc>
        <w:tc>
          <w:tcPr>
            <w:tcW w:type="dxa" w:w="4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임상 용어 탈색 + 웰니스 SaaS 포지셔닝 + 법률 자문</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R6</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결제 주체 미스매치</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양면 시장: 시니어 무료 + 자녀 결제 / '선물'이 UX Hook</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R7</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WebXR 디바이스 호환성</w:t>
            </w:r>
          </w:p>
        </w:tc>
        <w:tc>
          <w:tcPr>
            <w:tcW w:type="dxa" w:w="4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Apple Quick Look 폴백 + 2D 지도 열람 폴백</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R8</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K-Factor 미달성</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24시간 지연 CTA + 마이크로 답장 + SDF 공명 매칭 (세 가지 넛지 중첩)</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R9</w:t>
            </w:r>
          </w:p>
        </w:tc>
        <w:tc>
          <w:tcPr>
            <w:tcW w:type="dxa" w:w="3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B2B2C 영업 병목</w:t>
            </w:r>
          </w:p>
        </w:tc>
        <w:tc>
          <w:tcPr>
            <w:tcW w:type="dxa" w:w="47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1인 창업자 한계 방어 — 복지관·교구·시니어대학 프리세일 MOU 선점</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사업 R10</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AI 모델 의존 (Vendor Lock-in)</w:t>
            </w:r>
          </w:p>
        </w:tc>
        <w:tc>
          <w:tcPr>
            <w:tcW w:type="dxa" w:w="4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맑은 고딕" w:cs="맑은 고딕" w:eastAsia="맑은 고딕" w:hAnsi="맑은 고딕"/>
                <w:color w:val="1A1A1A"/>
                <w:sz w:val="18"/>
                <w:szCs w:val="18"/>
              </w:rPr>
              <w:t xml:space="preserve">멀티 프로바이더 라우팅 + BYOK + 오픈소스 폴백 (Coqui TTS)</w:t>
            </w:r>
          </w:p>
        </w:tc>
      </w:tr>
    </w:tbl>
    <w:p>
      <w:r>
        <w:br w:type="page"/>
      </w:r>
    </w:p>
    <w:p>
      <w:pPr>
        <w:pStyle w:val="Heading1"/>
        <w:spacing w:after="180" w:before="360"/>
      </w:pPr>
      <w:r>
        <w:rPr>
          <w:rFonts w:ascii="맑은 고딕" w:cs="맑은 고딕" w:eastAsia="맑은 고딕" w:hAnsi="맑은 고딕"/>
          <w:b/>
          <w:bCs/>
          <w:color w:val="1F3A5F"/>
          <w:sz w:val="32"/>
          <w:szCs w:val="32"/>
        </w:rPr>
        <w:t xml:space="preserve">14. 맺음말 — 'Sacred Game'이 남기는 것</w:t>
      </w:r>
    </w:p>
    <w:p>
      <w:pPr>
        <w:spacing w:after="60" w:before="60"/>
        <w:jc w:val="left"/>
      </w:pPr>
      <w:r>
        <w:rPr>
          <w:rFonts w:ascii="맑은 고딕" w:cs="맑은 고딕" w:eastAsia="맑은 고딕" w:hAnsi="맑은 고딕"/>
          <w:color w:val="1A1A1A"/>
          <w:sz w:val="21"/>
          <w:szCs w:val="21"/>
        </w:rPr>
        <w:t xml:space="preserve">본 사업계획서 v9.0은 과기부 '모두의 아이디어' 지정공모 사업계획서(김범, 2026년 4월)를 권위 문서로 삼아, 온순간의 리텐션 넛지 전략 · 장소(Place) 결합 전략 · WebXR 기반 refined 전략이라는 세 갈래의 심리학적·행동분석학적 통찰을 하나의 게임 아키텍처로 통합한 결과물이다.</w:t>
      </w:r>
    </w:p>
    <w:p>
      <w:pPr>
        <w:spacing w:after="60" w:before="60"/>
        <w:jc w:val="left"/>
      </w:pPr>
      <w:r>
        <w:rPr>
          <w:rFonts w:ascii="맑은 고딕" w:cs="맑은 고딕" w:eastAsia="맑은 고딕" w:hAnsi="맑은 고딕"/>
          <w:color w:val="1A1A1A"/>
          <w:sz w:val="21"/>
          <w:szCs w:val="21"/>
        </w:rPr>
        <w:t xml:space="preserve">기존 v8.0은 '개별 넛지의 나열'이었다. v9.0은 이를 Sacred Game 5-Phase(SUMMONING → CONFESSION → DISTILLATION → ANCHORING → ECHOING)라는 일관된 게임 룰로 재구조화하여, 심순자(65세)의 40일 여정 전체가 시뮬레이션으로 증명되도록 설계했다. 모든 구조화 넛지는 뇌과학·행동경제학·사회심리학의 검증된 원리에 1:1 매칭되며, 동시에 최소 투자로 최대 효율을 달성하는 유닛 이코노믹스를 확보한다.</w:t>
      </w:r>
    </w:p>
    <w:p>
      <w:pPr>
        <w:pStyle w:val="Heading2"/>
        <w:spacing w:after="140" w:before="280"/>
      </w:pPr>
      <w:r>
        <w:rPr>
          <w:rFonts w:ascii="맑은 고딕" w:cs="맑은 고딕" w:eastAsia="맑은 고딕" w:hAnsi="맑은 고딕"/>
          <w:b/>
          <w:bCs/>
          <w:color w:val="1F3A5F"/>
          <w:sz w:val="26"/>
          <w:szCs w:val="26"/>
        </w:rPr>
        <w:t xml:space="preserve">핵심 메시지 3줄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5E8F0"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① 정책 문제 해결 (고령화 × 정신건강 × AI DX) — 정부 예산이 투입될 거시적 명분 확보</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4D6"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② Sacred Game 5-Phase × 8개 모드 — 1인 창업이 멀티 페르소나로 생애주기 전체를 커버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5E8F0" w:val="clear"/>
            <w:tcMar>
              <w:top w:type="dxa" w:w="140"/>
              <w:left w:type="dxa" w:w="200"/>
              <w:bottom w:type="dxa" w:w="140"/>
              <w:right w:type="dxa" w:w="200"/>
            </w:tcMar>
          </w:tcPr>
          <w:p>
            <w:pPr>
              <w:spacing w:after="60" w:before="60"/>
              <w:jc w:val="left"/>
            </w:pPr>
            <w:r>
              <w:rPr>
                <w:rFonts w:ascii="맑은 고딕" w:cs="맑은 고딕" w:eastAsia="맑은 고딕" w:hAnsi="맑은 고딕"/>
                <w:b/>
                <w:bCs/>
                <w:color w:val="1A1A1A"/>
                <w:sz w:val="22"/>
                <w:szCs w:val="22"/>
              </w:rPr>
              <w:t xml:space="preserve">③ Place × WebXR × Two-Track 넛지 — 단순 앱이 아닌 '지구 규모의 정서 네트워크'로 스케일업</w:t>
            </w:r>
          </w:p>
        </w:tc>
      </w:tr>
    </w:tbl>
    <w:p>
      <w:pPr>
        <w:spacing w:after="60" w:before="200"/>
        <w:jc w:val="left"/>
      </w:pPr>
      <w:r>
        <w:rPr>
          <w:rFonts w:ascii="맑은 고딕" w:cs="맑은 고딕" w:eastAsia="맑은 고딕" w:hAnsi="맑은 고딕"/>
          <w:i/>
          <w:iCs/>
          <w:color w:val="1A1A1A"/>
          <w:sz w:val="21"/>
          <w:szCs w:val="21"/>
        </w:rPr>
        <w:t xml:space="preserve">우리는 시니어의 연약함을 '문제'로 보지 않는다. 그것은 기술이 아니라 게임의 룰로만 자산화될 수 있는, 이 시대의 가장 귀한 미탐사 자원이다. 온순간은 그 게임의 첫 번째 룰 북이다.</w:t>
      </w:r>
    </w:p>
    <w:p>
      <w:pPr>
        <w:spacing w:before="400"/>
      </w:pPr>
      <w:r>
        <w:rPr>
          <w:sz w:val="24"/>
          <w:szCs w:val="24"/>
        </w:rPr>
        <w:t xml:space="preserve"/>
      </w:r>
    </w:p>
    <w:p>
      <w:pPr>
        <w:jc w:val="center"/>
      </w:pPr>
      <w:r>
        <w:rPr>
          <w:rFonts w:ascii="맑은 고딕" w:cs="맑은 고딕" w:eastAsia="맑은 고딕" w:hAnsi="맑은 고딕"/>
          <w:i/>
          <w:iCs/>
          <w:color w:val="555555"/>
          <w:sz w:val="20"/>
          <w:szCs w:val="20"/>
        </w:rPr>
        <w:t xml:space="preserve">매일 1분, 목소리로 남기는 나의 스토리두잉.</w:t>
      </w:r>
    </w:p>
    <w:p>
      <w:pPr>
        <w:spacing w:after="200" w:before="40"/>
        <w:jc w:val="center"/>
      </w:pPr>
      <w:r>
        <w:rPr>
          <w:rFonts w:ascii="맑은 고딕" w:cs="맑은 고딕" w:eastAsia="맑은 고딕" w:hAnsi="맑은 고딕"/>
          <w:i/>
          <w:iCs/>
          <w:color w:val="555555"/>
          <w:sz w:val="20"/>
          <w:szCs w:val="20"/>
        </w:rPr>
        <w:t xml:space="preserve">가장 귀한 리츄얼의 순간이 되어, 세상에 하나뿐인 당신만의 선물이 됩니다.</w:t>
      </w:r>
    </w:p>
    <w:p>
      <w:pPr>
        <w:jc w:val="center"/>
      </w:pPr>
      <w:r>
        <w:rPr>
          <w:rFonts w:ascii="맑은 고딕" w:cs="맑은 고딕" w:eastAsia="맑은 고딕" w:hAnsi="맑은 고딕"/>
          <w:b/>
          <w:bCs/>
          <w:color w:val="1F3A5F"/>
          <w:sz w:val="22"/>
          <w:szCs w:val="22"/>
        </w:rPr>
        <w:t xml:space="preserve">— onmoment.kr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F3A5F"/>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1F3A5F"/>
      <w:sz w:val="26"/>
      <w:szCs w:val="26"/>
    </w:rPr>
  </w:style>
  <w:style w:type="paragraph" w:styleId="Heading3">
    <w:name w:val="Heading 3"/>
    <w:basedOn w:val="Normal"/>
    <w:next w:val="Normal"/>
    <w:qFormat/>
    <w:pPr>
      <w:spacing w:after="100" w:before="220"/>
      <w:outlineLvl w:val="2"/>
    </w:pPr>
    <w:rPr>
      <w:rFonts w:ascii="맑은 고딕" w:cs="맑은 고딕" w:eastAsia="맑은 고딕" w:hAnsi="맑은 고딕"/>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2026-04-19T04:12:04.644Z</dcterms:created>
  <dcterms:modified xsi:type="dcterms:W3CDTF">2026-04-19T04:12:04.646Z</dcterms:modified>
</cp:coreProperties>
</file>

<file path=docProps/custom.xml><?xml version="1.0" encoding="utf-8"?>
<Properties xmlns="http://schemas.openxmlformats.org/officeDocument/2006/custom-properties" xmlns:vt="http://schemas.openxmlformats.org/officeDocument/2006/docPropsVTypes"/>
</file>