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240" w:lineRule="auto"/>
        <w:jc w:val="center"/>
        <w:rPr>
          <w:b w:val="1"/>
          <w:highlight w:val="white"/>
        </w:rPr>
      </w:pPr>
      <w:r w:rsidDel="00000000" w:rsidR="00000000" w:rsidRPr="00000000">
        <w:rPr>
          <w:b w:val="1"/>
          <w:highlight w:val="white"/>
          <w:rtl w:val="0"/>
        </w:rPr>
        <w:t xml:space="preserve">Bilgilendirmiş Onam Formu</w:t>
      </w:r>
    </w:p>
    <w:p w:rsidR="00000000" w:rsidDel="00000000" w:rsidP="00000000" w:rsidRDefault="00000000" w:rsidRPr="00000000" w14:paraId="00000002">
      <w:pPr>
        <w:spacing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20" w:before="12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Bu çalışma, PSY 432 dersi kapsamında Prof. Dr. Seda DURAL danışmanlığında, bireylerin sayılara ilişkin değerlendirmelerinin bir takım değişkenler kapsamında incelenmesi amaçlanmaktadır.</w:t>
      </w:r>
      <w:r w:rsidDel="00000000" w:rsidR="00000000" w:rsidRPr="00000000">
        <w:rPr>
          <w:rtl w:val="0"/>
        </w:rPr>
      </w:r>
    </w:p>
    <w:p w:rsidR="00000000" w:rsidDel="00000000" w:rsidP="00000000" w:rsidRDefault="00000000" w:rsidRPr="00000000" w14:paraId="00000004">
      <w:pPr>
        <w:spacing w:after="220" w:before="12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Çalışmaya başlamadan önce araştırmacı sizden birtakım formları doldurmanızı isteyecek ve ardından sizi deneysel oturumların gerçekleşeceği odaya alacaktır. Bu odadaki koltukta rahat bir pozisyonda oturmanız, uygulamalar boyunca konuşmamanız ve pozisyonunuzu korumanız çalışmanın doğru bir şekilde yürütülmesi bakımında oldukça önemlidir.</w:t>
      </w:r>
      <w:r w:rsidDel="00000000" w:rsidR="00000000" w:rsidRPr="00000000">
        <w:rPr>
          <w:rtl w:val="0"/>
        </w:rPr>
      </w:r>
    </w:p>
    <w:p w:rsidR="00000000" w:rsidDel="00000000" w:rsidP="00000000" w:rsidRDefault="00000000" w:rsidRPr="00000000" w14:paraId="00000005">
      <w:pPr>
        <w:spacing w:after="220" w:before="12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Çalışma sırasında bilgisayar ekranından sunulan birtakım sayılara tepki tuşları aracılığıyla tepki vermeniz beklenmektedir. Çalışma boyunca, ekrandan sunulan yönergeleri dikkatlice okumanız ve sizden istenenleri olabildiğince doğru bir biçimde yerine getirmeniz gerekmektedir.</w:t>
      </w:r>
      <w:r w:rsidDel="00000000" w:rsidR="00000000" w:rsidRPr="00000000">
        <w:rPr>
          <w:rtl w:val="0"/>
        </w:rPr>
      </w:r>
    </w:p>
    <w:p w:rsidR="00000000" w:rsidDel="00000000" w:rsidP="00000000" w:rsidRDefault="00000000" w:rsidRPr="00000000" w14:paraId="00000006">
      <w:pPr>
        <w:spacing w:after="220" w:before="12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Çalışma kapsamında katılımcılardan elde edilen veriler isim kullanılmaksızın analizlere dahil edilecektir. Çalışma başında size bir katılımcı numarası verilecek ve isminiz araştırma raporunda yer almayacaktır. Katılımınız araştırma hipotezinin test edilmesi ve yukarıda açıklanan amaçlar doğrultusunda literatüre sağlayacağı katkılar bakımından oldukça önemlidir. Ayrıca katılımınızın psikoloji alanın gelişmesi açısından da birtakım faydaları bulunmaktadır.</w:t>
      </w:r>
      <w:r w:rsidDel="00000000" w:rsidR="00000000" w:rsidRPr="00000000">
        <w:rPr>
          <w:rtl w:val="0"/>
        </w:rPr>
      </w:r>
    </w:p>
    <w:p w:rsidR="00000000" w:rsidDel="00000000" w:rsidP="00000000" w:rsidRDefault="00000000" w:rsidRPr="00000000" w14:paraId="00000007">
      <w:pPr>
        <w:spacing w:after="220" w:before="12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Çalışmaya katılmanız tamamen kendi isteğinize bağlıdır. Katılımı reddetme ya da çalışma sürecinde herhangi bir zaman diliminde devam etmeme hakkına sahipsiniz. Eğer görüşme esnasında katılımınıza ilişkin herhangi bir sorunuz olursa, araştırmacıyla iletişime geçebilirsiniz.</w:t>
      </w:r>
      <w:r w:rsidDel="00000000" w:rsidR="00000000" w:rsidRPr="00000000">
        <w:rPr>
          <w:rtl w:val="0"/>
        </w:rPr>
      </w:r>
    </w:p>
    <w:p w:rsidR="00000000" w:rsidDel="00000000" w:rsidP="00000000" w:rsidRDefault="00000000" w:rsidRPr="00000000" w14:paraId="00000008">
      <w:pPr>
        <w:spacing w:before="120" w:line="480" w:lineRule="auto"/>
        <w:ind w:left="720" w:firstLine="20"/>
        <w:jc w:val="right"/>
        <w:rPr>
          <w:rFonts w:ascii="Times New Roman" w:cs="Times New Roman" w:eastAsia="Times New Roman" w:hAnsi="Times New Roman"/>
          <w:sz w:val="24"/>
          <w:szCs w:val="24"/>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9">
      <w:pPr>
        <w:spacing w:before="120" w:line="480" w:lineRule="auto"/>
        <w:ind w:left="720" w:firstLine="20"/>
        <w:jc w:val="right"/>
        <w:rPr>
          <w:rFonts w:ascii="Times New Roman" w:cs="Times New Roman" w:eastAsia="Times New Roman" w:hAnsi="Times New Roman"/>
          <w:sz w:val="24"/>
          <w:szCs w:val="24"/>
        </w:rPr>
      </w:pPr>
      <w:r w:rsidDel="00000000" w:rsidR="00000000" w:rsidRPr="00000000">
        <w:rPr>
          <w:highlight w:val="white"/>
          <w:rtl w:val="0"/>
        </w:rPr>
        <w:t xml:space="preserve">Okudum, kabul ediyorum.</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20" w:before="12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Çalışmanın amacını ve içeriğini ............ numaralı katılımcıya açıklamış bulunmaktayım. Çalışma kapsamında yapılacak işlemler hakkında katılımcının herhangi bir sorusu olup olmadığını sordum ve katılımcı tarafından yöneltilen bütün soruları yanıtladım.</w:t>
      </w:r>
      <w:r w:rsidDel="00000000" w:rsidR="00000000" w:rsidRPr="00000000">
        <w:rPr>
          <w:rtl w:val="0"/>
        </w:rPr>
      </w:r>
    </w:p>
    <w:p w:rsidR="00000000" w:rsidDel="00000000" w:rsidP="00000000" w:rsidRDefault="00000000" w:rsidRPr="00000000" w14:paraId="0000000C">
      <w:pPr>
        <w:spacing w:after="220" w:before="120" w:line="480" w:lineRule="auto"/>
        <w:rPr>
          <w:rFonts w:ascii="Times New Roman" w:cs="Times New Roman" w:eastAsia="Times New Roman" w:hAnsi="Times New Roman"/>
          <w:sz w:val="24"/>
          <w:szCs w:val="24"/>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D">
      <w:pPr>
        <w:spacing w:after="220" w:before="120" w:line="480" w:lineRule="auto"/>
        <w:rPr>
          <w:rFonts w:ascii="Times New Roman" w:cs="Times New Roman" w:eastAsia="Times New Roman" w:hAnsi="Times New Roman"/>
          <w:sz w:val="24"/>
          <w:szCs w:val="24"/>
        </w:rPr>
      </w:pPr>
      <w:r w:rsidDel="00000000" w:rsidR="00000000" w:rsidRPr="00000000">
        <w:rPr>
          <w:highlight w:val="white"/>
          <w:rtl w:val="0"/>
        </w:rPr>
        <w:t xml:space="preserve">Tarih:                                                                           Araştırmacının Adı-Soyadı, İmzası:</w:t>
      </w:r>
      <w:r w:rsidDel="00000000" w:rsidR="00000000" w:rsidRPr="00000000">
        <w:rPr>
          <w:rtl w:val="0"/>
        </w:rPr>
      </w:r>
    </w:p>
    <w:p w:rsidR="00000000" w:rsidDel="00000000" w:rsidP="00000000" w:rsidRDefault="00000000" w:rsidRPr="00000000" w14:paraId="0000000E">
      <w:pPr>
        <w:spacing w:after="220" w:before="120" w:line="480" w:lineRule="auto"/>
        <w:rPr>
          <w:rFonts w:ascii="Times New Roman" w:cs="Times New Roman" w:eastAsia="Times New Roman" w:hAnsi="Times New Roman"/>
          <w:sz w:val="24"/>
          <w:szCs w:val="24"/>
        </w:rPr>
      </w:pPr>
      <w:r w:rsidDel="00000000" w:rsidR="00000000" w:rsidRPr="00000000">
        <w:rPr>
          <w:highlight w:val="white"/>
          <w:rtl w:val="0"/>
        </w:rPr>
        <w:t xml:space="preserve">..... / ..... / ..........                                              </w:t>
        <w:tab/>
        <w:t xml:space="preserve">...............................................................</w:t>
      </w: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20" w:before="12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Çalışmanın amacı ve içeriği hakkında açıklamaların yer aldığı formu okudum. Araştırmacı çalışma kapsamındaki haklarımı ve sorumluluklarımı açıkladı ve kendisine yönelttiğim bütün soruları açık bir şekilde yanıtladı. Sonuç olarak, uygulama esnasında şahsımdan toplanan verilerin bilimsel amaçlarla kullanılmasına izin verdiğimi ve çalışmaya gönüllü olarak katıldığımı beyan ederim.</w:t>
      </w:r>
      <w:r w:rsidDel="00000000" w:rsidR="00000000" w:rsidRPr="00000000">
        <w:rPr>
          <w:rtl w:val="0"/>
        </w:rPr>
      </w:r>
    </w:p>
    <w:p w:rsidR="00000000" w:rsidDel="00000000" w:rsidP="00000000" w:rsidRDefault="00000000" w:rsidRPr="00000000" w14:paraId="00000011">
      <w:pPr>
        <w:spacing w:after="220" w:before="120" w:line="480" w:lineRule="auto"/>
        <w:rPr>
          <w:rFonts w:ascii="Times New Roman" w:cs="Times New Roman" w:eastAsia="Times New Roman" w:hAnsi="Times New Roman"/>
          <w:sz w:val="24"/>
          <w:szCs w:val="24"/>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2">
      <w:pPr>
        <w:spacing w:after="220" w:before="120" w:line="480" w:lineRule="auto"/>
        <w:rPr>
          <w:rFonts w:ascii="Times New Roman" w:cs="Times New Roman" w:eastAsia="Times New Roman" w:hAnsi="Times New Roman"/>
          <w:sz w:val="24"/>
          <w:szCs w:val="24"/>
        </w:rPr>
      </w:pPr>
      <w:r w:rsidDel="00000000" w:rsidR="00000000" w:rsidRPr="00000000">
        <w:rPr>
          <w:highlight w:val="white"/>
          <w:rtl w:val="0"/>
        </w:rPr>
        <w:t xml:space="preserve">Tarih:                                                                              Katılımcının Adı-Soyadı, İmzası:</w:t>
      </w:r>
      <w:r w:rsidDel="00000000" w:rsidR="00000000" w:rsidRPr="00000000">
        <w:rPr>
          <w:rtl w:val="0"/>
        </w:rPr>
      </w:r>
    </w:p>
    <w:p w:rsidR="00000000" w:rsidDel="00000000" w:rsidP="00000000" w:rsidRDefault="00000000" w:rsidRPr="00000000" w14:paraId="00000013">
      <w:pPr>
        <w:spacing w:after="220" w:before="120" w:line="480" w:lineRule="auto"/>
        <w:rPr>
          <w:rFonts w:ascii="Times New Roman" w:cs="Times New Roman" w:eastAsia="Times New Roman" w:hAnsi="Times New Roman"/>
          <w:sz w:val="24"/>
          <w:szCs w:val="24"/>
        </w:rPr>
      </w:pPr>
      <w:r w:rsidDel="00000000" w:rsidR="00000000" w:rsidRPr="00000000">
        <w:rPr>
          <w:highlight w:val="white"/>
          <w:rtl w:val="0"/>
        </w:rPr>
        <w:t xml:space="preserve">..... / ..... / ..........                                                      </w:t>
        <w:tab/>
        <w:t xml:space="preserve">...............................................................</w:t>
      </w:r>
      <w:r w:rsidDel="00000000" w:rsidR="00000000" w:rsidRPr="00000000">
        <w:rPr>
          <w:rtl w:val="0"/>
        </w:rPr>
      </w:r>
    </w:p>
    <w:p w:rsidR="00000000" w:rsidDel="00000000" w:rsidP="00000000" w:rsidRDefault="00000000" w:rsidRPr="00000000" w14:paraId="00000014">
      <w:pPr>
        <w:spacing w:after="220" w:before="120" w:line="480" w:lineRule="auto"/>
        <w:rPr>
          <w:rFonts w:ascii="Times New Roman" w:cs="Times New Roman" w:eastAsia="Times New Roman" w:hAnsi="Times New Roman"/>
          <w:sz w:val="24"/>
          <w:szCs w:val="24"/>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5">
      <w:pPr>
        <w:spacing w:after="220" w:before="120" w:line="240" w:lineRule="auto"/>
        <w:rPr>
          <w:rFonts w:ascii="Times New Roman" w:cs="Times New Roman" w:eastAsia="Times New Roman" w:hAnsi="Times New Roman"/>
          <w:sz w:val="24"/>
          <w:szCs w:val="24"/>
        </w:rPr>
      </w:pPr>
      <w:r w:rsidDel="00000000" w:rsidR="00000000" w:rsidRPr="00000000">
        <w:rPr>
          <w:b w:val="1"/>
          <w:highlight w:val="white"/>
          <w:rtl w:val="0"/>
        </w:rPr>
        <w:t xml:space="preserve">İletişim bilgileri</w:t>
      </w:r>
      <w:r w:rsidDel="00000000" w:rsidR="00000000" w:rsidRPr="00000000">
        <w:rPr>
          <w:rtl w:val="0"/>
        </w:rPr>
      </w:r>
    </w:p>
    <w:p w:rsidR="00000000" w:rsidDel="00000000" w:rsidP="00000000" w:rsidRDefault="00000000" w:rsidRPr="00000000" w14:paraId="00000016">
      <w:pPr>
        <w:spacing w:after="220" w:before="120" w:line="240" w:lineRule="auto"/>
        <w:rPr>
          <w:rFonts w:ascii="Times New Roman" w:cs="Times New Roman" w:eastAsia="Times New Roman" w:hAnsi="Times New Roman"/>
          <w:sz w:val="24"/>
          <w:szCs w:val="24"/>
        </w:rPr>
      </w:pPr>
      <w:r w:rsidDel="00000000" w:rsidR="00000000" w:rsidRPr="00000000">
        <w:rPr>
          <w:highlight w:val="white"/>
          <w:rtl w:val="0"/>
        </w:rPr>
        <w:t xml:space="preserve">e-posta:</w:t>
      </w:r>
      <w:r w:rsidDel="00000000" w:rsidR="00000000" w:rsidRPr="00000000">
        <w:rPr>
          <w:rtl w:val="0"/>
        </w:rPr>
      </w:r>
    </w:p>
    <w:p w:rsidR="00000000" w:rsidDel="00000000" w:rsidP="00000000" w:rsidRDefault="00000000" w:rsidRPr="00000000" w14:paraId="00000017">
      <w:pPr>
        <w:spacing w:after="220" w:before="120" w:line="240" w:lineRule="auto"/>
        <w:rPr/>
      </w:pPr>
      <w:r w:rsidDel="00000000" w:rsidR="00000000" w:rsidRPr="00000000">
        <w:rPr>
          <w:highlight w:val="white"/>
          <w:rtl w:val="0"/>
        </w:rPr>
        <w:t xml:space="preserve">Telefon: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