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33BA40AE" w:rsidR="0045133A" w:rsidRPr="00264155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EE3902">
        <w:rPr>
          <w:iCs/>
          <w:smallCaps/>
          <w:kern w:val="24"/>
          <w:sz w:val="24"/>
          <w:szCs w:val="24"/>
        </w:rPr>
        <w:t>7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09C144A2" w:rsidR="0045133A" w:rsidRDefault="00C20F68" w:rsidP="006D27A7">
      <w:pPr>
        <w:jc w:val="center"/>
        <w:rPr>
          <w:b/>
        </w:rPr>
      </w:pPr>
      <w:r>
        <w:rPr>
          <w:b/>
        </w:rPr>
        <w:t>«</w:t>
      </w:r>
      <w:r w:rsidR="00EE3902" w:rsidRPr="00EE3902">
        <w:rPr>
          <w:b/>
        </w:rPr>
        <w:t>АНАЛИЗ РИСКОВ ИНФОРМАЦИОННОЙ БЕЗОПАСНОСТИ</w:t>
      </w:r>
      <w:r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1D4615A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EE3902">
              <w:rPr>
                <w:b w:val="0"/>
                <w:sz w:val="24"/>
                <w:szCs w:val="24"/>
                <w:u w:val="single"/>
                <w:lang w:val="en-US"/>
              </w:rPr>
              <w:t>11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FF34AB">
              <w:rPr>
                <w:b w:val="0"/>
                <w:sz w:val="24"/>
                <w:szCs w:val="24"/>
                <w:u w:val="single"/>
              </w:rPr>
              <w:t>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3B5475AD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="00770B81" w:rsidRPr="00770B81">
        <w:t>Анализ рисков информационной безопасности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1A3BDFFC" w:rsidR="00391060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p w14:paraId="060C8125" w14:textId="0ADFC2BC" w:rsidR="00EE3902" w:rsidRPr="0020394C" w:rsidRDefault="00EE3902" w:rsidP="00EE3902">
      <w:pPr>
        <w:spacing w:line="360" w:lineRule="auto"/>
        <w:rPr>
          <w:b/>
        </w:rPr>
      </w:pPr>
      <w:r w:rsidRPr="00EE3902">
        <w:rPr>
          <w:b/>
        </w:rPr>
        <w:t>Задание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3902" w14:paraId="731313E8" w14:textId="77777777" w:rsidTr="00EE3902">
        <w:tc>
          <w:tcPr>
            <w:tcW w:w="3115" w:type="dxa"/>
          </w:tcPr>
          <w:p w14:paraId="5640E2AA" w14:textId="77777777" w:rsidR="00EE3902" w:rsidRDefault="00EE3902" w:rsidP="00EE3902">
            <w:r>
              <w:t>Номер</w:t>
            </w:r>
          </w:p>
          <w:p w14:paraId="728583D4" w14:textId="12447F48" w:rsidR="00EE3902" w:rsidRDefault="00EE3902" w:rsidP="00EE3902">
            <w:r>
              <w:t>варианта</w:t>
            </w:r>
          </w:p>
        </w:tc>
        <w:tc>
          <w:tcPr>
            <w:tcW w:w="3115" w:type="dxa"/>
          </w:tcPr>
          <w:p w14:paraId="071F42D2" w14:textId="7752CBCE" w:rsidR="00EE3902" w:rsidRDefault="00EE3902" w:rsidP="00EE3902">
            <w:r>
              <w:t>Организация</w:t>
            </w:r>
          </w:p>
        </w:tc>
        <w:tc>
          <w:tcPr>
            <w:tcW w:w="3115" w:type="dxa"/>
          </w:tcPr>
          <w:p w14:paraId="55532DDB" w14:textId="6C35B2F0" w:rsidR="00EE3902" w:rsidRDefault="00EE3902" w:rsidP="00EE3902">
            <w:r>
              <w:t>Метод оценки риска (см. Приложение Е ГОСТа)</w:t>
            </w:r>
          </w:p>
        </w:tc>
      </w:tr>
      <w:tr w:rsidR="00EE3902" w14:paraId="53B47F3E" w14:textId="77777777" w:rsidTr="00EE3902">
        <w:tc>
          <w:tcPr>
            <w:tcW w:w="3115" w:type="dxa"/>
          </w:tcPr>
          <w:p w14:paraId="3DEF93F5" w14:textId="754755A7" w:rsidR="00EE3902" w:rsidRDefault="00EE3902" w:rsidP="00EE3902">
            <w:r w:rsidRPr="003F240D">
              <w:t xml:space="preserve">2 </w:t>
            </w:r>
          </w:p>
        </w:tc>
        <w:tc>
          <w:tcPr>
            <w:tcW w:w="3115" w:type="dxa"/>
          </w:tcPr>
          <w:p w14:paraId="2B0BEE67" w14:textId="75598A0B" w:rsidR="00EE3902" w:rsidRDefault="00EE3902" w:rsidP="00EE3902">
            <w:r w:rsidRPr="003F240D">
              <w:t>Поликлиника</w:t>
            </w:r>
          </w:p>
        </w:tc>
        <w:tc>
          <w:tcPr>
            <w:tcW w:w="3115" w:type="dxa"/>
          </w:tcPr>
          <w:p w14:paraId="03C5BB71" w14:textId="7AF932E0" w:rsidR="00EE3902" w:rsidRDefault="00EE3902" w:rsidP="00EE3902">
            <w:r w:rsidRPr="003F240D">
              <w:t>2</w:t>
            </w:r>
          </w:p>
        </w:tc>
      </w:tr>
    </w:tbl>
    <w:p w14:paraId="18887F44" w14:textId="77777777" w:rsidR="00EE3902" w:rsidRPr="00F301E8" w:rsidRDefault="00EE3902" w:rsidP="00EE3902"/>
    <w:p w14:paraId="47870874" w14:textId="77777777" w:rsidR="00EE3902" w:rsidRPr="00F301E8" w:rsidRDefault="00EE3902" w:rsidP="00EE3902">
      <w:pPr>
        <w:jc w:val="both"/>
        <w:rPr>
          <w:b/>
          <w:bCs/>
        </w:rPr>
      </w:pPr>
      <w:r w:rsidRPr="00F301E8">
        <w:rPr>
          <w:b/>
          <w:bCs/>
        </w:rPr>
        <w:t>Обоснование выбора информационных активов организации</w:t>
      </w:r>
    </w:p>
    <w:p w14:paraId="225C1F30" w14:textId="77777777" w:rsidR="00EE3902" w:rsidRPr="00F301E8" w:rsidRDefault="00EE3902" w:rsidP="00EE3902">
      <w:pPr>
        <w:pStyle w:val="a3"/>
        <w:widowControl/>
        <w:numPr>
          <w:ilvl w:val="0"/>
          <w:numId w:val="47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 xml:space="preserve">База сотрудников, хранящаяся на сервере –она нужна для поликлиники , так как на ней хранится информация о всех сотрудниках. </w:t>
      </w:r>
    </w:p>
    <w:p w14:paraId="43252E22" w14:textId="77777777" w:rsidR="00EE3902" w:rsidRPr="00F301E8" w:rsidRDefault="00EE3902" w:rsidP="00EE3902">
      <w:pPr>
        <w:pStyle w:val="a3"/>
        <w:widowControl/>
        <w:numPr>
          <w:ilvl w:val="0"/>
          <w:numId w:val="47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>Электронная мед карта, хранит всю информацию о заболевании, и историю  пациентов на сервере.</w:t>
      </w:r>
    </w:p>
    <w:p w14:paraId="0467A2F3" w14:textId="77777777" w:rsidR="00EE3902" w:rsidRPr="00F301E8" w:rsidRDefault="00EE3902" w:rsidP="00EE3902">
      <w:pPr>
        <w:pStyle w:val="a3"/>
        <w:widowControl/>
        <w:numPr>
          <w:ilvl w:val="0"/>
          <w:numId w:val="47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 xml:space="preserve">Запись приёмов, хранит всю историю приёмов , а также назначенные приёмы на сервере </w:t>
      </w:r>
    </w:p>
    <w:p w14:paraId="16E2FA87" w14:textId="77777777" w:rsidR="00EE3902" w:rsidRPr="00F301E8" w:rsidRDefault="00EE3902" w:rsidP="00EE3902">
      <w:pPr>
        <w:jc w:val="both"/>
        <w:rPr>
          <w:b/>
          <w:bCs/>
        </w:rPr>
      </w:pPr>
      <w:r w:rsidRPr="00F301E8">
        <w:rPr>
          <w:b/>
          <w:bCs/>
        </w:rPr>
        <w:t>Оценка ценности информационных активов</w:t>
      </w:r>
    </w:p>
    <w:p w14:paraId="1CB1D401" w14:textId="77777777" w:rsidR="00EE3902" w:rsidRPr="00F301E8" w:rsidRDefault="00EE3902" w:rsidP="00EE3902">
      <w:pPr>
        <w:jc w:val="both"/>
      </w:pPr>
      <w:r w:rsidRPr="00F301E8">
        <w:t>База сотрудников информация о сотрудниках. Оценка этого актива 2.</w:t>
      </w:r>
    </w:p>
    <w:p w14:paraId="6D1EDE5C" w14:textId="77777777" w:rsidR="00EE3902" w:rsidRPr="00F301E8" w:rsidRDefault="00EE3902" w:rsidP="00EE3902">
      <w:pPr>
        <w:jc w:val="both"/>
      </w:pPr>
      <w:r w:rsidRPr="00F301E8">
        <w:t>Возможный ущерб: нарушение законов и/или подзаконных актов.</w:t>
      </w:r>
    </w:p>
    <w:p w14:paraId="544571DF" w14:textId="77777777" w:rsidR="00EE3902" w:rsidRPr="00F301E8" w:rsidRDefault="00EE3902" w:rsidP="00EE3902">
      <w:pPr>
        <w:pStyle w:val="a3"/>
        <w:widowControl/>
        <w:numPr>
          <w:ilvl w:val="0"/>
          <w:numId w:val="49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>Хранилище на электронном носителе оценивается тем что находится в нём. Оценка этого актива 3. Возможный ущерб: потеря престижа/негативное воздействие на репутацию</w:t>
      </w:r>
    </w:p>
    <w:p w14:paraId="072E5AFF" w14:textId="77777777" w:rsidR="00EE3902" w:rsidRPr="00F301E8" w:rsidRDefault="00EE3902" w:rsidP="00EE3902">
      <w:pPr>
        <w:pStyle w:val="a3"/>
        <w:widowControl/>
        <w:numPr>
          <w:ilvl w:val="0"/>
          <w:numId w:val="49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>Бухгалтерская документация самые цены сведенья. Оценка этого актива 4. Возможный ущерб: финансовые потери, нарушение конфиденциальности коммерческой информации, снижение эффективности.</w:t>
      </w:r>
    </w:p>
    <w:p w14:paraId="18659A18" w14:textId="77777777" w:rsidR="00EE3902" w:rsidRPr="00F301E8" w:rsidRDefault="00EE3902" w:rsidP="00EE3902">
      <w:pPr>
        <w:jc w:val="both"/>
        <w:rPr>
          <w:b/>
          <w:bCs/>
        </w:rPr>
      </w:pPr>
      <w:r w:rsidRPr="00F301E8">
        <w:rPr>
          <w:b/>
          <w:bCs/>
        </w:rPr>
        <w:t>Уязвимости системы защиты информации</w:t>
      </w:r>
    </w:p>
    <w:p w14:paraId="0CD539B4" w14:textId="77777777" w:rsidR="00EE3902" w:rsidRPr="00F301E8" w:rsidRDefault="00EE3902" w:rsidP="00EE3902">
      <w:pPr>
        <w:jc w:val="both"/>
      </w:pPr>
      <w:r w:rsidRPr="00F301E8">
        <w:t>Механизмов идентификации и аутентификации, например, аутентификации пользователей (возможна, например, угроза нелегального проникновения злоумышленников под видом законных пользователей)</w:t>
      </w:r>
    </w:p>
    <w:p w14:paraId="6B135D98" w14:textId="4BEE6417" w:rsidR="00EE3902" w:rsidRDefault="00EE3902" w:rsidP="00EE3902">
      <w:pPr>
        <w:jc w:val="both"/>
      </w:pPr>
      <w:r w:rsidRPr="00F301E8">
        <w:t>Отсутствие необходимых знаний по вопросам безопасности (возможна, например, угроза ошибок пользователей).</w:t>
      </w:r>
    </w:p>
    <w:p w14:paraId="138293E9" w14:textId="77777777" w:rsidR="00EE3902" w:rsidRPr="00EE3902" w:rsidRDefault="00EE3902" w:rsidP="00EE3902">
      <w:pPr>
        <w:jc w:val="both"/>
      </w:pPr>
    </w:p>
    <w:p w14:paraId="60FA7AB1" w14:textId="0D681EA4" w:rsidR="00EE3902" w:rsidRPr="00EE3902" w:rsidRDefault="00EE3902" w:rsidP="00EE3902">
      <w:pPr>
        <w:jc w:val="both"/>
        <w:rPr>
          <w:b/>
          <w:bCs/>
        </w:rPr>
      </w:pPr>
      <w:r w:rsidRPr="00EE3902">
        <w:rPr>
          <w:b/>
          <w:bCs/>
        </w:rPr>
        <w:t>Угроз ИБ</w:t>
      </w:r>
    </w:p>
    <w:p w14:paraId="0441B67D" w14:textId="77777777" w:rsidR="00EE3902" w:rsidRPr="00F301E8" w:rsidRDefault="00EE3902" w:rsidP="00EE3902">
      <w:pPr>
        <w:pStyle w:val="a3"/>
        <w:widowControl/>
        <w:numPr>
          <w:ilvl w:val="0"/>
          <w:numId w:val="48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>Угроза нелегального проникновения злоумышленников под видом законных пользователей. Могут быть выкрадены очень важные документы для организации. И приведет к упадку Издательства.</w:t>
      </w:r>
    </w:p>
    <w:p w14:paraId="6802993F" w14:textId="77777777" w:rsidR="00EE3902" w:rsidRPr="00F301E8" w:rsidRDefault="00EE3902" w:rsidP="00EE3902">
      <w:pPr>
        <w:pStyle w:val="a3"/>
        <w:widowControl/>
        <w:numPr>
          <w:ilvl w:val="0"/>
          <w:numId w:val="48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>Угроза ошибок пользователей. Не значительна ошибка, вызванная сотрудником.</w:t>
      </w:r>
    </w:p>
    <w:p w14:paraId="46BDFCCC" w14:textId="6E6C33CB" w:rsidR="00EE3902" w:rsidRDefault="00EE3902" w:rsidP="00EE3902">
      <w:pPr>
        <w:pStyle w:val="a3"/>
        <w:widowControl/>
        <w:numPr>
          <w:ilvl w:val="0"/>
          <w:numId w:val="48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>Физическое повреждение оборудования или выхода из строя.</w:t>
      </w:r>
    </w:p>
    <w:p w14:paraId="480BF81E" w14:textId="1547ECA2" w:rsidR="00EE3902" w:rsidRPr="00EE3902" w:rsidRDefault="00EE3902" w:rsidP="00EE3902">
      <w:pPr>
        <w:spacing w:after="160" w:line="259" w:lineRule="auto"/>
        <w:jc w:val="both"/>
      </w:pPr>
      <w:r w:rsidRPr="00EE3902">
        <w:t>Оценка рисков</w:t>
      </w:r>
    </w:p>
    <w:p w14:paraId="01980211" w14:textId="77777777" w:rsidR="00EE3902" w:rsidRPr="00F301E8" w:rsidRDefault="00EE3902" w:rsidP="00EE3902">
      <w:pPr>
        <w:jc w:val="both"/>
      </w:pPr>
      <w:r w:rsidRPr="00F301E8">
        <w:t>БД сотрудники:</w:t>
      </w:r>
    </w:p>
    <w:p w14:paraId="3F94057E" w14:textId="77777777" w:rsidR="00EE3902" w:rsidRPr="00F301E8" w:rsidRDefault="00EE3902" w:rsidP="00EE3902">
      <w:pPr>
        <w:ind w:firstLine="708"/>
        <w:jc w:val="both"/>
      </w:pPr>
      <w:r w:rsidRPr="00F301E8">
        <w:lastRenderedPageBreak/>
        <w:t>При угрозе нелегального проникновения злоумышленников под видом законных пользователей вероятность возникновения угрозы высока, а легкость возникновения угрозы в уязвимых местах имеет среднее значение, то частота будет равна 3.</w:t>
      </w:r>
    </w:p>
    <w:p w14:paraId="2CA378E9" w14:textId="77777777" w:rsidR="00EE3902" w:rsidRPr="00F301E8" w:rsidRDefault="00EE3902" w:rsidP="00EE3902">
      <w:pPr>
        <w:jc w:val="both"/>
      </w:pPr>
    </w:p>
    <w:p w14:paraId="16624230" w14:textId="77777777" w:rsidR="00EE3902" w:rsidRPr="00F301E8" w:rsidRDefault="00EE3902" w:rsidP="00EE3902">
      <w:pPr>
        <w:ind w:firstLine="708"/>
        <w:jc w:val="both"/>
      </w:pPr>
      <w:r w:rsidRPr="00F301E8">
        <w:t>При угрозе ошибок пользователей вероятность возникновения угрозы высока, а легкость возникновения угрозы в уязвимых местах имеет высокое значение, то частота будет равна 4.</w:t>
      </w:r>
    </w:p>
    <w:p w14:paraId="5291E01C" w14:textId="77777777" w:rsidR="00EE3902" w:rsidRPr="00F301E8" w:rsidRDefault="00EE3902" w:rsidP="00EE3902">
      <w:pPr>
        <w:ind w:firstLine="708"/>
        <w:jc w:val="both"/>
      </w:pPr>
      <w:r w:rsidRPr="00F301E8">
        <w:t>При физическом повреждении оборудования вероятность возникновения угрозы средняя, а легкость возникновения угрозы в уязвимых местах имеет среднее значение, то частота будет равна 2.</w:t>
      </w:r>
    </w:p>
    <w:p w14:paraId="414F869C" w14:textId="77777777" w:rsidR="00EE3902" w:rsidRPr="00F301E8" w:rsidRDefault="00EE3902" w:rsidP="00EE3902">
      <w:pPr>
        <w:jc w:val="both"/>
      </w:pPr>
    </w:p>
    <w:p w14:paraId="22EBF2DA" w14:textId="77777777" w:rsidR="00EE3902" w:rsidRPr="00F301E8" w:rsidRDefault="00EE3902" w:rsidP="00EE3902">
      <w:pPr>
        <w:jc w:val="both"/>
      </w:pPr>
    </w:p>
    <w:p w14:paraId="50D0696A" w14:textId="77777777" w:rsidR="00EE3902" w:rsidRPr="00F301E8" w:rsidRDefault="00EE3902" w:rsidP="00EE3902">
      <w:pPr>
        <w:jc w:val="both"/>
      </w:pPr>
    </w:p>
    <w:p w14:paraId="6668E7A4" w14:textId="77777777" w:rsidR="00EE3902" w:rsidRPr="00F301E8" w:rsidRDefault="00EE3902" w:rsidP="00EE3902">
      <w:pPr>
        <w:jc w:val="both"/>
      </w:pPr>
      <w:r w:rsidRPr="00F301E8">
        <w:t>Электронная мед карта:</w:t>
      </w:r>
    </w:p>
    <w:p w14:paraId="618B5A24" w14:textId="77777777" w:rsidR="00EE3902" w:rsidRPr="00F301E8" w:rsidRDefault="00EE3902" w:rsidP="00EE3902">
      <w:pPr>
        <w:ind w:firstLine="708"/>
        <w:jc w:val="both"/>
      </w:pPr>
      <w:r w:rsidRPr="00F301E8">
        <w:t>При угрозе нелегального проникновения злоумышленников под видом законных пользователей вероятность возникновения угрозы высока, а легкость возникновения угрозы в уязвимых местах имеет среднее значение, то частота будет равна 3.</w:t>
      </w:r>
    </w:p>
    <w:p w14:paraId="3A0DEF92" w14:textId="77777777" w:rsidR="00EE3902" w:rsidRPr="00F301E8" w:rsidRDefault="00EE3902" w:rsidP="00EE3902">
      <w:pPr>
        <w:ind w:firstLine="708"/>
        <w:jc w:val="both"/>
      </w:pPr>
      <w:r w:rsidRPr="00F301E8">
        <w:t>При угрозе ошибок пользователей вероятность возникновения угрозы средняя, а легкость возникновения угрозы в уязвимых местах имеет высокое значение, то частота будет равна 4.</w:t>
      </w:r>
    </w:p>
    <w:p w14:paraId="43AC7B5F" w14:textId="77777777" w:rsidR="00EE3902" w:rsidRPr="00F301E8" w:rsidRDefault="00EE3902" w:rsidP="00EE3902">
      <w:pPr>
        <w:ind w:firstLine="708"/>
        <w:jc w:val="both"/>
      </w:pPr>
      <w:r w:rsidRPr="00F301E8">
        <w:t>При физическом повреждении оборудования вероятность возникновения угрозы средняя, а легкость возникновения угрозы в уязвимых местах имеет среднее значение, то частота будет равна 2.</w:t>
      </w:r>
    </w:p>
    <w:p w14:paraId="4B05C25A" w14:textId="77777777" w:rsidR="00EE3902" w:rsidRPr="00F301E8" w:rsidRDefault="00EE3902" w:rsidP="00EE3902">
      <w:pPr>
        <w:ind w:firstLine="708"/>
        <w:jc w:val="both"/>
      </w:pPr>
    </w:p>
    <w:p w14:paraId="36FDE48B" w14:textId="77777777" w:rsidR="00EE3902" w:rsidRPr="00F301E8" w:rsidRDefault="00EE3902" w:rsidP="00EE3902">
      <w:pPr>
        <w:ind w:firstLine="708"/>
        <w:jc w:val="both"/>
      </w:pPr>
    </w:p>
    <w:p w14:paraId="453566E9" w14:textId="77777777" w:rsidR="00EE3902" w:rsidRPr="00F301E8" w:rsidRDefault="00EE3902" w:rsidP="00EE3902">
      <w:pPr>
        <w:jc w:val="both"/>
      </w:pPr>
      <w:r w:rsidRPr="00F301E8">
        <w:t>Запись приёмов:</w:t>
      </w:r>
    </w:p>
    <w:p w14:paraId="2CB9DE40" w14:textId="77777777" w:rsidR="00EE3902" w:rsidRPr="00F301E8" w:rsidRDefault="00EE3902" w:rsidP="00EE3902">
      <w:pPr>
        <w:ind w:firstLine="708"/>
        <w:jc w:val="both"/>
      </w:pPr>
      <w:r w:rsidRPr="00F301E8">
        <w:t>При угрозе нелегального проникновения злоумышленников под видом законных пользователей вероятность возникновения угрозы минимальная, а легкость возникновения угрозы в уязвимых местах имеет среднее значение, то частота будет равна 2.</w:t>
      </w:r>
    </w:p>
    <w:p w14:paraId="718FFC69" w14:textId="77777777" w:rsidR="00EE3902" w:rsidRPr="00F301E8" w:rsidRDefault="00EE3902" w:rsidP="00EE3902">
      <w:pPr>
        <w:ind w:firstLine="708"/>
        <w:jc w:val="both"/>
      </w:pPr>
      <w:r w:rsidRPr="00F301E8">
        <w:t>При угрозе ошибок пользователей вероятность возникновения угрозы минимальная, а легкость возникновения угрозы в уязвимых местах имеет средние значение, то частота будет равна 2.</w:t>
      </w:r>
    </w:p>
    <w:p w14:paraId="3BD34D11" w14:textId="5469513A" w:rsidR="00EE3902" w:rsidRDefault="00EE3902" w:rsidP="00EE3902">
      <w:pPr>
        <w:ind w:firstLine="708"/>
        <w:jc w:val="both"/>
      </w:pPr>
      <w:r w:rsidRPr="00F301E8">
        <w:t>При физическом повреждении оборудования вероятность возникновения угрозы средняя, а легкость возникновения угрозы в уязвимых местах имеет среднее значение, то частота будет равна 2.</w:t>
      </w:r>
    </w:p>
    <w:p w14:paraId="675DF2E3" w14:textId="77777777" w:rsidR="00EE3902" w:rsidRDefault="00EE3902">
      <w:pPr>
        <w:spacing w:after="200" w:line="276" w:lineRule="auto"/>
      </w:pPr>
      <w:r>
        <w:br w:type="page"/>
      </w:r>
    </w:p>
    <w:p w14:paraId="5927515D" w14:textId="77777777" w:rsidR="00EE3902" w:rsidRPr="00F301E8" w:rsidRDefault="00EE3902" w:rsidP="00EE3902">
      <w:pPr>
        <w:ind w:firstLine="708"/>
        <w:jc w:val="both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2011"/>
        <w:gridCol w:w="2095"/>
        <w:gridCol w:w="2016"/>
        <w:gridCol w:w="2003"/>
      </w:tblGrid>
      <w:tr w:rsidR="00EE3902" w:rsidRPr="00EE3902" w14:paraId="001F76F3" w14:textId="77777777" w:rsidTr="00EE3902">
        <w:trPr>
          <w:trHeight w:val="779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6E5BC879" w14:textId="77777777" w:rsidR="00EE3902" w:rsidRPr="00EE3902" w:rsidRDefault="00EE3902">
            <w:pPr>
              <w:pStyle w:val="TableParagraph"/>
              <w:spacing w:before="109" w:line="247" w:lineRule="auto"/>
              <w:ind w:left="242" w:right="2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Дескриптор </w:t>
            </w: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</w:t>
            </w:r>
          </w:p>
          <w:p w14:paraId="5226C031" w14:textId="77777777" w:rsidR="00EE3902" w:rsidRPr="00EE3902" w:rsidRDefault="00EE3902">
            <w:pPr>
              <w:pStyle w:val="TableParagraph"/>
              <w:spacing w:before="2"/>
              <w:ind w:right="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99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33A809EB" w14:textId="77777777" w:rsidR="00EE3902" w:rsidRPr="00EE3902" w:rsidRDefault="00EE3902">
            <w:pPr>
              <w:pStyle w:val="TableParagraph"/>
              <w:spacing w:before="109" w:line="247" w:lineRule="auto"/>
              <w:ind w:left="115" w:right="116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EE3902">
              <w:rPr>
                <w:rFonts w:ascii="Times New Roman" w:hAnsi="Times New Roman" w:cs="Times New Roman"/>
                <w:iCs/>
                <w:spacing w:val="4"/>
                <w:w w:val="105"/>
                <w:sz w:val="24"/>
                <w:szCs w:val="24"/>
                <w:lang w:val="ru-RU" w:eastAsia="en-US"/>
              </w:rPr>
              <w:t xml:space="preserve">Оценка воздействия </w:t>
            </w:r>
            <w:r w:rsidRPr="00EE3902">
              <w:rPr>
                <w:rFonts w:ascii="Times New Roman" w:hAnsi="Times New Roman" w:cs="Times New Roman"/>
                <w:iCs/>
                <w:spacing w:val="5"/>
                <w:w w:val="105"/>
                <w:sz w:val="24"/>
                <w:szCs w:val="24"/>
                <w:lang w:val="ru-RU" w:eastAsia="en-US"/>
              </w:rPr>
              <w:t xml:space="preserve">(ценности  </w:t>
            </w:r>
            <w:r w:rsidRPr="00EE3902">
              <w:rPr>
                <w:rFonts w:ascii="Times New Roman" w:hAnsi="Times New Roman" w:cs="Times New Roman"/>
                <w:iCs/>
                <w:spacing w:val="6"/>
                <w:w w:val="105"/>
                <w:sz w:val="24"/>
                <w:szCs w:val="24"/>
                <w:lang w:val="ru-RU" w:eastAsia="en-US"/>
              </w:rPr>
              <w:t xml:space="preserve">актива)  </w:t>
            </w: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50914859" w14:textId="77777777" w:rsidR="00EE3902" w:rsidRPr="00EE3902" w:rsidRDefault="00EE3902">
            <w:pPr>
              <w:pStyle w:val="TableParagraph"/>
              <w:spacing w:before="109" w:line="247" w:lineRule="auto"/>
              <w:ind w:left="81" w:right="13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>Вероятность возник- новения угрозы</w:t>
            </w:r>
          </w:p>
          <w:p w14:paraId="70915F36" w14:textId="77777777" w:rsidR="00EE3902" w:rsidRPr="00EE3902" w:rsidRDefault="00EE3902">
            <w:pPr>
              <w:pStyle w:val="TableParagraph"/>
              <w:spacing w:before="2"/>
              <w:ind w:right="5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13FE9581" w14:textId="77777777" w:rsidR="00EE3902" w:rsidRPr="00EE3902" w:rsidRDefault="00EE3902">
            <w:pPr>
              <w:pStyle w:val="TableParagraph"/>
              <w:spacing w:before="5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</w:p>
          <w:p w14:paraId="28BA2525" w14:textId="77777777" w:rsidR="00EE3902" w:rsidRPr="00EE3902" w:rsidRDefault="00EE3902">
            <w:pPr>
              <w:pStyle w:val="TableParagraph"/>
              <w:spacing w:before="1" w:line="247" w:lineRule="auto"/>
              <w:ind w:left="917" w:right="537" w:hanging="452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Мера риска d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082FC786" w14:textId="77777777" w:rsidR="00EE3902" w:rsidRPr="00EE3902" w:rsidRDefault="00EE3902">
            <w:pPr>
              <w:pStyle w:val="TableParagraph"/>
              <w:spacing w:before="5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</w:p>
          <w:p w14:paraId="2C06134F" w14:textId="77777777" w:rsidR="00EE3902" w:rsidRPr="00EE3902" w:rsidRDefault="00EE3902">
            <w:pPr>
              <w:pStyle w:val="TableParagraph"/>
              <w:spacing w:before="1" w:line="247" w:lineRule="auto"/>
              <w:ind w:left="1003" w:right="417" w:hanging="504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Ранг угрозы e</w:t>
            </w:r>
          </w:p>
        </w:tc>
      </w:tr>
      <w:tr w:rsidR="00EE3902" w:rsidRPr="00EE3902" w14:paraId="61B49876" w14:textId="77777777" w:rsidTr="00EE3902">
        <w:trPr>
          <w:trHeight w:val="355"/>
        </w:trPr>
        <w:tc>
          <w:tcPr>
            <w:tcW w:w="15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2F310" w14:textId="77777777" w:rsidR="00EE3902" w:rsidRPr="00EE3902" w:rsidRDefault="00EE3902">
            <w:pPr>
              <w:pStyle w:val="TableParagraph"/>
              <w:spacing w:before="105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 A</w:t>
            </w:r>
          </w:p>
        </w:tc>
        <w:tc>
          <w:tcPr>
            <w:tcW w:w="2011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37BCA" w14:textId="77777777" w:rsidR="00EE3902" w:rsidRPr="00EE3902" w:rsidRDefault="00EE3902">
            <w:pPr>
              <w:pStyle w:val="TableParagraph"/>
              <w:spacing w:before="105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95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0C77A" w14:textId="77777777" w:rsidR="00EE3902" w:rsidRPr="00EE3902" w:rsidRDefault="00EE3902">
            <w:pPr>
              <w:pStyle w:val="TableParagraph"/>
              <w:spacing w:before="105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1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7E04" w14:textId="77777777" w:rsidR="00EE3902" w:rsidRPr="00EE3902" w:rsidRDefault="00EE3902">
            <w:pPr>
              <w:pStyle w:val="TableParagraph"/>
              <w:spacing w:before="105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C5277" w14:textId="77777777" w:rsidR="00EE3902" w:rsidRPr="00EE3902" w:rsidRDefault="00EE3902">
            <w:pPr>
              <w:pStyle w:val="TableParagraph"/>
              <w:spacing w:before="105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</w:tr>
      <w:tr w:rsidR="00EE3902" w:rsidRPr="00EE3902" w14:paraId="7868659C" w14:textId="77777777" w:rsidTr="00EE3902">
        <w:trPr>
          <w:trHeight w:val="316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9E305" w14:textId="77777777" w:rsidR="00EE3902" w:rsidRPr="00EE3902" w:rsidRDefault="00EE3902">
            <w:pPr>
              <w:pStyle w:val="TableParagraph"/>
              <w:spacing w:before="68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 B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73631" w14:textId="77777777" w:rsidR="00EE3902" w:rsidRPr="00EE3902" w:rsidRDefault="00EE3902">
            <w:pPr>
              <w:pStyle w:val="TableParagraph"/>
              <w:spacing w:before="6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6EDE9" w14:textId="77777777" w:rsidR="00EE3902" w:rsidRPr="00EE3902" w:rsidRDefault="00EE3902">
            <w:pPr>
              <w:pStyle w:val="TableParagraph"/>
              <w:spacing w:before="6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E414" w14:textId="77777777" w:rsidR="00EE3902" w:rsidRPr="00EE3902" w:rsidRDefault="00EE3902">
            <w:pPr>
              <w:pStyle w:val="TableParagraph"/>
              <w:spacing w:before="68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7A457" w14:textId="77777777" w:rsidR="00EE3902" w:rsidRPr="00EE3902" w:rsidRDefault="00EE3902">
            <w:pPr>
              <w:pStyle w:val="TableParagraph"/>
              <w:spacing w:before="68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  <w:tr w:rsidR="00EE3902" w:rsidRPr="00EE3902" w14:paraId="4802AD9E" w14:textId="77777777" w:rsidTr="00EE3902">
        <w:trPr>
          <w:trHeight w:val="330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F00DD" w14:textId="77777777" w:rsidR="00EE3902" w:rsidRPr="00EE3902" w:rsidRDefault="00EE3902">
            <w:pPr>
              <w:pStyle w:val="TableParagraph"/>
              <w:spacing w:before="7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 C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10D67" w14:textId="77777777" w:rsidR="00EE3902" w:rsidRPr="00EE3902" w:rsidRDefault="00EE3902">
            <w:pPr>
              <w:pStyle w:val="TableParagraph"/>
              <w:spacing w:before="7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092" w14:textId="77777777" w:rsidR="00EE3902" w:rsidRPr="00EE3902" w:rsidRDefault="00EE3902">
            <w:pPr>
              <w:pStyle w:val="TableParagraph"/>
              <w:spacing w:before="7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76F3" w14:textId="77777777" w:rsidR="00EE3902" w:rsidRPr="00EE3902" w:rsidRDefault="00EE3902">
            <w:pPr>
              <w:pStyle w:val="TableParagraph"/>
              <w:spacing w:before="71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40DCF" w14:textId="77777777" w:rsidR="00EE3902" w:rsidRPr="00EE3902" w:rsidRDefault="00EE3902">
            <w:pPr>
              <w:pStyle w:val="TableParagraph"/>
              <w:spacing w:before="7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</w:tr>
      <w:tr w:rsidR="00EE3902" w:rsidRPr="00EE3902" w14:paraId="3C262DB5" w14:textId="77777777" w:rsidTr="00EE3902">
        <w:trPr>
          <w:trHeight w:val="313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B640F" w14:textId="77777777" w:rsidR="00EE3902" w:rsidRPr="00EE3902" w:rsidRDefault="00EE3902">
            <w:pPr>
              <w:pStyle w:val="TableParagraph"/>
              <w:spacing w:before="6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 D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A6F3C" w14:textId="77777777" w:rsidR="00EE3902" w:rsidRPr="00EE3902" w:rsidRDefault="00EE3902">
            <w:pPr>
              <w:pStyle w:val="TableParagraph"/>
              <w:spacing w:before="6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A3E31" w14:textId="77777777" w:rsidR="00EE3902" w:rsidRPr="00EE3902" w:rsidRDefault="00EE3902">
            <w:pPr>
              <w:pStyle w:val="TableParagraph"/>
              <w:spacing w:before="6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BF22" w14:textId="77777777" w:rsidR="00EE3902" w:rsidRPr="00EE3902" w:rsidRDefault="00EE3902">
            <w:pPr>
              <w:pStyle w:val="TableParagraph"/>
              <w:spacing w:before="61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15351" w14:textId="77777777" w:rsidR="00EE3902" w:rsidRPr="00EE3902" w:rsidRDefault="00EE3902">
            <w:pPr>
              <w:pStyle w:val="TableParagraph"/>
              <w:spacing w:before="6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</w:tr>
      <w:tr w:rsidR="00EE3902" w:rsidRPr="00EE3902" w14:paraId="248E7D5A" w14:textId="77777777" w:rsidTr="00EE3902">
        <w:trPr>
          <w:trHeight w:val="35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44615" w14:textId="77777777" w:rsidR="00EE3902" w:rsidRPr="00EE3902" w:rsidRDefault="00EE3902">
            <w:pPr>
              <w:pStyle w:val="TableParagraph"/>
              <w:spacing w:before="66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 E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1587C" w14:textId="77777777" w:rsidR="00EE3902" w:rsidRPr="00EE3902" w:rsidRDefault="00EE3902">
            <w:pPr>
              <w:pStyle w:val="TableParagraph"/>
              <w:spacing w:before="66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C8A7B" w14:textId="77777777" w:rsidR="00EE3902" w:rsidRPr="00EE3902" w:rsidRDefault="00EE3902">
            <w:pPr>
              <w:pStyle w:val="TableParagraph"/>
              <w:spacing w:before="66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946B5" w14:textId="77777777" w:rsidR="00EE3902" w:rsidRPr="00EE3902" w:rsidRDefault="00EE3902">
            <w:pPr>
              <w:pStyle w:val="TableParagraph"/>
              <w:spacing w:before="66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A662D" w14:textId="77777777" w:rsidR="00EE3902" w:rsidRPr="00EE3902" w:rsidRDefault="00EE3902">
            <w:pPr>
              <w:pStyle w:val="TableParagraph"/>
              <w:spacing w:before="66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</w:tr>
      <w:tr w:rsidR="00EE3902" w:rsidRPr="00EE3902" w14:paraId="348B2EC1" w14:textId="77777777" w:rsidTr="00EE3902">
        <w:trPr>
          <w:trHeight w:val="34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BB798" w14:textId="77777777" w:rsidR="00EE3902" w:rsidRPr="00EE3902" w:rsidRDefault="00EE3902">
            <w:pPr>
              <w:pStyle w:val="TableParagraph"/>
              <w:spacing w:before="27"/>
              <w:ind w:right="342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 F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F0A27" w14:textId="77777777" w:rsidR="00EE3902" w:rsidRPr="00EE3902" w:rsidRDefault="00EE3902">
            <w:pPr>
              <w:pStyle w:val="TableParagraph"/>
              <w:spacing w:before="2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53C08" w14:textId="77777777" w:rsidR="00EE3902" w:rsidRPr="00EE3902" w:rsidRDefault="00EE3902">
            <w:pPr>
              <w:pStyle w:val="TableParagraph"/>
              <w:spacing w:before="2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CBC9" w14:textId="77777777" w:rsidR="00EE3902" w:rsidRPr="00EE3902" w:rsidRDefault="00EE3902">
            <w:pPr>
              <w:pStyle w:val="TableParagraph"/>
              <w:spacing w:before="27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29F6E" w14:textId="77777777" w:rsidR="00EE3902" w:rsidRPr="00EE3902" w:rsidRDefault="00EE3902">
            <w:pPr>
              <w:pStyle w:val="TableParagraph"/>
              <w:spacing w:before="27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</w:tbl>
    <w:p w14:paraId="76A5A524" w14:textId="77777777" w:rsidR="00EE3902" w:rsidRPr="00EE3902" w:rsidRDefault="00EE3902" w:rsidP="00EE3902">
      <w:pPr>
        <w:rPr>
          <w:iCs/>
        </w:rPr>
      </w:pPr>
    </w:p>
    <w:p w14:paraId="480C893A" w14:textId="69B5B3DB" w:rsidR="00EE3902" w:rsidRPr="00F301E8" w:rsidRDefault="00EE3902" w:rsidP="0058702A">
      <w:pPr>
        <w:jc w:val="both"/>
      </w:pPr>
      <w:r w:rsidRPr="00F301E8">
        <w:t>Вывод</w:t>
      </w:r>
      <w:r w:rsidR="00013D70" w:rsidRPr="00013D70">
        <w:t>:</w:t>
      </w:r>
      <w:r w:rsidR="00013D70">
        <w:t xml:space="preserve"> </w:t>
      </w:r>
      <w:r w:rsidR="00013D70" w:rsidRPr="00F301E8">
        <w:t>в результате</w:t>
      </w:r>
      <w:r w:rsidRPr="00F301E8">
        <w:t xml:space="preserve"> проведенного исследования были рассмотрены и выявлены угрозы ИБ в сфере обороны, объекты, информационную безопасность которых необходимо обеспечивать, их уязвимости. Была проведен анализ отношений между угрозами, уязвимостями, объектами, реализациями угроз и их источниками. </w:t>
      </w:r>
    </w:p>
    <w:p w14:paraId="2469AABB" w14:textId="77777777" w:rsidR="00EE3902" w:rsidRPr="0020394C" w:rsidRDefault="00EE3902" w:rsidP="00EE3902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iCs/>
          <w:color w:val="000000"/>
        </w:rPr>
      </w:pPr>
    </w:p>
    <w:sectPr w:rsidR="00EE3902" w:rsidRPr="0020394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29782" w14:textId="77777777" w:rsidR="00147DFC" w:rsidRDefault="00147DFC">
      <w:r>
        <w:separator/>
      </w:r>
    </w:p>
  </w:endnote>
  <w:endnote w:type="continuationSeparator" w:id="0">
    <w:p w14:paraId="4D40EDDD" w14:textId="77777777" w:rsidR="00147DFC" w:rsidRDefault="0014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147DF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147DFC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B7B86" w14:textId="77777777" w:rsidR="00147DFC" w:rsidRDefault="00147DFC">
      <w:r>
        <w:separator/>
      </w:r>
    </w:p>
  </w:footnote>
  <w:footnote w:type="continuationSeparator" w:id="0">
    <w:p w14:paraId="15AC7D8A" w14:textId="77777777" w:rsidR="00147DFC" w:rsidRDefault="0014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BC2"/>
    <w:multiLevelType w:val="hybridMultilevel"/>
    <w:tmpl w:val="243465F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B6742C"/>
    <w:multiLevelType w:val="hybridMultilevel"/>
    <w:tmpl w:val="028CF49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D6788B"/>
    <w:multiLevelType w:val="hybridMultilevel"/>
    <w:tmpl w:val="70946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90258"/>
    <w:multiLevelType w:val="hybridMultilevel"/>
    <w:tmpl w:val="3CA013D0"/>
    <w:lvl w:ilvl="0" w:tplc="BC80F2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734AA1"/>
    <w:multiLevelType w:val="hybridMultilevel"/>
    <w:tmpl w:val="B434C53A"/>
    <w:lvl w:ilvl="0" w:tplc="BC80F2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666B43"/>
    <w:multiLevelType w:val="hybridMultilevel"/>
    <w:tmpl w:val="75E2B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5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7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9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226E7"/>
    <w:multiLevelType w:val="hybridMultilevel"/>
    <w:tmpl w:val="3F02873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5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7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3"/>
  </w:num>
  <w:num w:numId="3">
    <w:abstractNumId w:val="47"/>
  </w:num>
  <w:num w:numId="4">
    <w:abstractNumId w:val="28"/>
  </w:num>
  <w:num w:numId="5">
    <w:abstractNumId w:val="44"/>
  </w:num>
  <w:num w:numId="6">
    <w:abstractNumId w:val="24"/>
  </w:num>
  <w:num w:numId="7">
    <w:abstractNumId w:val="43"/>
  </w:num>
  <w:num w:numId="8">
    <w:abstractNumId w:val="27"/>
  </w:num>
  <w:num w:numId="9">
    <w:abstractNumId w:val="19"/>
  </w:num>
  <w:num w:numId="10">
    <w:abstractNumId w:val="12"/>
  </w:num>
  <w:num w:numId="11">
    <w:abstractNumId w:val="46"/>
  </w:num>
  <w:num w:numId="12">
    <w:abstractNumId w:val="10"/>
  </w:num>
  <w:num w:numId="13">
    <w:abstractNumId w:val="40"/>
  </w:num>
  <w:num w:numId="14">
    <w:abstractNumId w:val="3"/>
  </w:num>
  <w:num w:numId="15">
    <w:abstractNumId w:val="16"/>
  </w:num>
  <w:num w:numId="16">
    <w:abstractNumId w:val="22"/>
  </w:num>
  <w:num w:numId="17">
    <w:abstractNumId w:val="5"/>
  </w:num>
  <w:num w:numId="18">
    <w:abstractNumId w:val="48"/>
  </w:num>
  <w:num w:numId="19">
    <w:abstractNumId w:val="34"/>
  </w:num>
  <w:num w:numId="20">
    <w:abstractNumId w:val="2"/>
  </w:num>
  <w:num w:numId="21">
    <w:abstractNumId w:val="7"/>
  </w:num>
  <w:num w:numId="22">
    <w:abstractNumId w:val="4"/>
  </w:num>
  <w:num w:numId="23">
    <w:abstractNumId w:val="17"/>
  </w:num>
  <w:num w:numId="24">
    <w:abstractNumId w:val="21"/>
  </w:num>
  <w:num w:numId="25">
    <w:abstractNumId w:val="25"/>
  </w:num>
  <w:num w:numId="26">
    <w:abstractNumId w:val="37"/>
  </w:num>
  <w:num w:numId="27">
    <w:abstractNumId w:val="45"/>
  </w:num>
  <w:num w:numId="28">
    <w:abstractNumId w:val="33"/>
  </w:num>
  <w:num w:numId="29">
    <w:abstractNumId w:val="35"/>
  </w:num>
  <w:num w:numId="30">
    <w:abstractNumId w:val="29"/>
  </w:num>
  <w:num w:numId="31">
    <w:abstractNumId w:val="8"/>
  </w:num>
  <w:num w:numId="32">
    <w:abstractNumId w:val="39"/>
  </w:num>
  <w:num w:numId="33">
    <w:abstractNumId w:val="15"/>
  </w:num>
  <w:num w:numId="34">
    <w:abstractNumId w:val="26"/>
  </w:num>
  <w:num w:numId="35">
    <w:abstractNumId w:val="18"/>
  </w:num>
  <w:num w:numId="36">
    <w:abstractNumId w:val="14"/>
  </w:num>
  <w:num w:numId="37">
    <w:abstractNumId w:val="1"/>
  </w:num>
  <w:num w:numId="38">
    <w:abstractNumId w:val="20"/>
  </w:num>
  <w:num w:numId="39">
    <w:abstractNumId w:val="13"/>
  </w:num>
  <w:num w:numId="40">
    <w:abstractNumId w:val="6"/>
  </w:num>
  <w:num w:numId="41">
    <w:abstractNumId w:val="41"/>
  </w:num>
  <w:num w:numId="42">
    <w:abstractNumId w:val="36"/>
  </w:num>
  <w:num w:numId="43">
    <w:abstractNumId w:val="32"/>
  </w:num>
  <w:num w:numId="44">
    <w:abstractNumId w:val="30"/>
  </w:num>
  <w:num w:numId="45">
    <w:abstractNumId w:val="9"/>
  </w:num>
  <w:num w:numId="46">
    <w:abstractNumId w:val="31"/>
  </w:num>
  <w:num w:numId="47">
    <w:abstractNumId w:val="42"/>
  </w:num>
  <w:num w:numId="48">
    <w:abstractNumId w:val="11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13D70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47DFC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32459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5133A"/>
    <w:rsid w:val="004869F9"/>
    <w:rsid w:val="00496D07"/>
    <w:rsid w:val="004B05AB"/>
    <w:rsid w:val="004F2BF4"/>
    <w:rsid w:val="0050103F"/>
    <w:rsid w:val="00502634"/>
    <w:rsid w:val="00575017"/>
    <w:rsid w:val="005756B1"/>
    <w:rsid w:val="0058702A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70B81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0F68"/>
    <w:rsid w:val="00C24A43"/>
    <w:rsid w:val="00C34848"/>
    <w:rsid w:val="00C41426"/>
    <w:rsid w:val="00C62EF0"/>
    <w:rsid w:val="00C82119"/>
    <w:rsid w:val="00C964A2"/>
    <w:rsid w:val="00C971B0"/>
    <w:rsid w:val="00CF13D4"/>
    <w:rsid w:val="00D30EA6"/>
    <w:rsid w:val="00D644C2"/>
    <w:rsid w:val="00D666E1"/>
    <w:rsid w:val="00D97324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E3902"/>
    <w:rsid w:val="00F02CCF"/>
    <w:rsid w:val="00F15939"/>
    <w:rsid w:val="00F24E7B"/>
    <w:rsid w:val="00F50114"/>
    <w:rsid w:val="00F63171"/>
    <w:rsid w:val="00F64CC2"/>
    <w:rsid w:val="00F95B8C"/>
    <w:rsid w:val="00F95C98"/>
    <w:rsid w:val="00FA1319"/>
    <w:rsid w:val="00FC41AA"/>
    <w:rsid w:val="00FD20DC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paragraph" w:customStyle="1" w:styleId="TableParagraph">
    <w:name w:val="Table Paragraph"/>
    <w:basedOn w:val="a"/>
    <w:uiPriority w:val="1"/>
    <w:qFormat/>
    <w:rsid w:val="00EE3902"/>
    <w:pPr>
      <w:widowControl w:val="0"/>
      <w:autoSpaceDE w:val="0"/>
      <w:autoSpaceDN w:val="0"/>
      <w:spacing w:before="73"/>
    </w:pPr>
    <w:rPr>
      <w:rFonts w:ascii="Arial" w:eastAsia="Arial" w:hAnsi="Arial" w:cs="Arial"/>
      <w:sz w:val="22"/>
      <w:szCs w:val="22"/>
      <w:lang w:bidi="ru-RU"/>
    </w:rPr>
  </w:style>
  <w:style w:type="table" w:customStyle="1" w:styleId="TableNormal">
    <w:name w:val="Table Normal"/>
    <w:uiPriority w:val="2"/>
    <w:semiHidden/>
    <w:qFormat/>
    <w:rsid w:val="00EE390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657</Words>
  <Characters>4561</Characters>
  <Application>Microsoft Office Word</Application>
  <DocSecurity>0</DocSecurity>
  <Lines>198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7</cp:revision>
  <dcterms:created xsi:type="dcterms:W3CDTF">2020-12-09T09:35:00Z</dcterms:created>
  <dcterms:modified xsi:type="dcterms:W3CDTF">2020-12-14T07:35:00Z</dcterms:modified>
</cp:coreProperties>
</file>