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1D9FB0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color w:val="000000" w:themeColor="text1"/>
          <w:sz w:val="32"/>
          <w:szCs w:val="32"/>
        </w:rPr>
      </w:pPr>
      <w:r w:rsidRPr="002A1CB3">
        <w:rPr>
          <w:color w:val="000000" w:themeColor="text1"/>
          <w:sz w:val="32"/>
          <w:szCs w:val="32"/>
        </w:rPr>
        <w:t>ПРИЛОЖЕНИЕ А</w:t>
      </w:r>
    </w:p>
    <w:p w14:paraId="188422FE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  <w:r w:rsidRPr="002A1CB3"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  <w:t>(обязательное)</w:t>
      </w:r>
    </w:p>
    <w:p w14:paraId="203F2E16" w14:textId="77777777" w:rsidR="00437D8C" w:rsidRPr="002A1CB3" w:rsidRDefault="00437D8C" w:rsidP="001835A5">
      <w:pPr>
        <w:tabs>
          <w:tab w:val="left" w:pos="1134"/>
        </w:tabs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eastAsia="en-GB"/>
        </w:rPr>
      </w:pPr>
    </w:p>
    <w:p w14:paraId="32D7C43B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rPr>
          <w:b w:val="0"/>
          <w:bCs w:val="0"/>
          <w:color w:val="000000" w:themeColor="text1"/>
          <w:sz w:val="32"/>
          <w:szCs w:val="32"/>
        </w:rPr>
      </w:pPr>
      <w:r w:rsidRPr="002A1CB3">
        <w:rPr>
          <w:b w:val="0"/>
          <w:bCs w:val="0"/>
          <w:color w:val="000000" w:themeColor="text1"/>
          <w:sz w:val="32"/>
          <w:szCs w:val="32"/>
        </w:rPr>
        <w:t>Техническое задание</w:t>
      </w:r>
    </w:p>
    <w:p w14:paraId="1A8FD4CA" w14:textId="77777777" w:rsidR="00437D8C" w:rsidRPr="002A1CB3" w:rsidRDefault="00437D8C" w:rsidP="001835A5">
      <w:pPr>
        <w:pStyle w:val="1"/>
        <w:tabs>
          <w:tab w:val="left" w:pos="1134"/>
        </w:tabs>
        <w:spacing w:before="0" w:beforeAutospacing="0" w:after="0" w:afterAutospacing="0"/>
        <w:ind w:firstLine="709"/>
        <w:rPr>
          <w:color w:val="000000" w:themeColor="text1"/>
        </w:rPr>
      </w:pPr>
    </w:p>
    <w:p w14:paraId="1AE31C8E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1 Ведение</w:t>
      </w:r>
    </w:p>
    <w:p w14:paraId="12B25448" w14:textId="77777777" w:rsidR="002A6E9A" w:rsidRPr="004B1025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Название программы: </w:t>
      </w:r>
      <w:bookmarkStart w:id="0" w:name="_Hlk61692908"/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</w:p>
    <w:bookmarkEnd w:id="0"/>
    <w:p w14:paraId="3138795C" w14:textId="77777777" w:rsidR="00437D8C" w:rsidRPr="004B1025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4B102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Основная цель разрабатываемой программы – облегчить работу проектировщикам за счет переноса их работы в цифровой формат на удаленной работе.</w:t>
      </w:r>
    </w:p>
    <w:p w14:paraId="62BDAEBD" w14:textId="77777777" w:rsidR="002A6E9A" w:rsidRPr="004B1025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«Программа построения параметрических уравнений» – программа, позволяющая вывести в прямоугольной системе координат </w:t>
      </w:r>
      <w:proofErr w:type="spell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Oxyz</w:t>
      </w:r>
      <w:proofErr w:type="spell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трехмерном пространстве и в </w:t>
      </w:r>
      <w:proofErr w:type="spell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Oxy</w:t>
      </w:r>
      <w:proofErr w:type="spell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двухмерном пространстве векторов в координатной форме имея вид и представляя собой параметрические уравнения прямой </w:t>
      </w:r>
      <w:r w:rsidRPr="004B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</w:t>
      </w: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57FCC" w14:textId="77777777" w:rsidR="002A6E9A" w:rsidRPr="004B1025" w:rsidRDefault="002A6E9A" w:rsidP="002A6E9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Задача построения параметрических уравнений имеет следующие приложения:</w:t>
      </w:r>
    </w:p>
    <w:p w14:paraId="7C64879A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Развитый интерфейс пользователя </w:t>
      </w:r>
    </w:p>
    <w:p w14:paraId="37B31EA0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интерфейса</w:t>
      </w:r>
    </w:p>
    <w:p w14:paraId="6DAAA761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цветов фона и линий</w:t>
      </w:r>
    </w:p>
    <w:p w14:paraId="46E42A7A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 координат</w:t>
      </w:r>
      <w:proofErr w:type="gramEnd"/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курсора мыши</w:t>
      </w:r>
    </w:p>
    <w:p w14:paraId="3A3E5613" w14:textId="77777777" w:rsidR="002A6E9A" w:rsidRPr="004B1025" w:rsidRDefault="002A6E9A" w:rsidP="002A6E9A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Вывод параметра </w:t>
      </w:r>
      <w:r w:rsidRPr="004B102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</w:t>
      </w:r>
      <w:r w:rsidRPr="004B10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нажатии на ПКМ</w:t>
      </w:r>
    </w:p>
    <w:p w14:paraId="53B94932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2 Основания для разработки</w:t>
      </w:r>
    </w:p>
    <w:p w14:paraId="0639E6AC" w14:textId="77777777" w:rsidR="00934981" w:rsidRPr="002A1CB3" w:rsidRDefault="00934981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Основанием для разработки программного продукта является задание на преддипломную практику от 23.10.2020, утвержденное начальником отдела практики и трудоустройства </w:t>
      </w:r>
      <w:r w:rsidR="0051746A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НТИ НИЯУ МИФИ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6531059" w14:textId="4CBF06BE" w:rsidR="00437D8C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Наименование темы разработки: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«Программа построения параметрических уравнений»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6BA72B8D" w14:textId="77777777" w:rsidR="00437D8C" w:rsidRPr="00251BAB" w:rsidRDefault="00072E47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3 Назначение разработки</w:t>
      </w:r>
    </w:p>
    <w:p w14:paraId="4F997146" w14:textId="5129EC30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Программа предоставляет возможность структурирование рабочего процесса для персонала «Метаматематических наук».</w:t>
      </w:r>
    </w:p>
    <w:p w14:paraId="0D2F69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3.1 Функциональное назначение</w:t>
      </w:r>
    </w:p>
    <w:p w14:paraId="1D60CF9D" w14:textId="098D7A34" w:rsidR="002A6E9A" w:rsidRPr="002A6E9A" w:rsidRDefault="00437D8C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предоставляет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быстрой работы с параметрических уравнени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ями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</w:p>
    <w:p w14:paraId="7D80A306" w14:textId="77777777" w:rsidR="00437D8C" w:rsidRPr="00251BAB" w:rsidRDefault="00437D8C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4 Требования к программе</w:t>
      </w:r>
    </w:p>
    <w:p w14:paraId="4AFB0C99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 требования к функциональным характеристикам</w:t>
      </w:r>
    </w:p>
    <w:p w14:paraId="1C1F275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состоит из двух основных компонент: клиентской и серверной частей, между которыми должно быть налажено взаимодействие</w:t>
      </w:r>
    </w:p>
    <w:p w14:paraId="7234312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4.1.1 Требования к серверной части</w:t>
      </w:r>
    </w:p>
    <w:p w14:paraId="225A9245" w14:textId="2B577D1E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На серверной части должен быть реализован алгоритмы решения параметрических уравнений.</w:t>
      </w:r>
    </w:p>
    <w:p w14:paraId="66A7110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4.1.2 Требования к взаимодействию клиентской и серверной частей</w:t>
      </w:r>
    </w:p>
    <w:p w14:paraId="1594428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Взаимодействие между клиентской и серверной частями должно осуществляться посредством HTTP-запросов. При получении GET-запроса от клиента, сервер должен ответить сообщением в формате JSON.</w:t>
      </w:r>
    </w:p>
    <w:p w14:paraId="03541BB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4.1.3 Требования к клиентской части</w:t>
      </w:r>
    </w:p>
    <w:p w14:paraId="4CB90949" w14:textId="32388E64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Клиентская часть должна быть реализована на технологии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Spring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Boot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 виде нативного приложения, запускаемо</w:t>
      </w:r>
      <w:bookmarkStart w:id="1" w:name="_GoBack"/>
      <w:bookmarkEnd w:id="1"/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го в среде Windows, Mac и Linux. </w:t>
      </w:r>
    </w:p>
    <w:p w14:paraId="71A6176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Представлено в виде графического редактора с панелью инструментов и выпадающим меню с кнопками создания или присоединения к сессии проектирования.</w:t>
      </w:r>
    </w:p>
    <w:p w14:paraId="0BDBB74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 Требования к надежности</w:t>
      </w:r>
    </w:p>
    <w:p w14:paraId="071242B6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4.2.1. Требования к обеспечению надежного (устойчивого) функционирования программы</w:t>
      </w:r>
    </w:p>
    <w:p w14:paraId="2C530F8A" w14:textId="297F94A3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Пользователю, работающему с программой через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GUI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программы должен быть предоставлен непрерывный доступ к серверу,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 xml:space="preserve">расположенному по определённому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IP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адресу. Сервер не должен непредвиденно прерывать свою работу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0987FA73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4.2.2. Время восстановления после отказа</w:t>
      </w:r>
    </w:p>
    <w:p w14:paraId="4F0C0D38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В случае отказа работы серверной части и последующей недоступности сервера, время восстановления не должно превышать одни рабочие сутки.</w:t>
      </w:r>
    </w:p>
    <w:p w14:paraId="4EBC8A24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4.2.3. Отказы из-за некорректных действий оператора</w:t>
      </w:r>
    </w:p>
    <w:p w14:paraId="6ED869FC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После запуска программы на сервере отказ программы вследствие некорректных действий оператора должен быть исключён. В том числе должна быть исключена возможность непреднамеренного выключения программы, не связанного с техническими неполадками сервера</w:t>
      </w:r>
      <w:bookmarkStart w:id="2" w:name="_Toc58072111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, условия эксплуатации;</w:t>
      </w:r>
      <w:bookmarkEnd w:id="2"/>
    </w:p>
    <w:p w14:paraId="238C7F67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 Условия эксплуатации</w:t>
      </w:r>
    </w:p>
    <w:p w14:paraId="6000552D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4.3.1. Климатические условия эксплуатации</w:t>
      </w:r>
    </w:p>
    <w:p w14:paraId="653BDC09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Требований к климатическим условиям эксплуатации не предъявляется</w:t>
      </w:r>
    </w:p>
    <w:p w14:paraId="689CE05E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4.3.2. Требования к видам обслуживания</w:t>
      </w:r>
    </w:p>
    <w:p w14:paraId="65586A6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Обслуживание не требуется.</w:t>
      </w:r>
    </w:p>
    <w:p w14:paraId="0BF820EF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4.3.3. Требования к численности и квалификации персонала</w:t>
      </w:r>
    </w:p>
    <w:p w14:paraId="59EE7837" w14:textId="77777777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3" w:name="_Hlk6169324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Для управления системой достаточно одного человека, способного запустить на сервере систему управления базами.</w:t>
      </w:r>
    </w:p>
    <w:p w14:paraId="2C86C134" w14:textId="2779D1EA" w:rsidR="002A6E9A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Требуемая квалификация пользователя - оператор ЭВМ </w:t>
      </w:r>
    </w:p>
    <w:bookmarkEnd w:id="3"/>
    <w:p w14:paraId="3F856081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4.4 Требуемая квалификация и уровень подготовки пользователя</w:t>
      </w:r>
    </w:p>
    <w:p w14:paraId="7AD41033" w14:textId="230CE493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Для работы с программой требуются человек, имеющий 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о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бласть представления настроек серверов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Linux</w:t>
      </w: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347E5E7A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4.5 Требования к составу и параметрам технических средств</w:t>
      </w:r>
    </w:p>
    <w:p w14:paraId="2AFC62F7" w14:textId="3BB9A9E0" w:rsidR="00437D8C" w:rsidRPr="00E21CD1" w:rsidRDefault="002A6E9A" w:rsidP="001835A5">
      <w:pPr>
        <w:pStyle w:val="a3"/>
        <w:numPr>
          <w:ilvl w:val="0"/>
          <w:numId w:val="7"/>
        </w:numPr>
        <w:shd w:val="clear" w:color="auto" w:fill="FFFFFF"/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Серверная часть должна быть написана на языке программирования Java 8. БД должна быть PostgreSQL и должна работать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lastRenderedPageBreak/>
        <w:t>на Linux серверах опционально должна быть возможность запуска на Windows Server.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Сервер </w:t>
      </w:r>
      <w:r w:rsid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–</w:t>
      </w:r>
      <w:r w:rsidR="00437D8C" w:rsidRPr="00E21C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4Гб ОЗУ, Процессор 2 ядра.</w:t>
      </w:r>
    </w:p>
    <w:p w14:paraId="2F6D5BE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4.6 Требования к информационной и программной совместимости</w:t>
      </w:r>
    </w:p>
    <w:p w14:paraId="6D1106A1" w14:textId="38B8E1A0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программного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 изделия на внешнем носителе информации – флэшке, на котором содержится приложение.</w:t>
      </w:r>
    </w:p>
    <w:p w14:paraId="41383BB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4.7 Требования к маркировке и упаковке</w:t>
      </w:r>
    </w:p>
    <w:p w14:paraId="25587A3C" w14:textId="478CF528" w:rsidR="00437D8C" w:rsidRPr="002A6E9A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Программа поставляется в виде 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jar</w:t>
      </w:r>
      <w:r w:rsidR="002A6E9A"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-файла</w:t>
      </w:r>
      <w:r w:rsid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4E560898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Программа поставляется в виде программного изделия на внешнем носителе - USB-флеш накопитель. Программное изделие должно иметь маркировку с обозначением наименования изделия</w:t>
      </w:r>
    </w:p>
    <w:p w14:paraId="55947CEB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4.8 Требования к транспортированию и хранению</w:t>
      </w:r>
    </w:p>
    <w:p w14:paraId="3C892B13" w14:textId="5F97EC06" w:rsidR="00437D8C" w:rsidRPr="002A6E9A" w:rsidRDefault="002A6E9A" w:rsidP="002A6E9A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«Программа построения параметрических уравнений»</w:t>
      </w:r>
      <w:r w:rsidR="00437D8C"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.</w:t>
      </w:r>
    </w:p>
    <w:p w14:paraId="75463A5C" w14:textId="77777777" w:rsidR="00437D8C" w:rsidRPr="00251BAB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</w:pPr>
      <w:r w:rsidRPr="00251BA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en-GB"/>
        </w:rPr>
        <w:t>4.9 Специальные требования</w:t>
      </w:r>
    </w:p>
    <w:p w14:paraId="2239E00C" w14:textId="7ADBFD56" w:rsidR="00437D8C" w:rsidRPr="002A1CB3" w:rsidRDefault="002A6E9A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bookmarkStart w:id="4" w:name="_Hlk61693496"/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На ОС должны быть установлена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Java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8 и 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en-GB"/>
        </w:rPr>
        <w:t>PostgreSQL</w:t>
      </w:r>
      <w:r w:rsidRPr="002A6E9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 xml:space="preserve"> с БД имеющее название</w:t>
      </w:r>
      <w:bookmarkEnd w:id="4"/>
    </w:p>
    <w:p w14:paraId="2154F352" w14:textId="77777777" w:rsidR="00437D8C" w:rsidRPr="00251BAB" w:rsidRDefault="00E21CD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5 Требования к программной документации</w:t>
      </w:r>
    </w:p>
    <w:p w14:paraId="5F937FDD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Техническое задание (ГОСТ 19.201-78);</w:t>
      </w:r>
    </w:p>
    <w:p w14:paraId="389D2923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Пояснительная записка (ГОСТ 19.404-79);</w:t>
      </w:r>
    </w:p>
    <w:p w14:paraId="003FF41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Руководство оператора (ГОСТ 19.505-79);</w:t>
      </w:r>
    </w:p>
    <w:p w14:paraId="3084D28E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Программа и методика испытаний(ГОСТ 19.301-79);</w:t>
      </w:r>
    </w:p>
    <w:p w14:paraId="728E5924" w14:textId="77777777" w:rsidR="002A6E9A" w:rsidRPr="002A6E9A" w:rsidRDefault="002A6E9A" w:rsidP="002A6E9A">
      <w:pPr>
        <w:pStyle w:val="1"/>
        <w:numPr>
          <w:ilvl w:val="0"/>
          <w:numId w:val="12"/>
        </w:numPr>
        <w:tabs>
          <w:tab w:val="left" w:pos="1134"/>
        </w:tabs>
        <w:spacing w:line="360" w:lineRule="auto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>Текст программы. (ГОСТ 19.401-78);</w:t>
      </w:r>
    </w:p>
    <w:p w14:paraId="363BEC4E" w14:textId="77777777" w:rsidR="00437D8C" w:rsidRPr="00251BAB" w:rsidRDefault="00F10F71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6 Технико-экономические показатели</w:t>
      </w:r>
    </w:p>
    <w:p w14:paraId="69645BC6" w14:textId="1AB96CE4" w:rsidR="00437D8C" w:rsidRDefault="002A6E9A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 w:rsidRPr="002A6E9A">
        <w:rPr>
          <w:b w:val="0"/>
          <w:bCs w:val="0"/>
          <w:color w:val="000000" w:themeColor="text1"/>
        </w:rPr>
        <w:t xml:space="preserve">В рамках данной работы расчёт экономической эффективности не предусмотрен. Использование разрабатываемого инструмента сократит </w:t>
      </w:r>
      <w:r w:rsidRPr="002A6E9A">
        <w:rPr>
          <w:b w:val="0"/>
          <w:bCs w:val="0"/>
          <w:color w:val="000000" w:themeColor="text1"/>
        </w:rPr>
        <w:lastRenderedPageBreak/>
        <w:t>врем, затрачиваемое на обращение в « Отдел информатизации».</w:t>
      </w:r>
      <w:r w:rsidR="00215C3C" w:rsidRPr="00215C3C">
        <w:rPr>
          <w:b w:val="0"/>
          <w:bCs w:val="0"/>
          <w:color w:val="000000" w:themeColor="text1"/>
        </w:rPr>
        <w:t xml:space="preserve">7 </w:t>
      </w:r>
      <w:r w:rsidR="00215C3C">
        <w:rPr>
          <w:b w:val="0"/>
          <w:bCs w:val="0"/>
          <w:color w:val="000000" w:themeColor="text1"/>
        </w:rPr>
        <w:t>С</w:t>
      </w:r>
      <w:r w:rsidR="00215C3C" w:rsidRPr="00215C3C">
        <w:rPr>
          <w:b w:val="0"/>
          <w:bCs w:val="0"/>
          <w:color w:val="000000" w:themeColor="text1"/>
        </w:rPr>
        <w:t>тадии и этапы разработки</w:t>
      </w:r>
    </w:p>
    <w:p w14:paraId="4A21A15B" w14:textId="77777777" w:rsidR="00D46133" w:rsidRPr="00D46133" w:rsidRDefault="00D46133" w:rsidP="001835A5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Стадии и этапы разработки отображены в таблице 1.</w:t>
      </w:r>
    </w:p>
    <w:p w14:paraId="07380584" w14:textId="77777777" w:rsidR="00D46133" w:rsidRPr="00D46133" w:rsidRDefault="00D46133" w:rsidP="001835A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en-GB"/>
        </w:rPr>
      </w:pPr>
      <w:r w:rsidRPr="00D46133">
        <w:rPr>
          <w:rFonts w:ascii="Times New Roman" w:hAnsi="Times New Roman" w:cs="Times New Roman"/>
          <w:sz w:val="28"/>
          <w:szCs w:val="28"/>
          <w:lang w:eastAsia="en-GB"/>
        </w:rPr>
        <w:t>Таблица 1 – стадии и этапы разработки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5"/>
        <w:gridCol w:w="3608"/>
        <w:gridCol w:w="4343"/>
      </w:tblGrid>
      <w:tr w:rsidR="00D46133" w:rsidRPr="00D46133" w14:paraId="4DB543AA" w14:textId="77777777" w:rsidTr="001835A5">
        <w:tc>
          <w:tcPr>
            <w:tcW w:w="1065" w:type="dxa"/>
          </w:tcPr>
          <w:p w14:paraId="0B384A2F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№</w:t>
            </w:r>
          </w:p>
        </w:tc>
        <w:tc>
          <w:tcPr>
            <w:tcW w:w="3608" w:type="dxa"/>
          </w:tcPr>
          <w:p w14:paraId="0982AD84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Этапы разработки</w:t>
            </w:r>
          </w:p>
        </w:tc>
        <w:tc>
          <w:tcPr>
            <w:tcW w:w="4343" w:type="dxa"/>
          </w:tcPr>
          <w:p w14:paraId="75475C8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Сроки</w:t>
            </w:r>
          </w:p>
        </w:tc>
      </w:tr>
      <w:tr w:rsidR="00D46133" w:rsidRPr="00D46133" w14:paraId="34E6C138" w14:textId="77777777" w:rsidTr="001835A5">
        <w:tc>
          <w:tcPr>
            <w:tcW w:w="1065" w:type="dxa"/>
          </w:tcPr>
          <w:p w14:paraId="3DF1B995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1</w:t>
            </w:r>
          </w:p>
        </w:tc>
        <w:tc>
          <w:tcPr>
            <w:tcW w:w="3608" w:type="dxa"/>
          </w:tcPr>
          <w:p w14:paraId="7D69676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Техническое задание</w:t>
            </w:r>
          </w:p>
        </w:tc>
        <w:tc>
          <w:tcPr>
            <w:tcW w:w="4343" w:type="dxa"/>
          </w:tcPr>
          <w:p w14:paraId="4FB02E22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AC85318" w14:textId="77777777" w:rsidTr="001835A5">
        <w:tc>
          <w:tcPr>
            <w:tcW w:w="1065" w:type="dxa"/>
          </w:tcPr>
          <w:p w14:paraId="138F46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2</w:t>
            </w:r>
          </w:p>
        </w:tc>
        <w:tc>
          <w:tcPr>
            <w:tcW w:w="3608" w:type="dxa"/>
          </w:tcPr>
          <w:p w14:paraId="7A87EFD3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Э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скизн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ый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 проект</w:t>
            </w:r>
          </w:p>
        </w:tc>
        <w:tc>
          <w:tcPr>
            <w:tcW w:w="4343" w:type="dxa"/>
          </w:tcPr>
          <w:p w14:paraId="4C087048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6C12161A" w14:textId="77777777" w:rsidTr="001835A5">
        <w:tc>
          <w:tcPr>
            <w:tcW w:w="1065" w:type="dxa"/>
          </w:tcPr>
          <w:p w14:paraId="7228B0DC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3</w:t>
            </w:r>
          </w:p>
        </w:tc>
        <w:tc>
          <w:tcPr>
            <w:tcW w:w="3608" w:type="dxa"/>
          </w:tcPr>
          <w:p w14:paraId="1E15CC8E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Т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ехническ</w:t>
            </w:r>
            <w:r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 xml:space="preserve">ий </w:t>
            </w: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проект</w:t>
            </w:r>
          </w:p>
        </w:tc>
        <w:tc>
          <w:tcPr>
            <w:tcW w:w="4343" w:type="dxa"/>
          </w:tcPr>
          <w:p w14:paraId="455514F7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4A092754" w14:textId="77777777" w:rsidTr="001835A5">
        <w:tc>
          <w:tcPr>
            <w:tcW w:w="1065" w:type="dxa"/>
          </w:tcPr>
          <w:p w14:paraId="0CE6E38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4</w:t>
            </w:r>
          </w:p>
        </w:tc>
        <w:tc>
          <w:tcPr>
            <w:tcW w:w="3608" w:type="dxa"/>
          </w:tcPr>
          <w:p w14:paraId="10B26950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Рабочий проект</w:t>
            </w:r>
          </w:p>
        </w:tc>
        <w:tc>
          <w:tcPr>
            <w:tcW w:w="4343" w:type="dxa"/>
          </w:tcPr>
          <w:p w14:paraId="277EE44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  <w:tr w:rsidR="00D46133" w:rsidRPr="00D46133" w14:paraId="77167A54" w14:textId="77777777" w:rsidTr="001835A5">
        <w:tc>
          <w:tcPr>
            <w:tcW w:w="1065" w:type="dxa"/>
          </w:tcPr>
          <w:p w14:paraId="5C3694AF" w14:textId="77777777" w:rsidR="00D46133" w:rsidRPr="00D46133" w:rsidRDefault="00D46133" w:rsidP="002409DE">
            <w:pPr>
              <w:tabs>
                <w:tab w:val="left" w:pos="1134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5</w:t>
            </w:r>
          </w:p>
        </w:tc>
        <w:tc>
          <w:tcPr>
            <w:tcW w:w="3608" w:type="dxa"/>
          </w:tcPr>
          <w:p w14:paraId="34F2EF3E" w14:textId="77777777" w:rsidR="00D46133" w:rsidRPr="00D46133" w:rsidRDefault="00D46133" w:rsidP="006143F1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46133">
              <w:rPr>
                <w:rFonts w:ascii="Times New Roman" w:hAnsi="Times New Roman" w:cs="Times New Roman"/>
                <w:sz w:val="28"/>
                <w:szCs w:val="28"/>
                <w:lang w:eastAsia="en-GB"/>
              </w:rPr>
              <w:t>Внедрение</w:t>
            </w:r>
          </w:p>
        </w:tc>
        <w:tc>
          <w:tcPr>
            <w:tcW w:w="4343" w:type="dxa"/>
          </w:tcPr>
          <w:p w14:paraId="66D0E60D" w14:textId="77777777" w:rsidR="00D46133" w:rsidRPr="00D46133" w:rsidRDefault="00D46133" w:rsidP="001835A5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345FE127" w14:textId="43E5C890" w:rsidR="00D46133" w:rsidRPr="00D46133" w:rsidRDefault="00D46133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b w:val="0"/>
          <w:bCs w:val="0"/>
          <w:color w:val="000000" w:themeColor="text1"/>
        </w:rPr>
      </w:pPr>
      <w:r>
        <w:rPr>
          <w:b w:val="0"/>
          <w:bCs w:val="0"/>
          <w:color w:val="000000" w:themeColor="text1"/>
        </w:rPr>
        <w:t xml:space="preserve">Исполнитель: </w:t>
      </w:r>
      <w:r w:rsidR="00251BAB">
        <w:rPr>
          <w:b w:val="0"/>
          <w:bCs w:val="0"/>
          <w:color w:val="000000" w:themeColor="text1"/>
        </w:rPr>
        <w:t>Егорушкин Илья Андреевич</w:t>
      </w:r>
      <w:r>
        <w:rPr>
          <w:b w:val="0"/>
          <w:bCs w:val="0"/>
          <w:color w:val="000000" w:themeColor="text1"/>
        </w:rPr>
        <w:t>.</w:t>
      </w:r>
    </w:p>
    <w:p w14:paraId="5D4D59BA" w14:textId="77777777" w:rsidR="00437D8C" w:rsidRPr="00251BAB" w:rsidRDefault="001137BE" w:rsidP="001835A5">
      <w:pPr>
        <w:pStyle w:val="1"/>
        <w:tabs>
          <w:tab w:val="left" w:pos="1134"/>
        </w:tabs>
        <w:spacing w:before="0" w:beforeAutospacing="0" w:after="0" w:afterAutospacing="0" w:line="360" w:lineRule="auto"/>
        <w:ind w:firstLine="709"/>
        <w:jc w:val="both"/>
        <w:rPr>
          <w:color w:val="000000" w:themeColor="text1"/>
        </w:rPr>
      </w:pPr>
      <w:r w:rsidRPr="00251BAB">
        <w:rPr>
          <w:color w:val="000000" w:themeColor="text1"/>
        </w:rPr>
        <w:t>8 Порядок контроля и приемки</w:t>
      </w:r>
    </w:p>
    <w:p w14:paraId="7B781620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Контроль и приемка разработки осуществляются в соответствии с документом «Программа и методика испытаний».</w:t>
      </w:r>
    </w:p>
    <w:p w14:paraId="48F5B67F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Производится проверка корректного выполнения программой заложенных в нее функций, то есть осуществляется функциональное тестирование программы. Функциональное тестирование осуществляется в соответствии с документом «Программа методика испытаний».</w:t>
      </w:r>
    </w:p>
    <w:p w14:paraId="1566FD22" w14:textId="77777777" w:rsidR="00437D8C" w:rsidRPr="002A1CB3" w:rsidRDefault="00437D8C" w:rsidP="001835A5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2A1CB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GB"/>
        </w:rPr>
        <w:t>Прием программы будет утвержден при корректной работе программы.</w:t>
      </w:r>
    </w:p>
    <w:p w14:paraId="2B09B068" w14:textId="77777777" w:rsidR="008B4D19" w:rsidRPr="002A1CB3" w:rsidRDefault="008B4D19">
      <w:pPr>
        <w:shd w:val="clear" w:color="auto" w:fill="FFFFFF"/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sectPr w:rsidR="008B4D19" w:rsidRPr="002A1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C4457"/>
    <w:multiLevelType w:val="multilevel"/>
    <w:tmpl w:val="FD02EEC2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5732E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70CAD"/>
    <w:multiLevelType w:val="multilevel"/>
    <w:tmpl w:val="053051A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CD06C5"/>
    <w:multiLevelType w:val="multilevel"/>
    <w:tmpl w:val="D5B6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2F5962"/>
    <w:multiLevelType w:val="hybridMultilevel"/>
    <w:tmpl w:val="9DD46D36"/>
    <w:lvl w:ilvl="0" w:tplc="2B76C066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DB62DA1"/>
    <w:multiLevelType w:val="multilevel"/>
    <w:tmpl w:val="5C626E5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DE24EF"/>
    <w:multiLevelType w:val="multilevel"/>
    <w:tmpl w:val="28E4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B07F0A"/>
    <w:multiLevelType w:val="multilevel"/>
    <w:tmpl w:val="EE108544"/>
    <w:lvl w:ilvl="0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97D3D"/>
    <w:multiLevelType w:val="hybridMultilevel"/>
    <w:tmpl w:val="9B9C2A3C"/>
    <w:lvl w:ilvl="0" w:tplc="BC80F22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E05122F"/>
    <w:multiLevelType w:val="multilevel"/>
    <w:tmpl w:val="A1B6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453AB"/>
    <w:multiLevelType w:val="multilevel"/>
    <w:tmpl w:val="29D41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416EB"/>
    <w:multiLevelType w:val="multilevel"/>
    <w:tmpl w:val="EF62204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5"/>
  </w:num>
  <w:num w:numId="9">
    <w:abstractNumId w:val="11"/>
  </w:num>
  <w:num w:numId="10">
    <w:abstractNumId w:val="1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D8C"/>
    <w:rsid w:val="00010631"/>
    <w:rsid w:val="00072E47"/>
    <w:rsid w:val="001137BE"/>
    <w:rsid w:val="001835A5"/>
    <w:rsid w:val="00215C3C"/>
    <w:rsid w:val="002409DE"/>
    <w:rsid w:val="00251BAB"/>
    <w:rsid w:val="002A1CB3"/>
    <w:rsid w:val="002A6E9A"/>
    <w:rsid w:val="002E7BA1"/>
    <w:rsid w:val="00310284"/>
    <w:rsid w:val="00437D8C"/>
    <w:rsid w:val="004B1025"/>
    <w:rsid w:val="005035A3"/>
    <w:rsid w:val="0051746A"/>
    <w:rsid w:val="006143F1"/>
    <w:rsid w:val="00681248"/>
    <w:rsid w:val="00694A78"/>
    <w:rsid w:val="00830799"/>
    <w:rsid w:val="008B4D19"/>
    <w:rsid w:val="008E0D63"/>
    <w:rsid w:val="00934981"/>
    <w:rsid w:val="009A72EB"/>
    <w:rsid w:val="00BE0E6E"/>
    <w:rsid w:val="00D46133"/>
    <w:rsid w:val="00DC3326"/>
    <w:rsid w:val="00E21CD1"/>
    <w:rsid w:val="00F1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5A3C6"/>
  <w15:chartTrackingRefBased/>
  <w15:docId w15:val="{CDC8D84C-8734-764D-8F9C-6FB463AB5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E9A"/>
  </w:style>
  <w:style w:type="paragraph" w:styleId="1">
    <w:name w:val="heading 1"/>
    <w:basedOn w:val="a"/>
    <w:next w:val="a"/>
    <w:link w:val="10"/>
    <w:uiPriority w:val="9"/>
    <w:qFormat/>
    <w:rsid w:val="00437D8C"/>
    <w:pPr>
      <w:shd w:val="clear" w:color="auto" w:fill="FFFFFF"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D8C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  <w:lang w:eastAsia="en-GB"/>
    </w:rPr>
  </w:style>
  <w:style w:type="paragraph" w:styleId="a3">
    <w:name w:val="List Paragraph"/>
    <w:basedOn w:val="a"/>
    <w:uiPriority w:val="34"/>
    <w:qFormat/>
    <w:rsid w:val="00E21CD1"/>
    <w:pPr>
      <w:ind w:left="720"/>
      <w:contextualSpacing/>
    </w:pPr>
  </w:style>
  <w:style w:type="table" w:styleId="a4">
    <w:name w:val="Table Grid"/>
    <w:basedOn w:val="a1"/>
    <w:uiPriority w:val="39"/>
    <w:rsid w:val="00D4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3A98A-33CF-485C-92F7-9CF51EF7E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Misha</dc:creator>
  <cp:keywords/>
  <dc:description/>
  <cp:lastModifiedBy>Илья Егорушкин</cp:lastModifiedBy>
  <cp:revision>25</cp:revision>
  <dcterms:created xsi:type="dcterms:W3CDTF">2020-12-23T05:13:00Z</dcterms:created>
  <dcterms:modified xsi:type="dcterms:W3CDTF">2021-01-22T08:45:00Z</dcterms:modified>
</cp:coreProperties>
</file>