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Niraj Amalkanti, Bennett Ng</w:t>
      </w:r>
    </w:p>
    <w:p>
      <w:pPr>
        <w:pStyle w:val="style0"/>
        <w:spacing w:after="0" w:before="0" w:line="100" w:lineRule="atLeast"/>
        <w:contextualSpacing w:val="false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10/10/2013</w:t>
      </w:r>
    </w:p>
    <w:p>
      <w:pPr>
        <w:pStyle w:val="style0"/>
        <w:spacing w:after="0" w:before="0" w:line="100" w:lineRule="atLeast"/>
        <w:contextualSpacing w:val="false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BioE 131/231</w:t>
      </w:r>
    </w:p>
    <w:p>
      <w:pPr>
        <w:pStyle w:val="style0"/>
        <w:spacing w:after="0" w:before="0" w:line="100" w:lineRule="atLeast"/>
        <w:contextualSpacing w:val="false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Project 1</w:t>
      </w:r>
    </w:p>
    <w:p>
      <w:pPr>
        <w:pStyle w:val="style0"/>
        <w:spacing w:after="0" w:before="0" w:line="100" w:lineRule="atLeast"/>
        <w:contextualSpacing w:val="false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Our code for this project interacts with the NCBI databases to fetch data about selected organisms and generate appropriate cards to represent them. The code consists of two main components:</w:t>
      </w:r>
    </w:p>
    <w:p>
      <w:pPr>
        <w:pStyle w:val="style0"/>
        <w:spacing w:after="0" w:before="0" w:line="100" w:lineRule="atLeast"/>
        <w:contextualSpacing w:val="false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style27"/>
        <w:numPr>
          <w:ilvl w:val="0"/>
          <w:numId w:val="1"/>
        </w:numPr>
        <w:spacing w:after="0" w:before="0" w:line="100" w:lineRule="atLeast"/>
        <w:contextualSpacing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The Scraper utilizes BioPython to query NCBI and fetch data from the “genome” and “nucleotide” databases. Furthermore, a Google Image Search is performed to obtain URLs to pictures of each specified organism. These data are assembled into an Entry object which represents one organism.</w:t>
      </w:r>
    </w:p>
    <w:p>
      <w:pPr>
        <w:pStyle w:val="style27"/>
        <w:numPr>
          <w:ilvl w:val="1"/>
          <w:numId w:val="1"/>
        </w:numPr>
        <w:spacing w:after="0" w:before="0" w:line="100" w:lineRule="atLeast"/>
        <w:contextualSpacing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The scraper supports two access methods – one simple one to fetch a specified number of Entries, and one to fetch a specific list of entries (by accession number).</w:t>
      </w:r>
    </w:p>
    <w:p>
      <w:pPr>
        <w:pStyle w:val="style27"/>
        <w:numPr>
          <w:ilvl w:val="0"/>
          <w:numId w:val="1"/>
        </w:numPr>
        <w:spacing w:after="0" w:before="0" w:line="100" w:lineRule="atLeast"/>
        <w:contextualSpacing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The HTMLGenerator accepts Entry objects and generates </w:t>
      </w:r>
      <w:bookmarkStart w:id="0" w:name="_GoBack"/>
      <w:bookmarkEnd w:id="0"/>
      <w:r>
        <w:rPr>
          <w:rFonts w:ascii="Calibri Light" w:hAnsi="Calibri Light"/>
          <w:sz w:val="24"/>
          <w:szCs w:val="24"/>
        </w:rPr>
        <w:t>and HTML document. The HTML code is generated per XHTML specifications and is essentially a mass of div objects, each div corresponding to a card. The CSS file styles the cards so they can more effeciently be printed out. The only interface is that a list of entries is passed into the constructor and get_html method returns the HTML as an etree node.We used the lxml library for our XHTML generation. Our CSS file was specified manually(though is reused).</w:t>
      </w:r>
    </w:p>
    <w:p>
      <w:pPr>
        <w:pStyle w:val="style27"/>
        <w:numPr>
          <w:ilvl w:val="1"/>
          <w:numId w:val="1"/>
        </w:numPr>
        <w:spacing w:after="0" w:before="0" w:line="100" w:lineRule="atLeast"/>
        <w:contextualSpacing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The HTMLGeneratorTest is the test class for the HTMLGenerator. We used the default Python unitttest framework to build it.</w:t>
      </w:r>
    </w:p>
    <w:p>
      <w:pPr>
        <w:pStyle w:val="style27"/>
        <w:numPr>
          <w:ilvl w:val="0"/>
          <w:numId w:val="1"/>
        </w:numPr>
        <w:spacing w:after="0" w:before="0" w:line="100" w:lineRule="atLeast"/>
        <w:contextualSpacing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The Entry object specified the interface used between the scraper and the HTML generator. We implemented the builder pattern to create the object.</w:t>
      </w:r>
    </w:p>
    <w:p>
      <w:pPr>
        <w:pStyle w:val="style0"/>
        <w:spacing w:after="0" w:before="0" w:line="100" w:lineRule="atLeast"/>
        <w:contextualSpacing w:val="false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 xml:space="preserve">Bennett wrote the Scraper and Niraj wrote the HTMLGenerator. The Entry object was a collaborative effort.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Calibri Light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 Light" w:cs="Calibri Light" w:hAnsi="Calibri Light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4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Calibri Light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DejaVu Sans" w:eastAsia="DejaVu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List Paragraph"/>
    <w:basedOn w:val="style0"/>
    <w:next w:val="style27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2013-10-10T03:17:00Z</dcterms:created>
  <dc:creator>Bennett Ng</dc:creator>
  <cp:lastModifiedBy>Bennett Ng</cp:lastModifiedBy>
  <dcterms:modified xsi:type="dcterms:W3CDTF">2013-10-10T03:26:00Z</dcterms:modified>
  <cp:revision>1</cp:revision>
</cp:coreProperties>
</file>