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Identity Management, Authentication, and Access Control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PR-001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identity management, authentication, and access control practices for Golden Ridge Veterinary Group (GRVG). Proper management of identities and access ensures that only authorized users, services, and hardware can access organizational assets, protecting client data, patient records, and business operations.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PR.AA-01: Identities and credentials for authorized users, services, and hardware are managed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PR.AA-02: Identities are proofed and bound to credentials based on context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PR.AA-03: Users, services, and hardware are authenticated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PR.AA-04: Identity assertions are protected, conveyed, and verified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PR.AA-05: Access permissions are defined, managed, enforced, and reviewed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PR.AA-06: Physical access to assets is managed, monitored, and enforced</w:t>
      </w:r>
    </w:p>
    <w:p w:rsidR="00000000" w:rsidDel="00000000" w:rsidP="00000000" w:rsidRDefault="00000000" w:rsidRPr="00000000" w14:paraId="00000017">
      <w:pPr>
        <w:pStyle w:val="Heading1"/>
        <w:rPr/>
      </w:pPr>
      <w:r w:rsidDel="00000000" w:rsidR="00000000" w:rsidRPr="00000000">
        <w:rPr>
          <w:b w:val="1"/>
          <w:bCs w:val="1"/>
          <w:rtl w:val="0"/>
        </w:rPr>
        <w:t xml:space="preserve">2. Identity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[PR.AA-01]</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b w:val="1"/>
          <w:bCs w:val="1"/>
          <w:rtl w:val="0"/>
        </w:rPr>
        <w:t xml:space="preserve">2.1 User Identity Lifecycle</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The following process governs the lifecycle of user identities from request through deprovisioning:</w:t>
      </w:r>
    </w:p>
    <w:p w:rsidR="00000000" w:rsidDel="00000000" w:rsidP="00000000" w:rsidRDefault="00000000" w:rsidRPr="00000000" w14:paraId="0000001A">
      <w:pPr>
        <w:spacing w:after="120" w:before="240" w:lineRule="auto"/>
        <w:rPr/>
      </w:pPr>
      <w:r w:rsidDel="00000000" w:rsidR="00000000" w:rsidRPr="00000000">
        <w:rPr>
          <w:b w:val="1"/>
          <w:bCs w:val="1"/>
          <w:color w:val="2e5a8b"/>
          <w:sz w:val="26"/>
          <w:szCs w:val="26"/>
          <w:rtl w:val="0"/>
        </w:rPr>
        <w:t xml:space="preserve">Step 1: Access Request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460"/>
        <w:gridCol w:w="2500"/>
        <w:tblGridChange w:id="0">
          <w:tblGrid>
            <w:gridCol w:w="1400"/>
            <w:gridCol w:w="54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8"/>
                <w:szCs w:val="18"/>
                <w:rtl w:val="0"/>
              </w:rPr>
              <w:t xml:space="preserve">1.1 Submit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8"/>
                <w:szCs w:val="18"/>
                <w:rtl w:val="0"/>
              </w:rPr>
              <w:t xml:space="preserve">Hiring manager or supervisor submits access request for new employee, contractor, or role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Hiring Manager /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8"/>
                <w:szCs w:val="18"/>
                <w:rtl w:val="0"/>
              </w:rPr>
              <w:t xml:space="preserve">1.2 Define Access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8"/>
                <w:szCs w:val="18"/>
                <w:rtl w:val="0"/>
              </w:rPr>
              <w:t xml:space="preserve">Specify systems, applications, and data access required based on job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8"/>
                <w:szCs w:val="18"/>
                <w:rtl w:val="0"/>
              </w:rPr>
              <w:t xml:space="preserve">Hiring Manager / 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8"/>
                <w:szCs w:val="18"/>
                <w:rtl w:val="0"/>
              </w:rPr>
              <w:t xml:space="preserve">1.3 Document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8"/>
                <w:szCs w:val="18"/>
                <w:rtl w:val="0"/>
              </w:rPr>
              <w:t xml:space="preserve">Provide business justification for any access beyond standard role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18"/>
                <w:szCs w:val="18"/>
                <w:rtl w:val="0"/>
              </w:rPr>
              <w:t xml:space="preserve">Requestor</w:t>
            </w:r>
            <w:r w:rsidDel="00000000" w:rsidR="00000000" w:rsidRPr="00000000">
              <w:rPr>
                <w:rtl w:val="0"/>
              </w:rPr>
            </w:r>
          </w:p>
        </w:tc>
      </w:tr>
    </w:tbl>
    <w:p w:rsidR="00000000" w:rsidDel="00000000" w:rsidP="00000000" w:rsidRDefault="00000000" w:rsidRPr="00000000" w14:paraId="00000027">
      <w:pPr>
        <w:spacing w:after="120" w:before="240" w:lineRule="auto"/>
        <w:rPr/>
      </w:pPr>
      <w:r w:rsidDel="00000000" w:rsidR="00000000" w:rsidRPr="00000000">
        <w:rPr>
          <w:b w:val="1"/>
          <w:bCs w:val="1"/>
          <w:color w:val="2e5a8b"/>
          <w:sz w:val="26"/>
          <w:szCs w:val="26"/>
          <w:rtl w:val="0"/>
        </w:rPr>
        <w:t xml:space="preserve">Step 2: Approval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460"/>
        <w:gridCol w:w="2500"/>
        <w:tblGridChange w:id="0">
          <w:tblGrid>
            <w:gridCol w:w="1400"/>
            <w:gridCol w:w="54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8"/>
                <w:szCs w:val="18"/>
                <w:rtl w:val="0"/>
              </w:rPr>
              <w:t xml:space="preserve">2.1 Review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8"/>
                <w:szCs w:val="18"/>
                <w:rtl w:val="0"/>
              </w:rPr>
              <w:t xml:space="preserve">Verify request is complete and access is appropriate for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18"/>
                <w:szCs w:val="18"/>
                <w:rtl w:val="0"/>
              </w:rPr>
              <w:t xml:space="preserve">2.2 Standard Access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8"/>
                <w:szCs w:val="18"/>
                <w:rtl w:val="0"/>
              </w:rPr>
              <w:t xml:space="preserve">Approve standard role-based access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18"/>
                <w:szCs w:val="18"/>
                <w:rtl w:val="0"/>
              </w:rPr>
              <w:t xml:space="preserve">2.3 Privileged Access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8"/>
                <w:szCs w:val="18"/>
                <w:rtl w:val="0"/>
              </w:rPr>
              <w:t xml:space="preserve">Approve requests for administrative or elevated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18"/>
                <w:szCs w:val="18"/>
                <w:rtl w:val="0"/>
              </w:rPr>
              <w:t xml:space="preserve">Practice Owner</w:t>
            </w:r>
            <w:r w:rsidDel="00000000" w:rsidR="00000000" w:rsidRPr="00000000">
              <w:rPr>
                <w:rtl w:val="0"/>
              </w:rPr>
            </w:r>
          </w:p>
        </w:tc>
      </w:tr>
    </w:tbl>
    <w:p w:rsidR="00000000" w:rsidDel="00000000" w:rsidP="00000000" w:rsidRDefault="00000000" w:rsidRPr="00000000" w14:paraId="00000034">
      <w:pPr>
        <w:spacing w:after="120" w:before="240" w:lineRule="auto"/>
        <w:rPr/>
      </w:pPr>
      <w:r w:rsidDel="00000000" w:rsidR="00000000" w:rsidRPr="00000000">
        <w:rPr>
          <w:b w:val="1"/>
          <w:bCs w:val="1"/>
          <w:color w:val="2e5a8b"/>
          <w:sz w:val="26"/>
          <w:szCs w:val="26"/>
          <w:rtl w:val="0"/>
        </w:rPr>
        <w:t xml:space="preserve">Step 3: Provisioning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460"/>
        <w:gridCol w:w="2500"/>
        <w:tblGridChange w:id="0">
          <w:tblGrid>
            <w:gridCol w:w="1400"/>
            <w:gridCol w:w="54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8"/>
                <w:szCs w:val="18"/>
                <w:rtl w:val="0"/>
              </w:rPr>
              <w:t xml:space="preserve">3.1 Create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8"/>
                <w:szCs w:val="18"/>
                <w:rtl w:val="0"/>
              </w:rPr>
              <w:t xml:space="preserve">Create user accounts in Microsoft 365, eVetPractice, and other required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8"/>
                <w:szCs w:val="18"/>
                <w:rtl w:val="0"/>
              </w:rPr>
              <w:t xml:space="preserve">3.2 Assign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18"/>
                <w:szCs w:val="18"/>
                <w:rtl w:val="0"/>
              </w:rPr>
              <w:t xml:space="preserve">Configure role-based permissions per approved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sz w:val="18"/>
                <w:szCs w:val="18"/>
                <w:rtl w:val="0"/>
              </w:rPr>
              <w:t xml:space="preserve">3.3 Enroll MFA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8"/>
                <w:szCs w:val="18"/>
                <w:rtl w:val="0"/>
              </w:rPr>
              <w:t xml:space="preserve">Set up multi-factor authentication for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8"/>
                <w:szCs w:val="18"/>
                <w:rtl w:val="0"/>
              </w:rPr>
              <w:t xml:space="preserve">3.4 Issue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8"/>
                <w:szCs w:val="18"/>
                <w:rtl w:val="0"/>
              </w:rPr>
              <w:t xml:space="preserve">Provide initial credentials securely to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8"/>
                <w:szCs w:val="18"/>
                <w:rtl w:val="0"/>
              </w:rPr>
              <w:t xml:space="preserve">3.5 Confirm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8"/>
                <w:szCs w:val="18"/>
                <w:rtl w:val="0"/>
              </w:rPr>
              <w:t xml:space="preserve">Notify requestor that access has been provisioned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8"/>
                <w:szCs w:val="18"/>
                <w:rtl w:val="0"/>
              </w:rPr>
              <w:t xml:space="preserve">CVA IT Solutions</w:t>
            </w:r>
            <w:r w:rsidDel="00000000" w:rsidR="00000000" w:rsidRPr="00000000">
              <w:rPr>
                <w:rtl w:val="0"/>
              </w:rPr>
            </w:r>
          </w:p>
        </w:tc>
      </w:tr>
    </w:tbl>
    <w:p w:rsidR="00000000" w:rsidDel="00000000" w:rsidP="00000000" w:rsidRDefault="00000000" w:rsidRPr="00000000" w14:paraId="00000047">
      <w:pPr>
        <w:spacing w:after="120" w:before="240" w:lineRule="auto"/>
        <w:rPr/>
      </w:pPr>
      <w:r w:rsidDel="00000000" w:rsidR="00000000" w:rsidRPr="00000000">
        <w:rPr>
          <w:b w:val="1"/>
          <w:bCs w:val="1"/>
          <w:color w:val="2e5a8b"/>
          <w:sz w:val="26"/>
          <w:szCs w:val="26"/>
          <w:rtl w:val="0"/>
        </w:rPr>
        <w:t xml:space="preserve">Step 4: Modification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460"/>
        <w:gridCol w:w="2500"/>
        <w:tblGridChange w:id="0">
          <w:tblGrid>
            <w:gridCol w:w="1400"/>
            <w:gridCol w:w="54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8"/>
                <w:szCs w:val="18"/>
                <w:rtl w:val="0"/>
              </w:rPr>
              <w:t xml:space="preserve">4.1 Role Change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8"/>
                <w:szCs w:val="18"/>
                <w:rtl w:val="0"/>
              </w:rPr>
              <w:t xml:space="preserve">Submit request when employee changes roles or 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8"/>
                <w:szCs w:val="18"/>
                <w:rtl w:val="0"/>
              </w:rPr>
              <w:t xml:space="preserve">Supervisor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8"/>
                <w:szCs w:val="18"/>
                <w:rtl w:val="0"/>
              </w:rPr>
              <w:t xml:space="preserve">4.2 Review Current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8"/>
                <w:szCs w:val="18"/>
                <w:rtl w:val="0"/>
              </w:rPr>
              <w:t xml:space="preserve">Evaluate existing permissions against new role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8"/>
                <w:szCs w:val="18"/>
                <w:rtl w:val="0"/>
              </w:rPr>
              <w:t xml:space="preserve">4.3 Adjust Permissions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8"/>
                <w:szCs w:val="18"/>
                <w:rtl w:val="0"/>
              </w:rPr>
              <w:t xml:space="preserve">Add new permissions required; remove permissions no longer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8"/>
                <w:szCs w:val="18"/>
                <w:rtl w:val="0"/>
              </w:rPr>
              <w:t xml:space="preserve">4.4 Document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8"/>
                <w:szCs w:val="18"/>
                <w:rtl w:val="0"/>
              </w:rPr>
              <w:t xml:space="preserve">Record access modifications with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8"/>
                <w:szCs w:val="18"/>
                <w:rtl w:val="0"/>
              </w:rPr>
              <w:t xml:space="preserve">Office Manager</w:t>
            </w:r>
            <w:r w:rsidDel="00000000" w:rsidR="00000000" w:rsidRPr="00000000">
              <w:rPr>
                <w:rtl w:val="0"/>
              </w:rPr>
            </w:r>
          </w:p>
        </w:tc>
      </w:tr>
    </w:tbl>
    <w:p w:rsidR="00000000" w:rsidDel="00000000" w:rsidP="00000000" w:rsidRDefault="00000000" w:rsidRPr="00000000" w14:paraId="00000057">
      <w:pPr>
        <w:spacing w:after="120" w:before="240" w:lineRule="auto"/>
        <w:rPr/>
      </w:pPr>
      <w:r w:rsidDel="00000000" w:rsidR="00000000" w:rsidRPr="00000000">
        <w:rPr>
          <w:b w:val="1"/>
          <w:bCs w:val="1"/>
          <w:color w:val="2e5a8b"/>
          <w:sz w:val="26"/>
          <w:szCs w:val="26"/>
          <w:rtl w:val="0"/>
        </w:rPr>
        <w:t xml:space="preserve">Step 5: Deprovisioning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460"/>
        <w:gridCol w:w="2500"/>
        <w:tblGridChange w:id="0">
          <w:tblGrid>
            <w:gridCol w:w="1400"/>
            <w:gridCol w:w="54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Responsible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8"/>
                <w:szCs w:val="18"/>
                <w:rtl w:val="0"/>
              </w:rPr>
              <w:t xml:space="preserve">5.1 Termination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8"/>
                <w:szCs w:val="18"/>
                <w:rtl w:val="0"/>
              </w:rPr>
              <w:t xml:space="preserve">HR/Office Manager notifies IT of employee departure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8"/>
                <w:szCs w:val="18"/>
                <w:rtl w:val="0"/>
              </w:rPr>
              <w:t xml:space="preserve">5.2 Disable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8"/>
                <w:szCs w:val="18"/>
                <w:rtl w:val="0"/>
              </w:rPr>
              <w:t xml:space="preserve">Disable all user accounts immediately upon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8"/>
                <w:szCs w:val="18"/>
                <w:rtl w:val="0"/>
              </w:rPr>
              <w:t xml:space="preserve">5.3 Revoke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8"/>
                <w:szCs w:val="18"/>
                <w:rtl w:val="0"/>
              </w:rPr>
              <w:t xml:space="preserve">Remove access to all systems, applications, and physical locations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8"/>
                <w:szCs w:val="18"/>
                <w:rtl w:val="0"/>
              </w:rPr>
              <w:t xml:space="preserve">CVA IT Solutions / 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8"/>
                <w:szCs w:val="18"/>
                <w:rtl w:val="0"/>
              </w:rPr>
              <w:t xml:space="preserve">5.4 Recover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8"/>
                <w:szCs w:val="18"/>
                <w:rtl w:val="0"/>
              </w:rPr>
              <w:t xml:space="preserve">Collect keys, badges, devices, and other GRVG 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8"/>
                <w:szCs w:val="18"/>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8"/>
                <w:szCs w:val="18"/>
                <w:rtl w:val="0"/>
              </w:rPr>
              <w:t xml:space="preserve">5.5 Archive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8"/>
                <w:szCs w:val="18"/>
                <w:rtl w:val="0"/>
              </w:rPr>
              <w:t xml:space="preserve">Preserve user data as required for business or legal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8"/>
                <w:szCs w:val="18"/>
                <w:rtl w:val="0"/>
              </w:rPr>
              <w:t xml:space="preserve">CVA IT Solutions</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b w:val="1"/>
          <w:bCs w:val="1"/>
          <w:rtl w:val="0"/>
        </w:rPr>
        <w:t xml:space="preserve">2.2 Account Types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4590"/>
        <w:gridCol w:w="2505"/>
        <w:tblGridChange w:id="0">
          <w:tblGrid>
            <w:gridCol w:w="2265"/>
            <w:gridCol w:w="4590"/>
            <w:gridCol w:w="25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2"/>
                <w:szCs w:val="22"/>
                <w:rtl w:val="0"/>
              </w:rPr>
              <w:t xml:space="preserve">Account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2"/>
                <w:szCs w:val="22"/>
                <w:rtl w:val="0"/>
              </w:rPr>
              <w:t xml:space="preserve">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Standard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Regular employee accounts for daily operations; access based on job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Privileged/Admin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Elevated access for IT administration; limited to CVA IT Solutions and designated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Service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Non-interactive accounts for system integrations and automated 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Temporary/Contractor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Time-limited accounts for contractors or temporary staff; automatic expiration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Vendor/Third-Party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Limited access for vendors requiring system access; monitored and time-bounded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rtl w:val="0"/>
        </w:rPr>
        <w:t xml:space="preserve">2.3 Hardware Identity</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Arial" w:cs="Arial" w:eastAsia="Arial" w:hAnsi="Arial"/>
          <w:sz w:val="24"/>
          <w:szCs w:val="24"/>
          <w:rtl w:val="0"/>
        </w:rPr>
        <w:t xml:space="preserve">Authorized hardware is identified and tracked: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hardware assigned a unique Asset ID in the inventory (see ID-001)</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Devices identified by MAC address for network access control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Physical asset tags affixed to hardware for inventory and servicing</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devices detected by network monitoring and blocked or investigated</w:t>
      </w:r>
    </w:p>
    <w:p w:rsidR="00000000" w:rsidDel="00000000" w:rsidP="00000000" w:rsidRDefault="00000000" w:rsidRPr="00000000" w14:paraId="00000085">
      <w:pPr>
        <w:pStyle w:val="Heading1"/>
        <w:rPr/>
      </w:pPr>
      <w:r w:rsidDel="00000000" w:rsidR="00000000" w:rsidRPr="00000000">
        <w:rPr>
          <w:b w:val="1"/>
          <w:bCs w:val="1"/>
          <w:rtl w:val="0"/>
        </w:rPr>
        <w:t xml:space="preserve">3. Identity Proofing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[PR.AA-02]</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b w:val="1"/>
          <w:bCs w:val="1"/>
          <w:rtl w:val="0"/>
        </w:rPr>
        <w:t xml:space="preserve">3.1 Identity Verification</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Fonts w:ascii="Arial" w:cs="Arial" w:eastAsia="Arial" w:hAnsi="Arial"/>
          <w:sz w:val="24"/>
          <w:szCs w:val="24"/>
          <w:rtl w:val="0"/>
        </w:rPr>
        <w:t xml:space="preserve">Before credentials are issued, identity is verified: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2"/>
                <w:szCs w:val="22"/>
                <w:rtl w:val="0"/>
              </w:rPr>
              <w:t xml:space="preserve">User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2"/>
                <w:szCs w:val="22"/>
                <w:rtl w:val="0"/>
              </w:rPr>
              <w:t xml:space="preserve">Identity 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Performed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New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Government-issued ID verified during hiring process (driver's license, passport); I-9 employment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Government-issued ID verified; contract documentation confirming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Verification through established vendor relationship; authorized contact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94">
      <w:pPr>
        <w:spacing w:after="200" w:lineRule="auto"/>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b w:val="1"/>
          <w:bCs w:val="1"/>
          <w:rtl w:val="0"/>
        </w:rPr>
        <w:t xml:space="preserve">3.2 Credential Issuance</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Fonts w:ascii="Arial" w:cs="Arial" w:eastAsia="Arial" w:hAnsi="Arial"/>
          <w:sz w:val="24"/>
          <w:szCs w:val="24"/>
          <w:rtl w:val="0"/>
        </w:rPr>
        <w:t xml:space="preserve">Credentials are issued individually and not shared: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user receives unique credentials; no shared accounts for individual users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users are given access based on their specific roles within the company</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passwords are temporary and must be changed at first login</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MFA enrollment </w:t>
      </w:r>
      <w:r w:rsidDel="00000000" w:rsidR="00000000" w:rsidRPr="00000000">
        <w:rPr>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before access to systems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Credentials delivered securely</w:t>
      </w:r>
    </w:p>
    <w:p w:rsidR="00000000" w:rsidDel="00000000" w:rsidP="00000000" w:rsidRDefault="00000000" w:rsidRPr="00000000" w14:paraId="0000009C">
      <w:pPr>
        <w:pStyle w:val="Heading1"/>
        <w:rPr/>
      </w:pPr>
      <w:r w:rsidDel="00000000" w:rsidR="00000000" w:rsidRPr="00000000">
        <w:rPr>
          <w:b w:val="1"/>
          <w:bCs w:val="1"/>
          <w:rtl w:val="0"/>
        </w:rPr>
        <w:t xml:space="preserve">4. Authentication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[PR.AA-03]</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b w:val="1"/>
          <w:bCs w:val="1"/>
          <w:rtl w:val="0"/>
        </w:rPr>
        <w:t xml:space="preserve">4.1 Multi-Factor Authentication</w:t>
      </w:r>
      <w:r w:rsidDel="00000000" w:rsidR="00000000" w:rsidRPr="00000000">
        <w:rPr>
          <w:rtl w:val="0"/>
        </w:rPr>
      </w:r>
    </w:p>
    <w:p w:rsidR="00000000" w:rsidDel="00000000" w:rsidP="00000000" w:rsidRDefault="00000000" w:rsidRPr="00000000" w14:paraId="0000009E">
      <w:pPr>
        <w:spacing w:after="200" w:lineRule="auto"/>
        <w:rPr/>
      </w:pPr>
      <w:r w:rsidDel="00000000" w:rsidR="00000000" w:rsidRPr="00000000">
        <w:rPr>
          <w:rFonts w:ascii="Arial" w:cs="Arial" w:eastAsia="Arial" w:hAnsi="Arial"/>
          <w:sz w:val="24"/>
          <w:szCs w:val="24"/>
          <w:rtl w:val="0"/>
        </w:rPr>
        <w:t xml:space="preserve">GRVG requires multi-factor authentication (MFA) for access to organizational systems: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2"/>
                <w:szCs w:val="22"/>
                <w:rtl w:val="0"/>
              </w:rPr>
              <w:t xml:space="preserve">MFA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2"/>
                <w:szCs w:val="22"/>
                <w:rtl w:val="0"/>
              </w:rPr>
              <w:t xml:space="preserve">MFA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Required for all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Required for all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Cisco DUO / Native MFA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Required for users with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Cisco DUO / Native MFA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VPN/Remote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Required for all remote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Administrative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Required for all privileged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Cisco DUO</w:t>
            </w:r>
            <w:r w:rsidDel="00000000" w:rsidR="00000000" w:rsidRPr="00000000">
              <w:rPr>
                <w:rtl w:val="0"/>
              </w:rPr>
            </w:r>
          </w:p>
        </w:tc>
      </w:tr>
    </w:tbl>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b w:val="1"/>
          <w:bCs w:val="1"/>
          <w:rtl w:val="0"/>
        </w:rPr>
        <w:t xml:space="preserve">4.2 Password Requirements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Minimum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12 characters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Must include uppercase, lowercase, numbers, and special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Password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Cannot reuse last 10 passwords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Maximum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90 days (or as required by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Account Lockout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Lock after 5 failed attempts; unlock after 30 minutes or administrator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Prohibited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Common passwords, dictionary words, user name variations blocked</w:t>
            </w:r>
            <w:r w:rsidDel="00000000" w:rsidR="00000000" w:rsidRPr="00000000">
              <w:rPr>
                <w:rtl w:val="0"/>
              </w:rPr>
            </w:r>
          </w:p>
        </w:tc>
      </w:tr>
    </w:tbl>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b w:val="1"/>
          <w:bCs w:val="1"/>
          <w:rtl w:val="0"/>
        </w:rPr>
        <w:t xml:space="preserve">4.3 Session Management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Workstations automatically lock after 15 minutes of inactivity</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application sessions timeout after period of inactivity</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required to reauthenticate for sensitive operations</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trained to lock workstations when stepping away </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b w:val="1"/>
          <w:bCs w:val="1"/>
          <w:rtl w:val="0"/>
        </w:rPr>
        <w:t xml:space="preserve">4.4 Emergency Access</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Fonts w:ascii="Arial" w:cs="Arial" w:eastAsia="Arial" w:hAnsi="Arial"/>
          <w:sz w:val="24"/>
          <w:szCs w:val="24"/>
          <w:rtl w:val="0"/>
        </w:rPr>
        <w:t xml:space="preserve">For </w:t>
      </w:r>
      <w:r w:rsidDel="00000000" w:rsidR="00000000" w:rsidRPr="00000000">
        <w:rPr>
          <w:rtl w:val="0"/>
        </w:rPr>
        <w:t xml:space="preserve">emergencies</w:t>
      </w:r>
      <w:r w:rsidDel="00000000" w:rsidR="00000000" w:rsidRPr="00000000">
        <w:rPr>
          <w:rFonts w:ascii="Arial" w:cs="Arial" w:eastAsia="Arial" w:hAnsi="Arial"/>
          <w:sz w:val="24"/>
          <w:szCs w:val="24"/>
          <w:rtl w:val="0"/>
        </w:rPr>
        <w:t xml:space="preserve"> requiring immediate system access: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Break-glass account credentials maintained securely by Practice Owner</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access logged and reviewed after use</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available 24/7 for emergency access support</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Emergency access does not bypass logging or accountability</w:t>
      </w:r>
    </w:p>
    <w:p w:rsidR="00000000" w:rsidDel="00000000" w:rsidP="00000000" w:rsidRDefault="00000000" w:rsidRPr="00000000" w14:paraId="000000CD">
      <w:pPr>
        <w:pStyle w:val="Heading1"/>
        <w:rPr/>
      </w:pPr>
      <w:r w:rsidDel="00000000" w:rsidR="00000000" w:rsidRPr="00000000">
        <w:rPr>
          <w:b w:val="1"/>
          <w:bCs w:val="1"/>
          <w:rtl w:val="0"/>
        </w:rPr>
        <w:t xml:space="preserve">5. Identity Assertions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[PR.AA-04]</w:t>
      </w:r>
      <w:r w:rsidDel="00000000" w:rsidR="00000000" w:rsidRPr="00000000">
        <w:rPr>
          <w:rtl w:val="0"/>
        </w:rPr>
      </w:r>
    </w:p>
    <w:p w:rsidR="00000000" w:rsidDel="00000000" w:rsidP="00000000" w:rsidRDefault="00000000" w:rsidRPr="00000000" w14:paraId="000000CE">
      <w:pPr>
        <w:spacing w:after="200" w:lineRule="auto"/>
        <w:rPr/>
      </w:pPr>
      <w:r w:rsidDel="00000000" w:rsidR="00000000" w:rsidRPr="00000000">
        <w:rPr>
          <w:rFonts w:ascii="Arial" w:cs="Arial" w:eastAsia="Arial" w:hAnsi="Arial"/>
          <w:sz w:val="24"/>
          <w:szCs w:val="24"/>
          <w:rtl w:val="0"/>
        </w:rPr>
        <w:t xml:space="preserve">Identity assertions are used to convey authentication status between systems.</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b w:val="1"/>
          <w:bCs w:val="1"/>
          <w:rtl w:val="0"/>
        </w:rPr>
        <w:t xml:space="preserve">5.1 Single Sign-On (SSO)</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Fonts w:ascii="Arial" w:cs="Arial" w:eastAsia="Arial" w:hAnsi="Arial"/>
          <w:sz w:val="24"/>
          <w:szCs w:val="24"/>
          <w:rtl w:val="0"/>
        </w:rPr>
        <w:t xml:space="preserve">GRVG uses Microsoft 365 as the primary identity provider for single sign-on where supported: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Entra ID provides SSO for Microsoft 365 applications</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Applications integrated with Microsoft Entra ID use secure token-based authentication</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Cisco DUO integrates with Microsoft Entra ID for MFA enforcement</w:t>
      </w:r>
    </w:p>
    <w:p w:rsidR="00000000" w:rsidDel="00000000" w:rsidP="00000000" w:rsidRDefault="00000000" w:rsidRPr="00000000" w14:paraId="000000D4">
      <w:pPr>
        <w:pStyle w:val="Heading2"/>
        <w:rPr/>
      </w:pPr>
      <w:r w:rsidDel="00000000" w:rsidR="00000000" w:rsidRPr="00000000">
        <w:rPr>
          <w:b w:val="1"/>
          <w:bCs w:val="1"/>
          <w:rtl w:val="0"/>
        </w:rPr>
        <w:t xml:space="preserve">5.2 Token Protection</w:t>
      </w:r>
      <w:r w:rsidDel="00000000" w:rsidR="00000000" w:rsidRPr="00000000">
        <w:rPr>
          <w:rtl w:val="0"/>
        </w:rPr>
      </w:r>
    </w:p>
    <w:p w:rsidR="00000000" w:rsidDel="00000000" w:rsidP="00000000" w:rsidRDefault="00000000" w:rsidRPr="00000000" w14:paraId="000000D5">
      <w:pPr>
        <w:spacing w:after="200" w:lineRule="auto"/>
        <w:rPr/>
      </w:pPr>
      <w:r w:rsidDel="00000000" w:rsidR="00000000" w:rsidRPr="00000000">
        <w:rPr>
          <w:rFonts w:ascii="Arial" w:cs="Arial" w:eastAsia="Arial" w:hAnsi="Arial"/>
          <w:sz w:val="24"/>
          <w:szCs w:val="24"/>
          <w:rtl w:val="0"/>
        </w:rPr>
        <w:t xml:space="preserve">Identity tokens and assertions are protected:</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authentication occurs over encrypted connections (HTTPS/TLS)</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Tokens have limited lifetime and expire automatically</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Microsoft Entra ID uses industry-standard protocols (OAuth 2.0, SAML, OpenID Connect)</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validation performed by receiving applications before granting access</w:t>
      </w:r>
    </w:p>
    <w:p w:rsidR="00000000" w:rsidDel="00000000" w:rsidP="00000000" w:rsidRDefault="00000000" w:rsidRPr="00000000" w14:paraId="000000DA">
      <w:pPr>
        <w:pStyle w:val="Heading1"/>
        <w:rPr>
          <w:b w:val="0"/>
          <w:bCs w:val="0"/>
          <w:i w:val="1"/>
          <w:iCs w:val="1"/>
          <w:color w:val="666666"/>
          <w:sz w:val="20"/>
          <w:szCs w:val="20"/>
        </w:rPr>
      </w:pPr>
      <w:r w:rsidDel="00000000" w:rsidR="00000000" w:rsidRPr="00000000">
        <w:rPr>
          <w:b w:val="1"/>
          <w:bCs w:val="1"/>
          <w:rtl w:val="0"/>
        </w:rPr>
        <w:t xml:space="preserve">6. Access Control</w:t>
      </w:r>
      <w:r w:rsidDel="00000000" w:rsidR="00000000" w:rsidRPr="00000000">
        <w:rPr>
          <w:rtl w:val="0"/>
        </w:rPr>
        <w:t xml:space="preserve"> </w:t>
      </w:r>
      <w:r w:rsidDel="00000000" w:rsidR="00000000" w:rsidRPr="00000000">
        <w:rPr>
          <w:b w:val="0"/>
          <w:bCs w:val="0"/>
          <w:i w:val="1"/>
          <w:iCs w:val="1"/>
          <w:color w:val="666666"/>
          <w:sz w:val="20"/>
          <w:szCs w:val="20"/>
          <w:rtl w:val="0"/>
        </w:rPr>
        <w:t xml:space="preserve">[</w:t>
      </w:r>
      <w:r w:rsidDel="00000000" w:rsidR="00000000" w:rsidRPr="00000000">
        <w:rPr>
          <w:b w:val="0"/>
          <w:bCs w:val="0"/>
          <w:i w:val="1"/>
          <w:iCs w:val="1"/>
          <w:color w:val="666666"/>
          <w:sz w:val="20"/>
          <w:szCs w:val="20"/>
          <w:rtl w:val="0"/>
        </w:rPr>
        <w:t xml:space="preserve">PR.AA</w:t>
      </w:r>
      <w:r w:rsidDel="00000000" w:rsidR="00000000" w:rsidRPr="00000000">
        <w:rPr>
          <w:b w:val="0"/>
          <w:bCs w:val="0"/>
          <w:i w:val="1"/>
          <w:iCs w:val="1"/>
          <w:color w:val="666666"/>
          <w:sz w:val="20"/>
          <w:szCs w:val="20"/>
          <w:rtl w:val="0"/>
        </w:rPr>
        <w:t xml:space="preserve">-05]</w:t>
      </w:r>
    </w:p>
    <w:p w:rsidR="00000000" w:rsidDel="00000000" w:rsidP="00000000" w:rsidRDefault="00000000" w:rsidRPr="00000000" w14:paraId="000000DB">
      <w:pPr>
        <w:pStyle w:val="Heading2"/>
        <w:rPr/>
      </w:pPr>
      <w:bookmarkStart w:colFirst="0" w:colLast="0" w:name="_heading=h.5cu9y2d3ejg8" w:id="0"/>
      <w:bookmarkEnd w:id="0"/>
      <w:r w:rsidDel="00000000" w:rsidR="00000000" w:rsidRPr="00000000">
        <w:rPr>
          <w:rtl w:val="0"/>
        </w:rPr>
        <w:t xml:space="preserve">6.1 Access Control Policy</w:t>
      </w:r>
    </w:p>
    <w:p w:rsidR="00000000" w:rsidDel="00000000" w:rsidP="00000000" w:rsidRDefault="00000000" w:rsidRPr="00000000" w14:paraId="000000DC">
      <w:pPr>
        <w:spacing w:after="200" w:lineRule="auto"/>
        <w:rPr/>
      </w:pPr>
      <w:r w:rsidDel="00000000" w:rsidR="00000000" w:rsidRPr="00000000">
        <w:rPr>
          <w:rtl w:val="0"/>
        </w:rPr>
        <w:t xml:space="preserve">GRVG implements access controls based on the following policy principles:</w:t>
      </w:r>
    </w:p>
    <w:p w:rsidR="00000000" w:rsidDel="00000000" w:rsidP="00000000" w:rsidRDefault="00000000" w:rsidRPr="00000000" w14:paraId="000000DD">
      <w:pPr>
        <w:spacing w:after="120" w:before="200" w:lineRule="auto"/>
        <w:rPr/>
      </w:pPr>
      <w:r w:rsidDel="00000000" w:rsidR="00000000" w:rsidRPr="00000000">
        <w:rPr>
          <w:b w:val="1"/>
          <w:bCs w:val="1"/>
          <w:color w:val="2e5a8b"/>
          <w:sz w:val="26"/>
          <w:szCs w:val="26"/>
          <w:rtl w:val="0"/>
        </w:rPr>
        <w:t xml:space="preserve">Least Privilege</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Access to systems, applications, and data shall be limited to the minimum necessary for personnel to perform their assigned job duties. Users shall not be granted standing access to resources they do not actively require. When elevated access is needed for specific tasks, it shall be granted temporarily and revoked when the task is complete.</w:t>
      </w:r>
    </w:p>
    <w:p w:rsidR="00000000" w:rsidDel="00000000" w:rsidP="00000000" w:rsidRDefault="00000000" w:rsidRPr="00000000" w14:paraId="000000DF">
      <w:pPr>
        <w:spacing w:after="120" w:before="200" w:lineRule="auto"/>
        <w:rPr/>
      </w:pPr>
      <w:r w:rsidDel="00000000" w:rsidR="00000000" w:rsidRPr="00000000">
        <w:rPr>
          <w:b w:val="1"/>
          <w:bCs w:val="1"/>
          <w:color w:val="2e5a8b"/>
          <w:sz w:val="26"/>
          <w:szCs w:val="26"/>
          <w:rtl w:val="0"/>
        </w:rPr>
        <w:t xml:space="preserve">Separation of Duties</w:t>
      </w:r>
      <w:r w:rsidDel="00000000" w:rsidR="00000000" w:rsidRPr="00000000">
        <w:rPr>
          <w:rtl w:val="0"/>
        </w:rPr>
      </w:r>
    </w:p>
    <w:p w:rsidR="00000000" w:rsidDel="00000000" w:rsidP="00000000" w:rsidRDefault="00000000" w:rsidRPr="00000000" w14:paraId="000000E0">
      <w:pPr>
        <w:spacing w:after="200" w:lineRule="auto"/>
        <w:rPr/>
      </w:pPr>
      <w:r w:rsidDel="00000000" w:rsidR="00000000" w:rsidRPr="00000000">
        <w:rPr>
          <w:rtl w:val="0"/>
        </w:rPr>
        <w:t xml:space="preserve">Critical business functions shall be divided among multiple individuals to prevent any single person from having complete control over a sensitive process. No individual shall be authorized to approve their own access requests, process and approve their own financial transactions, or both initiate and authorize significant system changes without independent review.</w:t>
      </w:r>
    </w:p>
    <w:p w:rsidR="00000000" w:rsidDel="00000000" w:rsidP="00000000" w:rsidRDefault="00000000" w:rsidRPr="00000000" w14:paraId="000000E1">
      <w:pPr>
        <w:spacing w:after="200" w:lineRule="auto"/>
        <w:rPr/>
      </w:pPr>
      <w:r w:rsidDel="00000000" w:rsidR="00000000" w:rsidRPr="00000000">
        <w:rPr>
          <w:rtl w:val="0"/>
        </w:rPr>
        <w:t xml:space="preserve">The following functions require separation of duties at GRVG:</w:t>
      </w:r>
    </w:p>
    <w:sdt>
      <w:sdtPr>
        <w:lock w:val="contentLocked"/>
        <w:id w:val="-1548516382"/>
        <w:tag w:val="goog_rdk_0"/>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2"/>
                    <w:szCs w:val="22"/>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sz w:val="22"/>
                    <w:szCs w:val="22"/>
                    <w:rtl w:val="0"/>
                  </w:rPr>
                  <w:t xml:space="preserve">Separation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Financial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Person initiating payment differs from person approving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Access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Person requesting access differs from person approving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DEA 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Dual verification for controlled substance inventory 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System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Changes to critical systems reviewed before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Vendor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Invoice approval and payment processing performed by different individuals</w:t>
                </w:r>
                <w:r w:rsidDel="00000000" w:rsidR="00000000" w:rsidRPr="00000000">
                  <w:rPr>
                    <w:rtl w:val="0"/>
                  </w:rPr>
                </w:r>
              </w:p>
            </w:tc>
          </w:tr>
        </w:tbl>
      </w:sdtContent>
    </w:sdt>
    <w:p w:rsidR="00000000" w:rsidDel="00000000" w:rsidP="00000000" w:rsidRDefault="00000000" w:rsidRPr="00000000" w14:paraId="000000EE">
      <w:pPr>
        <w:spacing w:after="200" w:lineRule="auto"/>
        <w:rPr/>
      </w:pPr>
      <w:r w:rsidDel="00000000" w:rsidR="00000000" w:rsidRPr="00000000">
        <w:rPr>
          <w:rtl w:val="0"/>
        </w:rPr>
      </w:r>
    </w:p>
    <w:p w:rsidR="00000000" w:rsidDel="00000000" w:rsidP="00000000" w:rsidRDefault="00000000" w:rsidRPr="00000000" w14:paraId="000000EF">
      <w:pPr>
        <w:spacing w:after="120" w:before="200" w:lineRule="auto"/>
        <w:rPr/>
      </w:pPr>
      <w:r w:rsidDel="00000000" w:rsidR="00000000" w:rsidRPr="00000000">
        <w:rPr>
          <w:b w:val="1"/>
          <w:bCs w:val="1"/>
          <w:color w:val="2e5a8b"/>
          <w:sz w:val="26"/>
          <w:szCs w:val="26"/>
          <w:rtl w:val="0"/>
        </w:rPr>
        <w:t xml:space="preserve">Default Deny</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Access is denied by default. Personnel must receive explicit authorization before accessing systems, applications, or data. Unauthorized access attempts are logged and reviewed.</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b w:val="1"/>
          <w:bCs w:val="1"/>
          <w:rtl w:val="0"/>
        </w:rPr>
        <w:t xml:space="preserve">6.2 Role-Based Access</w:t>
      </w:r>
      <w:r w:rsidDel="00000000" w:rsidR="00000000" w:rsidRPr="00000000">
        <w:rPr>
          <w:rtl w:val="0"/>
        </w:rPr>
      </w:r>
    </w:p>
    <w:p w:rsidR="00000000" w:rsidDel="00000000" w:rsidP="00000000" w:rsidRDefault="00000000" w:rsidRPr="00000000" w14:paraId="000000F2">
      <w:pPr>
        <w:spacing w:after="200" w:lineRule="auto"/>
        <w:rPr/>
      </w:pPr>
      <w:r w:rsidDel="00000000" w:rsidR="00000000" w:rsidRPr="00000000">
        <w:rPr>
          <w:rFonts w:ascii="Arial" w:cs="Arial" w:eastAsia="Arial" w:hAnsi="Arial"/>
          <w:sz w:val="24"/>
          <w:szCs w:val="24"/>
          <w:rtl w:val="0"/>
        </w:rPr>
        <w:t xml:space="preserve">Access is granted based on job roles: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System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2"/>
                <w:szCs w:val="22"/>
                <w:rtl w:val="0"/>
              </w:rPr>
              <w:t xml:space="preserve">Data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eVetPractice (full clinical), M365, DEA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All patient records, controlled substance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Veterinary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eVetPractice (clinical),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Patient records (assigned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Front Desk/Reception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eVetPractice (scheduling, billing), M365, payment terminal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Client contact info, scheduling, billing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All business systems, limited admin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All business data, HR records, 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All systems, full administrative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All data</w:t>
            </w:r>
            <w:r w:rsidDel="00000000" w:rsidR="00000000" w:rsidRPr="00000000">
              <w:rPr>
                <w:rtl w:val="0"/>
              </w:rPr>
            </w:r>
          </w:p>
        </w:tc>
      </w:tr>
    </w:tbl>
    <w:p w:rsidR="00000000" w:rsidDel="00000000" w:rsidP="00000000" w:rsidRDefault="00000000" w:rsidRPr="00000000" w14:paraId="00000105">
      <w:pPr>
        <w:spacing w:after="200" w:lineRule="auto"/>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b w:val="1"/>
          <w:bCs w:val="1"/>
          <w:rtl w:val="0"/>
        </w:rPr>
        <w:t xml:space="preserve">6.3 Access Reviews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2"/>
                <w:szCs w:val="22"/>
                <w:rtl w:val="0"/>
              </w:rPr>
              <w:t xml:space="preserve">Review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2"/>
                <w:szCs w:val="22"/>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User 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Verify all user accounts are valid and permissions appropriate for current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Privileged 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Review all accounts with administrative or elevated privileges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Terminated User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Verify access removed for all terminated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Role Change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Update access when employee changes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At time of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Critical Function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Verify separation of duties for sensitive processes (payments, 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119">
      <w:pPr>
        <w:spacing w:after="30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b w:val="1"/>
          <w:bCs w:val="1"/>
          <w:rtl w:val="0"/>
        </w:rPr>
        <w:t xml:space="preserve">7. Physical Access Control</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[PR.AA-06]</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b w:val="1"/>
          <w:bCs w:val="1"/>
          <w:rtl w:val="0"/>
        </w:rPr>
        <w:t xml:space="preserve">7.1 Facility Access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Building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Keys or access cards issued to authorized employees; doors locked during non-business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Visitor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Visitors sign in at reception; escorted in non-public areas; visitor access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After-Hours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Limited to authorized staff; alarm system armed when facility unoccupied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Key/Card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Keys/cards tracked and recovered upon termination; locks rekeyed if keys lost</w:t>
            </w:r>
            <w:r w:rsidDel="00000000" w:rsidR="00000000" w:rsidRPr="00000000">
              <w:rPr>
                <w:rtl w:val="0"/>
              </w:rPr>
            </w:r>
          </w:p>
        </w:tc>
      </w:tr>
    </w:tbl>
    <w:p w:rsidR="00000000" w:rsidDel="00000000" w:rsidP="00000000" w:rsidRDefault="00000000" w:rsidRPr="00000000" w14:paraId="00000126">
      <w:pPr>
        <w:spacing w:after="200" w:lineRule="auto"/>
        <w:rPr/>
      </w:pP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b w:val="1"/>
          <w:bCs w:val="1"/>
          <w:rtl w:val="0"/>
        </w:rPr>
        <w:t xml:space="preserve">7.2 Restricted Areas</w:t>
      </w:r>
      <w:r w:rsidDel="00000000" w:rsidR="00000000" w:rsidRPr="00000000">
        <w:rPr>
          <w:rtl w:val="0"/>
        </w:rPr>
      </w:r>
    </w:p>
    <w:p w:rsidR="00000000" w:rsidDel="00000000" w:rsidP="00000000" w:rsidRDefault="00000000" w:rsidRPr="00000000" w14:paraId="00000128">
      <w:pPr>
        <w:spacing w:after="200" w:lineRule="auto"/>
        <w:rPr/>
      </w:pPr>
      <w:r w:rsidDel="00000000" w:rsidR="00000000" w:rsidRPr="00000000">
        <w:rPr>
          <w:rFonts w:ascii="Arial" w:cs="Arial" w:eastAsia="Arial" w:hAnsi="Arial"/>
          <w:sz w:val="24"/>
          <w:szCs w:val="24"/>
          <w:rtl w:val="0"/>
        </w:rPr>
        <w:t xml:space="preserve">Areas with sensitive assets have additional controls: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2"/>
                <w:szCs w:val="22"/>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2"/>
                <w:szCs w:val="22"/>
                <w:rtl w:val="0"/>
              </w:rPr>
              <w:t xml:space="preserve">Assets Protected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2"/>
                <w:szCs w:val="22"/>
                <w:rtl w:val="0"/>
              </w:rPr>
              <w:t xml:space="preserve">Additional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Server/Network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Network equipment, servers, backup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Locked; access limited to </w:t>
            </w:r>
            <w:r w:rsidDel="00000000" w:rsidR="00000000" w:rsidRPr="00000000">
              <w:rPr>
                <w:sz w:val="20"/>
                <w:szCs w:val="20"/>
                <w:rtl w:val="0"/>
              </w:rPr>
              <w:t xml:space="preserve">authorized</w:t>
            </w:r>
            <w:r w:rsidDel="00000000" w:rsidR="00000000" w:rsidRPr="00000000">
              <w:rPr>
                <w:rFonts w:ascii="Arial" w:cs="Arial" w:eastAsia="Arial" w:hAnsi="Arial"/>
                <w:sz w:val="20"/>
                <w:szCs w:val="20"/>
                <w:rtl w:val="0"/>
              </w:rPr>
              <w:t xml:space="preserve">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DEA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DEA-compliant safe; dual control; access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Records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Physical patient records, HR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Locked cabinet/room; limited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Payment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Payment terminals, cash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Staff supervision; secured at close</w:t>
            </w:r>
            <w:r w:rsidDel="00000000" w:rsidR="00000000" w:rsidRPr="00000000">
              <w:rPr>
                <w:rtl w:val="0"/>
              </w:rPr>
            </w:r>
          </w:p>
        </w:tc>
      </w:tr>
    </w:tbl>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b w:val="1"/>
          <w:bCs w:val="1"/>
          <w:rtl w:val="0"/>
        </w:rPr>
        <w:t xml:space="preserve">7.3 Vendor and Third-Party Physical Access</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Vendors scheduled in advance; purpose of visit documented</w:t>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Vendors escorted in areas with sensitive equipment or data</w:t>
      </w:r>
    </w:p>
    <w:p w:rsidR="00000000" w:rsidDel="00000000" w:rsidP="00000000" w:rsidRDefault="00000000" w:rsidRPr="00000000" w14:paraId="000001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personnel verify identity before accessing network equipment</w:t>
      </w:r>
    </w:p>
    <w:p w:rsidR="00000000" w:rsidDel="00000000" w:rsidP="00000000" w:rsidRDefault="00000000" w:rsidRPr="00000000" w14:paraId="000001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access to restricted areas logged</w:t>
      </w:r>
    </w:p>
    <w:p w:rsidR="00000000" w:rsidDel="00000000" w:rsidP="00000000" w:rsidRDefault="00000000" w:rsidRPr="00000000" w14:paraId="0000013E">
      <w:pPr>
        <w:pStyle w:val="Heading1"/>
        <w:rPr/>
      </w:pPr>
      <w:r w:rsidDel="00000000" w:rsidR="00000000" w:rsidRPr="00000000">
        <w:rPr>
          <w:b w:val="1"/>
          <w:bCs w:val="1"/>
          <w:rtl w:val="0"/>
        </w:rPr>
        <w:t xml:space="preserve">8. Document Control</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47">
      <w:pPr>
        <w:spacing w:after="200" w:lineRule="auto"/>
        <w:rPr/>
      </w:pPr>
      <w:r w:rsidDel="00000000" w:rsidR="00000000" w:rsidRPr="00000000">
        <w:rPr>
          <w:rtl w:val="0"/>
        </w:rPr>
      </w:r>
    </w:p>
    <w:p w:rsidR="00000000" w:rsidDel="00000000" w:rsidP="00000000" w:rsidRDefault="00000000" w:rsidRPr="00000000" w14:paraId="00000148">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identity or access management practices.</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b w:val="1"/>
          <w:bCs w:val="1"/>
          <w:rtl w:val="0"/>
        </w:rPr>
        <w:t xml:space="preserve">Approval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tl w:val="0"/>
              </w:rPr>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ELUtBiK7GLvQHf6v3/NIh214w==">CgMxLjAaHgoBMBIZChcICVITChF0YWJsZS56ZzJjd3Bnb2Z0bTIOaC41Y3U5eTJkM2VqZzg4AHIhMTQ4RVZQRUtnY2NfMF8tN0FhQmNBS1ZXNWdsUjR5YnlE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2026-02-25T14:06:54.788Z</dcterms:created>
  <dc:creator>Un-named</dc:creator>
</cp:coreProperties>
</file>

<file path=docProps/custom.xml><?xml version="1.0" encoding="utf-8"?>
<Properties xmlns="http://schemas.openxmlformats.org/officeDocument/2006/custom-properties" xmlns:vt="http://schemas.openxmlformats.org/officeDocument/2006/docPropsVTypes"/>
</file>