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29" w:rsidRDefault="00EE4A29" w:rsidP="00872144">
      <w:pPr>
        <w:pStyle w:val="NormalWeb"/>
        <w:shd w:val="clear" w:color="auto" w:fill="FFFFFF"/>
        <w:spacing w:before="0" w:beforeAutospacing="0" w:after="184" w:afterAutospacing="0" w:line="44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Thanks to Kris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Kanyon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for providing the description below.</w:t>
      </w:r>
    </w:p>
    <w:p w:rsidR="00872144" w:rsidRDefault="00872144" w:rsidP="00872144">
      <w:pPr>
        <w:pStyle w:val="NormalWeb"/>
        <w:shd w:val="clear" w:color="auto" w:fill="FFFFFF"/>
        <w:spacing w:before="0" w:beforeAutospacing="0" w:after="184" w:afterAutospacing="0" w:line="44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Connect the sprinkler valves and power to the relay board as shown in the diagram below.</w:t>
      </w:r>
    </w:p>
    <w:p w:rsidR="00872144" w:rsidRDefault="00872144" w:rsidP="00872144">
      <w:pPr>
        <w:pStyle w:val="NormalWeb"/>
        <w:shd w:val="clear" w:color="auto" w:fill="FFFFFF"/>
        <w:spacing w:before="0" w:beforeAutospacing="0" w:after="184" w:afterAutospacing="0" w:line="44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6313170" cy="5925185"/>
            <wp:effectExtent l="0" t="0" r="0" b="0"/>
            <wp:docPr id="7" name="Picture 7" descr="Sprinkler valve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kler valve wi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92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144" w:rsidRDefault="00872144" w:rsidP="00872144">
      <w:pPr>
        <w:pStyle w:val="NormalWeb"/>
        <w:shd w:val="clear" w:color="auto" w:fill="FFFFFF"/>
        <w:spacing w:before="0" w:beforeAutospacing="0" w:after="184" w:afterAutospacing="0" w:line="44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</w:rPr>
        <w:t>Step 1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Connect one wire of the 24 Volt AC power supply to one wire of all the sprinkler valves (green wires in diagram above). Usually the sprinkler valves are together in a box and one wire from each sprinkler valve is connected together (often with a wire nut or crimp connector) with a single wire that is run from the valves back to the sprinkler controller.</w:t>
      </w:r>
    </w:p>
    <w:p w:rsidR="00872144" w:rsidRDefault="00872144" w:rsidP="00872144">
      <w:pPr>
        <w:pStyle w:val="NormalWeb"/>
        <w:shd w:val="clear" w:color="auto" w:fill="FFFFFF"/>
        <w:spacing w:before="0" w:beforeAutospacing="0" w:after="184" w:afterAutospacing="0" w:line="44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</w:rPr>
        <w:lastRenderedPageBreak/>
        <w:t>Step 2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Connect the other power supply wire to the common terminal (usually the center) of all of the relays (red wires in diagram above).</w:t>
      </w:r>
    </w:p>
    <w:p w:rsidR="00872144" w:rsidRDefault="00872144" w:rsidP="00872144">
      <w:pPr>
        <w:pStyle w:val="NormalWeb"/>
        <w:shd w:val="clear" w:color="auto" w:fill="FFFFFF"/>
        <w:spacing w:before="0" w:beforeAutospacing="0" w:line="443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</w:rPr>
        <w:t>Step 3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Connect each sprinkler valve to the normally open terminal of each relay (blue, yellow, violet and orange wires in diagram above). When the Raspberry Pi activates a relay, the normally open terminal is connected to the common terminal to turn the sprinkler valve on. The normally open terminal is usually on the left, but it's a good idea to verify with a multi-meter. The other terminal is normally closed and is connected to the common terminal until the relay is activated, then it becomes open.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Strong"/>
          <w:rFonts w:ascii="Helvetica" w:hAnsi="Helvetica" w:cs="Helvetica"/>
          <w:i/>
          <w:iCs/>
          <w:color w:val="333333"/>
          <w:sz w:val="18"/>
          <w:szCs w:val="18"/>
        </w:rPr>
        <w:t>TIP:</w:t>
      </w:r>
      <w:r>
        <w:rPr>
          <w:rStyle w:val="apple-converted-space"/>
          <w:rFonts w:ascii="Helvetica" w:hAnsi="Helvetica" w:cs="Helvetica"/>
          <w:i/>
          <w:iCs/>
          <w:color w:val="333333"/>
          <w:sz w:val="18"/>
          <w:szCs w:val="18"/>
        </w:rPr>
        <w:t> </w:t>
      </w:r>
      <w:r>
        <w:rPr>
          <w:rStyle w:val="Emphasis"/>
          <w:rFonts w:ascii="Helvetica" w:hAnsi="Helvetica" w:cs="Helvetica"/>
          <w:color w:val="333333"/>
          <w:sz w:val="18"/>
          <w:szCs w:val="18"/>
        </w:rPr>
        <w:t xml:space="preserve">Connect only the first relay and make sure everything works properly, </w:t>
      </w:r>
      <w:proofErr w:type="gramStart"/>
      <w:r>
        <w:rPr>
          <w:rStyle w:val="Emphasis"/>
          <w:rFonts w:ascii="Helvetica" w:hAnsi="Helvetica" w:cs="Helvetica"/>
          <w:color w:val="333333"/>
          <w:sz w:val="18"/>
          <w:szCs w:val="18"/>
        </w:rPr>
        <w:t>then</w:t>
      </w:r>
      <w:proofErr w:type="gramEnd"/>
      <w:r>
        <w:rPr>
          <w:rStyle w:val="Emphasis"/>
          <w:rFonts w:ascii="Helvetica" w:hAnsi="Helvetica" w:cs="Helvetica"/>
          <w:color w:val="333333"/>
          <w:sz w:val="18"/>
          <w:szCs w:val="18"/>
        </w:rPr>
        <w:t xml:space="preserve"> connect the rest of the relays.</w:t>
      </w:r>
    </w:p>
    <w:p w:rsidR="00085FCD" w:rsidRDefault="00085FCD"/>
    <w:sectPr w:rsidR="00085FCD" w:rsidSect="0008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72144"/>
    <w:rsid w:val="00085FCD"/>
    <w:rsid w:val="00872144"/>
    <w:rsid w:val="00EE4A29"/>
    <w:rsid w:val="00EE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2144"/>
    <w:rPr>
      <w:b/>
      <w:bCs/>
    </w:rPr>
  </w:style>
  <w:style w:type="character" w:customStyle="1" w:styleId="apple-converted-space">
    <w:name w:val="apple-converted-space"/>
    <w:basedOn w:val="DefaultParagraphFont"/>
    <w:rsid w:val="00872144"/>
  </w:style>
  <w:style w:type="character" w:styleId="Emphasis">
    <w:name w:val="Emphasis"/>
    <w:basedOn w:val="DefaultParagraphFont"/>
    <w:uiPriority w:val="20"/>
    <w:qFormat/>
    <w:rsid w:val="0087214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2015-08-22T17:30:00Z</dcterms:created>
  <dcterms:modified xsi:type="dcterms:W3CDTF">2015-08-30T18:56:00Z</dcterms:modified>
</cp:coreProperties>
</file>