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center"/>
        <w:rPr/>
      </w:pPr>
      <w:bookmarkStart w:colFirst="0" w:colLast="0" w:name="_bexkkp3rtocc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Assignment 2 Journal: Building Your Own AI Search Assistant using LangFlow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lestjeot2y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Part 1: Web Search Implementation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aisr7rvet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Decisions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Explain the key design decisions you made for your web search implementation: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prompt engineering techniques</w:t>
      </w:r>
      <w:r w:rsidDel="00000000" w:rsidR="00000000" w:rsidRPr="00000000">
        <w:rPr>
          <w:rtl w:val="0"/>
        </w:rPr>
        <w:t xml:space="preserve"> did you use to format search results?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If you compared generating your own answer versus using the answer returned by </w:t>
      </w:r>
      <w:r w:rsidDel="00000000" w:rsidR="00000000" w:rsidRPr="00000000">
        <w:rPr>
          <w:b w:val="1"/>
          <w:rtl w:val="0"/>
        </w:rPr>
        <w:t xml:space="preserve">Tavily (include_answer=True)</w:t>
      </w:r>
      <w:r w:rsidDel="00000000" w:rsidR="00000000" w:rsidRPr="00000000">
        <w:rPr>
          <w:rtl w:val="0"/>
        </w:rPr>
        <w:t xml:space="preserve">, what differences did you notice?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you implement </w:t>
      </w:r>
      <w:r w:rsidDel="00000000" w:rsidR="00000000" w:rsidRPr="00000000">
        <w:rPr>
          <w:b w:val="1"/>
          <w:rtl w:val="0"/>
        </w:rPr>
        <w:t xml:space="preserve">source attribution and citations</w:t>
      </w:r>
      <w:r w:rsidDel="00000000" w:rsidR="00000000" w:rsidRPr="00000000">
        <w:rPr>
          <w:rtl w:val="0"/>
        </w:rPr>
        <w:t xml:space="preserve"> in your responses?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adjusting the </w:t>
      </w:r>
      <w:r w:rsidDel="00000000" w:rsidR="00000000" w:rsidRPr="00000000">
        <w:rPr>
          <w:b w:val="1"/>
          <w:rtl w:val="0"/>
        </w:rPr>
        <w:t xml:space="preserve">number of results returned by Tavily</w:t>
      </w:r>
      <w:r w:rsidDel="00000000" w:rsidR="00000000" w:rsidRPr="00000000">
        <w:rPr>
          <w:rtl w:val="0"/>
        </w:rPr>
        <w:t xml:space="preserve"> affect the quality of your answers?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8kxyep4v9c1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Challenges and Solutions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What challenges did you face during implementation, and how did you solve them?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b9t4lllrc9m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Part 2: Document RAG Implementation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10r6ok1jsir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Decisions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7i83dqqx1me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Document Processing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your approach to </w:t>
      </w:r>
      <w:r w:rsidDel="00000000" w:rsidR="00000000" w:rsidRPr="00000000">
        <w:rPr>
          <w:b w:val="1"/>
          <w:rtl w:val="0"/>
        </w:rPr>
        <w:t xml:space="preserve">document loading and chunking</w:t>
      </w:r>
      <w:r w:rsidDel="00000000" w:rsidR="00000000" w:rsidRPr="00000000">
        <w:rPr>
          <w:rtl w:val="0"/>
        </w:rPr>
        <w:t xml:space="preserve">. What chunking parameters did you use, and did you try different parameters?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an example of how you structured your </w:t>
      </w:r>
      <w:r w:rsidDel="00000000" w:rsidR="00000000" w:rsidRPr="00000000">
        <w:rPr>
          <w:b w:val="1"/>
          <w:rtl w:val="0"/>
        </w:rPr>
        <w:t xml:space="preserve">RAG prompts</w:t>
      </w:r>
      <w:r w:rsidDel="00000000" w:rsidR="00000000" w:rsidRPr="00000000">
        <w:rPr>
          <w:rtl w:val="0"/>
        </w:rPr>
        <w:t xml:space="preserve"> to effectively use the retrieved context.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5ychctqg5xj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Retrieval Strategy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did you determine </w:t>
      </w:r>
      <w:r w:rsidDel="00000000" w:rsidR="00000000" w:rsidRPr="00000000">
        <w:rPr>
          <w:b w:val="1"/>
          <w:rtl w:val="0"/>
        </w:rPr>
        <w:t xml:space="preserve">relevance</w:t>
      </w:r>
      <w:r w:rsidDel="00000000" w:rsidR="00000000" w:rsidRPr="00000000">
        <w:rPr>
          <w:rtl w:val="0"/>
        </w:rPr>
        <w:t xml:space="preserve"> when retrieving document chunks?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approach did you take to handle </w:t>
      </w:r>
      <w:r w:rsidDel="00000000" w:rsidR="00000000" w:rsidRPr="00000000">
        <w:rPr>
          <w:b w:val="1"/>
          <w:rtl w:val="0"/>
        </w:rPr>
        <w:t xml:space="preserve">queries that weren’t answerable</w:t>
      </w:r>
      <w:r w:rsidDel="00000000" w:rsidR="00000000" w:rsidRPr="00000000">
        <w:rPr>
          <w:rtl w:val="0"/>
        </w:rPr>
        <w:t xml:space="preserve"> from the OPM documents?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Include an example showing how your system responds to both </w:t>
      </w:r>
      <w:r w:rsidDel="00000000" w:rsidR="00000000" w:rsidRPr="00000000">
        <w:rPr>
          <w:b w:val="1"/>
          <w:rtl w:val="0"/>
        </w:rPr>
        <w:t xml:space="preserve">in-scope and out-of-scope queries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dbmdtuxs3cc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Source Attribution</w:t>
      </w:r>
    </w:p>
    <w:p w:rsidR="00000000" w:rsidDel="00000000" w:rsidP="00000000" w:rsidRDefault="00000000" w:rsidRPr="00000000" w14:paraId="0000001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did you implement </w:t>
      </w:r>
      <w:r w:rsidDel="00000000" w:rsidR="00000000" w:rsidRPr="00000000">
        <w:rPr>
          <w:b w:val="1"/>
          <w:rtl w:val="0"/>
        </w:rPr>
        <w:t xml:space="preserve">source attribution</w:t>
      </w:r>
      <w:r w:rsidDel="00000000" w:rsidR="00000000" w:rsidRPr="00000000">
        <w:rPr>
          <w:rtl w:val="0"/>
        </w:rPr>
        <w:t xml:space="preserve"> from the OPM documents?</w:t>
      </w:r>
    </w:p>
    <w:p w:rsidR="00000000" w:rsidDel="00000000" w:rsidP="00000000" w:rsidRDefault="00000000" w:rsidRPr="00000000" w14:paraId="00000018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an example of how your system </w:t>
      </w:r>
      <w:r w:rsidDel="00000000" w:rsidR="00000000" w:rsidRPr="00000000">
        <w:rPr>
          <w:b w:val="1"/>
          <w:rtl w:val="0"/>
        </w:rPr>
        <w:t xml:space="preserve">cites information</w:t>
      </w:r>
      <w:r w:rsidDel="00000000" w:rsidR="00000000" w:rsidRPr="00000000">
        <w:rPr>
          <w:rtl w:val="0"/>
        </w:rPr>
        <w:t xml:space="preserve"> from specific OPM reports.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by81cflhqpr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Challenges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Have you tried different </w:t>
      </w:r>
      <w:r w:rsidDel="00000000" w:rsidR="00000000" w:rsidRPr="00000000">
        <w:rPr>
          <w:b w:val="1"/>
          <w:rtl w:val="0"/>
        </w:rPr>
        <w:t xml:space="preserve">document loaders</w:t>
      </w:r>
      <w:r w:rsidDel="00000000" w:rsidR="00000000" w:rsidRPr="00000000">
        <w:rPr>
          <w:rtl w:val="0"/>
        </w:rPr>
        <w:t xml:space="preserve">? If so, did you notice any significant differences?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Imagine you need to </w:t>
      </w:r>
      <w:r w:rsidDel="00000000" w:rsidR="00000000" w:rsidRPr="00000000">
        <w:rPr>
          <w:b w:val="1"/>
          <w:rtl w:val="0"/>
        </w:rPr>
        <w:t xml:space="preserve">add new documents</w:t>
      </w:r>
      <w:r w:rsidDel="00000000" w:rsidR="00000000" w:rsidRPr="00000000">
        <w:rPr>
          <w:rtl w:val="0"/>
        </w:rPr>
        <w:t xml:space="preserve"> to your knowledge store. What changes would you need to make?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l8kwz3udhk2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Part 3: Corrective RAG-lite Implementation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lqfsp6ofmfs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Design Decisions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9sygbyk7s3q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Relevance Assessment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How did you implement the </w:t>
      </w:r>
      <w:r w:rsidDel="00000000" w:rsidR="00000000" w:rsidRPr="00000000">
        <w:rPr>
          <w:b w:val="1"/>
          <w:rtl w:val="0"/>
        </w:rPr>
        <w:t xml:space="preserve">ranking/classification</w:t>
      </w:r>
      <w:r w:rsidDel="00000000" w:rsidR="00000000" w:rsidRPr="00000000">
        <w:rPr>
          <w:rtl w:val="0"/>
        </w:rPr>
        <w:t xml:space="preserve"> of document chunk relevance?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Did you use a </w:t>
      </w:r>
      <w:r w:rsidDel="00000000" w:rsidR="00000000" w:rsidRPr="00000000">
        <w:rPr>
          <w:b w:val="1"/>
          <w:rtl w:val="0"/>
        </w:rPr>
        <w:t xml:space="preserve">binary approach (relevant/not relevant)</w:t>
      </w:r>
      <w:r w:rsidDel="00000000" w:rsidR="00000000" w:rsidRPr="00000000">
        <w:rPr>
          <w:rtl w:val="0"/>
        </w:rPr>
        <w:t xml:space="preserve"> or a </w:t>
      </w:r>
      <w:r w:rsidDel="00000000" w:rsidR="00000000" w:rsidRPr="00000000">
        <w:rPr>
          <w:b w:val="1"/>
          <w:rtl w:val="0"/>
        </w:rPr>
        <w:t xml:space="preserve">scoring mechanism</w:t>
      </w:r>
      <w:r w:rsidDel="00000000" w:rsidR="00000000" w:rsidRPr="00000000">
        <w:rPr>
          <w:rtl w:val="0"/>
        </w:rPr>
        <w:t xml:space="preserve">? Why?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</w:t>
      </w:r>
      <w:r w:rsidDel="00000000" w:rsidR="00000000" w:rsidRPr="00000000">
        <w:rPr>
          <w:b w:val="1"/>
          <w:rtl w:val="0"/>
        </w:rPr>
        <w:t xml:space="preserve">threshold or criteria</w:t>
      </w:r>
      <w:r w:rsidDel="00000000" w:rsidR="00000000" w:rsidRPr="00000000">
        <w:rPr>
          <w:rtl w:val="0"/>
        </w:rPr>
        <w:t xml:space="preserve"> did you use to determine if the retrieved information was "sufficient"?</w:t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7ekkvtlu52v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Knowledge Source Selection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[Optional] Did you implement the optional feature to </w:t>
      </w:r>
      <w:r w:rsidDel="00000000" w:rsidR="00000000" w:rsidRPr="00000000">
        <w:rPr>
          <w:b w:val="1"/>
          <w:rtl w:val="0"/>
        </w:rPr>
        <w:t xml:space="preserve">directly use web search</w:t>
      </w:r>
      <w:r w:rsidDel="00000000" w:rsidR="00000000" w:rsidRPr="00000000">
        <w:rPr>
          <w:rtl w:val="0"/>
        </w:rPr>
        <w:t xml:space="preserve"> for queries unrelated to OPM documents? If so, how did you determine which queries were unrelated?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an example of a </w:t>
      </w:r>
      <w:r w:rsidDel="00000000" w:rsidR="00000000" w:rsidRPr="00000000">
        <w:rPr>
          <w:b w:val="1"/>
          <w:rtl w:val="0"/>
        </w:rPr>
        <w:t xml:space="preserve">query where your system switched from document RAG to web search</w:t>
      </w:r>
      <w:r w:rsidDel="00000000" w:rsidR="00000000" w:rsidRPr="00000000">
        <w:rPr>
          <w:rtl w:val="0"/>
        </w:rPr>
        <w:t xml:space="preserve"> due to insufficient information.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h6r4bnv1442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Technical Challenges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was the </w:t>
      </w:r>
      <w:r w:rsidDel="00000000" w:rsidR="00000000" w:rsidRPr="00000000">
        <w:rPr>
          <w:b w:val="1"/>
          <w:rtl w:val="0"/>
        </w:rPr>
        <w:t xml:space="preserve">most difficult aspect</w:t>
      </w:r>
      <w:r w:rsidDel="00000000" w:rsidR="00000000" w:rsidRPr="00000000">
        <w:rPr>
          <w:rtl w:val="0"/>
        </w:rPr>
        <w:t xml:space="preserve"> of implementing the relevance assessment component?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Share a specific example of a </w:t>
      </w:r>
      <w:r w:rsidDel="00000000" w:rsidR="00000000" w:rsidRPr="00000000">
        <w:rPr>
          <w:b w:val="1"/>
          <w:rtl w:val="0"/>
        </w:rPr>
        <w:t xml:space="preserve">query that was challenging</w:t>
      </w:r>
      <w:r w:rsidDel="00000000" w:rsidR="00000000" w:rsidRPr="00000000">
        <w:rPr>
          <w:rtl w:val="0"/>
        </w:rPr>
        <w:t xml:space="preserve"> for your Corrective RAG-lite system and how it was handled.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51dzjhi48kf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Learnings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What insights did you gain about the </w:t>
      </w:r>
      <w:r w:rsidDel="00000000" w:rsidR="00000000" w:rsidRPr="00000000">
        <w:rPr>
          <w:b w:val="1"/>
          <w:rtl w:val="0"/>
        </w:rPr>
        <w:t xml:space="preserve">effectiveness of Corrective RAG-lite</w:t>
      </w:r>
      <w:r w:rsidDel="00000000" w:rsidR="00000000" w:rsidRPr="00000000">
        <w:rPr>
          <w:rtl w:val="0"/>
        </w:rPr>
        <w:t xml:space="preserve"> compared to using document RAG or web search alone?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How did </w:t>
      </w:r>
      <w:r w:rsidDel="00000000" w:rsidR="00000000" w:rsidRPr="00000000">
        <w:rPr>
          <w:b w:val="1"/>
          <w:rtl w:val="0"/>
        </w:rPr>
        <w:t xml:space="preserve">LangFlow’s visual interface</w:t>
      </w:r>
      <w:r w:rsidDel="00000000" w:rsidR="00000000" w:rsidRPr="00000000">
        <w:rPr>
          <w:rtl w:val="0"/>
        </w:rPr>
        <w:t xml:space="preserve"> help or hinder your implementation of the Corrective RAG-lite workflow?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would you </w:t>
      </w:r>
      <w:r w:rsidDel="00000000" w:rsidR="00000000" w:rsidRPr="00000000">
        <w:rPr>
          <w:b w:val="1"/>
          <w:rtl w:val="0"/>
        </w:rPr>
        <w:t xml:space="preserve">change about your approach</w:t>
      </w:r>
      <w:r w:rsidDel="00000000" w:rsidR="00000000" w:rsidRPr="00000000">
        <w:rPr>
          <w:rtl w:val="0"/>
        </w:rPr>
        <w:t xml:space="preserve"> if you were to implement a more sophisticated version of Corrective RAG?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Imagine you need to </w:t>
      </w:r>
      <w:r w:rsidDel="00000000" w:rsidR="00000000" w:rsidRPr="00000000">
        <w:rPr>
          <w:b w:val="1"/>
          <w:rtl w:val="0"/>
        </w:rPr>
        <w:t xml:space="preserve">add new documents</w:t>
      </w:r>
      <w:r w:rsidDel="00000000" w:rsidR="00000000" w:rsidRPr="00000000">
        <w:rPr>
          <w:rtl w:val="0"/>
        </w:rPr>
        <w:t xml:space="preserve"> to your knowledge store. What changes would you need to make for the Corrective RAG-lite approach?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etjp2wobcb9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Overall Reflection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e1h2loobgw0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Lessons Learned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Describe one </w:t>
      </w:r>
      <w:r w:rsidDel="00000000" w:rsidR="00000000" w:rsidRPr="00000000">
        <w:rPr>
          <w:b w:val="1"/>
          <w:rtl w:val="0"/>
        </w:rPr>
        <w:t xml:space="preserve">significant challenge</w:t>
      </w:r>
      <w:r w:rsidDel="00000000" w:rsidR="00000000" w:rsidRPr="00000000">
        <w:rPr>
          <w:rtl w:val="0"/>
        </w:rPr>
        <w:t xml:space="preserve"> you faced for each part of the assignment.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What were the </w:t>
      </w:r>
      <w:r w:rsidDel="00000000" w:rsidR="00000000" w:rsidRPr="00000000">
        <w:rPr>
          <w:b w:val="1"/>
          <w:rtl w:val="0"/>
        </w:rPr>
        <w:t xml:space="preserve">most valuable insights</w:t>
      </w:r>
      <w:r w:rsidDel="00000000" w:rsidR="00000000" w:rsidRPr="00000000">
        <w:rPr>
          <w:rtl w:val="0"/>
        </w:rPr>
        <w:t xml:space="preserve"> you gained from implementing these systems?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[Optional] Apart from Corrective RAG-lite, have you tried implementing </w:t>
      </w:r>
      <w:r w:rsidDel="00000000" w:rsidR="00000000" w:rsidRPr="00000000">
        <w:rPr>
          <w:b w:val="1"/>
          <w:rtl w:val="0"/>
        </w:rPr>
        <w:t xml:space="preserve">any other RAG-based workflows</w:t>
      </w:r>
      <w:r w:rsidDel="00000000" w:rsidR="00000000" w:rsidRPr="00000000">
        <w:rPr>
          <w:rtl w:val="0"/>
        </w:rPr>
        <w:t xml:space="preserve">? If so, what were the results?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