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F2" w:rsidRDefault="009F72F2" w:rsidP="008C5F2D">
      <w:pPr>
        <w:pStyle w:val="berschrift1"/>
      </w:pPr>
      <w:bookmarkStart w:id="0" w:name="_Toc15067194"/>
      <w:bookmarkStart w:id="1" w:name="_Toc15067867"/>
      <w:bookmarkStart w:id="2" w:name="_Toc15067898"/>
      <w:bookmarkStart w:id="3" w:name="_Toc15069187"/>
      <w:r>
        <w:t>Subdocument3</w:t>
      </w:r>
      <w:bookmarkEnd w:id="0"/>
      <w:bookmarkEnd w:id="1"/>
      <w:bookmarkEnd w:id="2"/>
      <w:bookmarkEnd w:id="3"/>
    </w:p>
    <w:p w:rsidR="009F72F2" w:rsidRDefault="009F72F2" w:rsidP="008C5F2D">
      <w:pPr>
        <w:rPr>
          <w:lang w:val="en-GB"/>
        </w:rPr>
      </w:pPr>
    </w:p>
    <w:p w:rsidR="009F72F2" w:rsidRDefault="009F72F2" w:rsidP="008C5F2D">
      <w:pPr>
        <w:rPr>
          <w:lang w:val="en-GB"/>
        </w:rPr>
      </w:pPr>
      <w:r>
        <w:rPr>
          <w:lang w:val="en-GB"/>
        </w:rPr>
        <w:t>This is the content of subdocument 3.</w:t>
      </w:r>
    </w:p>
    <w:p w:rsidR="009F72F2" w:rsidRDefault="009F72F2" w:rsidP="008C5F2D">
      <w:pPr>
        <w:rPr>
          <w:lang w:val="en-GB"/>
        </w:rPr>
      </w:pPr>
      <w:r>
        <w:rPr>
          <w:noProof/>
        </w:rPr>
        <w:drawing>
          <wp:inline distT="0" distB="0" distL="0" distR="0" wp14:anchorId="0202AED2" wp14:editId="3BF96031">
            <wp:extent cx="504825" cy="5048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F2" w:rsidRDefault="009F72F2" w:rsidP="008C5F2D">
      <w:pPr>
        <w:rPr>
          <w:lang w:val="en-GB"/>
        </w:rPr>
      </w:pPr>
    </w:p>
    <w:p w:rsidR="009F72F2" w:rsidRDefault="009F72F2" w:rsidP="008C5F2D">
      <w:pPr>
        <w:rPr>
          <w:lang w:val="en-GB"/>
        </w:rPr>
        <w:sectPr w:rsidR="009F72F2">
          <w:headerReference w:type="default" r:id="rId8"/>
          <w:footerReference w:type="default" r:id="rId9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</w:p>
    <w:p w:rsidR="002838CE" w:rsidRPr="008C5F2D" w:rsidRDefault="002838CE" w:rsidP="008C5F2D">
      <w:pPr>
        <w:rPr>
          <w:lang w:val="en-GB"/>
        </w:rPr>
      </w:pPr>
    </w:p>
    <w:sectPr w:rsidR="002838CE" w:rsidRPr="008C5F2D">
      <w:headerReference w:type="default" r:id="rId10"/>
      <w:footerReference w:type="default" r:id="rId11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D1" w:rsidRDefault="004605D1">
      <w:r>
        <w:separator/>
      </w:r>
    </w:p>
  </w:endnote>
  <w:endnote w:type="continuationSeparator" w:id="0">
    <w:p w:rsidR="004605D1" w:rsidRDefault="0046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F2" w:rsidRDefault="009F72F2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>
      <w:rPr>
        <w:noProof/>
      </w:rPr>
      <w:t>26/07/2019 21:32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 w:rsidR="009F72F2" w:rsidRDefault="009F72F2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EA2025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E16FDA">
      <w:rPr>
        <w:noProof/>
      </w:rPr>
      <w:t>26/07/2019 20:41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PAGE </w:instrText>
    </w:r>
    <w:r w:rsidR="002343BA">
      <w:rPr>
        <w:rStyle w:val="Seitenzahl"/>
      </w:rPr>
      <w:fldChar w:fldCharType="separate"/>
    </w:r>
    <w:r w:rsidR="00E16FDA">
      <w:rPr>
        <w:rStyle w:val="Seitenzahl"/>
        <w:noProof/>
      </w:rPr>
      <w:t>2</w:t>
    </w:r>
    <w:r w:rsidR="002343BA">
      <w:rPr>
        <w:rStyle w:val="Seitenzahl"/>
      </w:rPr>
      <w:fldChar w:fldCharType="end"/>
    </w:r>
    <w:r w:rsidR="002343BA">
      <w:rPr>
        <w:rStyle w:val="Seitenzahl"/>
      </w:rPr>
      <w:t xml:space="preserve"> of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NUMPAGES </w:instrText>
    </w:r>
    <w:r w:rsidR="002343BA">
      <w:rPr>
        <w:rStyle w:val="Seitenzahl"/>
      </w:rPr>
      <w:fldChar w:fldCharType="separate"/>
    </w:r>
    <w:r w:rsidR="00E16FDA">
      <w:rPr>
        <w:rStyle w:val="Seitenzahl"/>
        <w:noProof/>
      </w:rPr>
      <w:t>2</w:t>
    </w:r>
    <w:r w:rsidR="002343BA">
      <w:rPr>
        <w:rStyle w:val="Seitenzahl"/>
      </w:rPr>
      <w:fldChar w:fldCharType="end"/>
    </w:r>
  </w:p>
  <w:p w:rsidR="002343BA" w:rsidRDefault="00A21E0C">
    <w:pPr>
      <w:pStyle w:val="Fuzeile"/>
      <w:rPr>
        <w:i/>
        <w:sz w:val="20"/>
      </w:rPr>
    </w:pPr>
    <w:r>
      <w:rPr>
        <w:i/>
        <w:sz w:val="20"/>
      </w:rPr>
      <w:t>Copyright © 2014</w:t>
    </w:r>
    <w:r w:rsidR="00442D8F">
      <w:rPr>
        <w:i/>
        <w:sz w:val="20"/>
      </w:rPr>
      <w:t>-2019</w:t>
    </w:r>
    <w:r w:rsidR="002343BA">
      <w:rPr>
        <w:i/>
        <w:sz w:val="20"/>
      </w:rPr>
      <w:t xml:space="preserve"> by Paul Obermeier.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D1" w:rsidRDefault="004605D1">
      <w:r>
        <w:separator/>
      </w:r>
    </w:p>
  </w:footnote>
  <w:footnote w:type="continuationSeparator" w:id="0">
    <w:p w:rsidR="004605D1" w:rsidRDefault="00460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F2" w:rsidRDefault="009F72F2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A21E0C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CA9F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EC2D2"/>
    <w:lvl w:ilvl="0">
      <w:start w:val="1"/>
      <w:numFmt w:val="bullet"/>
      <w:pStyle w:val="Aufzhlungszeichen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 w15:restartNumberingAfterBreak="0">
    <w:nsid w:val="099A014D"/>
    <w:multiLevelType w:val="hybridMultilevel"/>
    <w:tmpl w:val="28940C8C"/>
    <w:lvl w:ilvl="0" w:tplc="3398C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CE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1ED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960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CA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387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46F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FF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7699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726C0E"/>
    <w:multiLevelType w:val="hybridMultilevel"/>
    <w:tmpl w:val="529A6664"/>
    <w:lvl w:ilvl="0" w:tplc="8F065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EA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0CB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60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8E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0E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E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83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247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991"/>
    <w:multiLevelType w:val="hybridMultilevel"/>
    <w:tmpl w:val="0CB4A3EA"/>
    <w:lvl w:ilvl="0" w:tplc="9C2E3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62C9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525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EB623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FABB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FE5B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8DCC2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33CCB5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8698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022E4"/>
    <w:multiLevelType w:val="hybridMultilevel"/>
    <w:tmpl w:val="98D0E060"/>
    <w:lvl w:ilvl="0" w:tplc="1A14F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B8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5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B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66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AC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40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0E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8AA3034"/>
    <w:multiLevelType w:val="hybridMultilevel"/>
    <w:tmpl w:val="F7586DB0"/>
    <w:lvl w:ilvl="0" w:tplc="6EBEE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EA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C2A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E0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6F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CA3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C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49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40B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95F23"/>
    <w:multiLevelType w:val="hybridMultilevel"/>
    <w:tmpl w:val="5B1EE0E6"/>
    <w:lvl w:ilvl="0" w:tplc="5694C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83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0A4F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0B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4B6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0A2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6C8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8D3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6AF4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5E5EA8"/>
    <w:multiLevelType w:val="hybridMultilevel"/>
    <w:tmpl w:val="5770C3DC"/>
    <w:lvl w:ilvl="0" w:tplc="9CCCC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4AC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2AB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EAD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69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D087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BCD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0E3F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BC46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421"/>
    <w:multiLevelType w:val="hybridMultilevel"/>
    <w:tmpl w:val="76A29830"/>
    <w:lvl w:ilvl="0" w:tplc="3DE26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9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08E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08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00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0CA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AD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4D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4D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B01E28"/>
    <w:multiLevelType w:val="multilevel"/>
    <w:tmpl w:val="D51E98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30270"/>
    <w:multiLevelType w:val="hybridMultilevel"/>
    <w:tmpl w:val="5BE23F02"/>
    <w:lvl w:ilvl="0" w:tplc="68A87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0FC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4B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A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2A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A0D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2E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02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34A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33250"/>
    <w:multiLevelType w:val="hybridMultilevel"/>
    <w:tmpl w:val="C9A8C926"/>
    <w:lvl w:ilvl="0" w:tplc="6D548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A1C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44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ED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0E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9E4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45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E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51809"/>
    <w:multiLevelType w:val="hybridMultilevel"/>
    <w:tmpl w:val="7B7CE9B4"/>
    <w:lvl w:ilvl="0" w:tplc="6EB45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4F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8A6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5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E8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1AD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D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B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49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0D39"/>
    <w:multiLevelType w:val="hybridMultilevel"/>
    <w:tmpl w:val="F7586DB0"/>
    <w:lvl w:ilvl="0" w:tplc="ABB4A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FC6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78C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0B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A9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18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4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EA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568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A1968"/>
    <w:multiLevelType w:val="hybridMultilevel"/>
    <w:tmpl w:val="A60462E4"/>
    <w:lvl w:ilvl="0" w:tplc="C07A8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06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6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CF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E07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87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4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EE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A76BC"/>
    <w:multiLevelType w:val="hybridMultilevel"/>
    <w:tmpl w:val="ABE4C0FE"/>
    <w:lvl w:ilvl="0" w:tplc="72F00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F4A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2A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05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0A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C06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ED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03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47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57F4"/>
    <w:multiLevelType w:val="hybridMultilevel"/>
    <w:tmpl w:val="5C8001E2"/>
    <w:lvl w:ilvl="0" w:tplc="65ACF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F00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4C7D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2E7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EA8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E3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89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A3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83D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40"/>
  </w:num>
  <w:num w:numId="5">
    <w:abstractNumId w:val="15"/>
  </w:num>
  <w:num w:numId="6">
    <w:abstractNumId w:val="34"/>
  </w:num>
  <w:num w:numId="7">
    <w:abstractNumId w:val="44"/>
  </w:num>
  <w:num w:numId="8">
    <w:abstractNumId w:val="29"/>
  </w:num>
  <w:num w:numId="9">
    <w:abstractNumId w:val="32"/>
  </w:num>
  <w:num w:numId="10">
    <w:abstractNumId w:val="35"/>
  </w:num>
  <w:num w:numId="11">
    <w:abstractNumId w:val="24"/>
  </w:num>
  <w:num w:numId="12">
    <w:abstractNumId w:val="10"/>
  </w:num>
  <w:num w:numId="13">
    <w:abstractNumId w:val="46"/>
  </w:num>
  <w:num w:numId="14">
    <w:abstractNumId w:val="17"/>
  </w:num>
  <w:num w:numId="15">
    <w:abstractNumId w:val="42"/>
  </w:num>
  <w:num w:numId="16">
    <w:abstractNumId w:val="33"/>
  </w:num>
  <w:num w:numId="17">
    <w:abstractNumId w:val="19"/>
  </w:num>
  <w:num w:numId="18">
    <w:abstractNumId w:val="36"/>
  </w:num>
  <w:num w:numId="19">
    <w:abstractNumId w:val="23"/>
  </w:num>
  <w:num w:numId="20">
    <w:abstractNumId w:val="41"/>
  </w:num>
  <w:num w:numId="21">
    <w:abstractNumId w:val="13"/>
  </w:num>
  <w:num w:numId="22">
    <w:abstractNumId w:val="31"/>
  </w:num>
  <w:num w:numId="23">
    <w:abstractNumId w:val="43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 w:numId="28">
    <w:abstractNumId w:val="38"/>
  </w:num>
  <w:num w:numId="29">
    <w:abstractNumId w:val="2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7"/>
  </w:num>
  <w:num w:numId="41">
    <w:abstractNumId w:val="11"/>
  </w:num>
  <w:num w:numId="42">
    <w:abstractNumId w:val="39"/>
  </w:num>
  <w:num w:numId="43">
    <w:abstractNumId w:val="45"/>
  </w:num>
  <w:num w:numId="44">
    <w:abstractNumId w:val="48"/>
  </w:num>
  <w:num w:numId="45">
    <w:abstractNumId w:val="28"/>
  </w:num>
  <w:num w:numId="46">
    <w:abstractNumId w:val="37"/>
  </w:num>
  <w:num w:numId="47">
    <w:abstractNumId w:val="16"/>
  </w:num>
  <w:num w:numId="48">
    <w:abstractNumId w:val="1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it-IT" w:vendorID="3" w:dllVersion="517" w:checkStyle="1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E"/>
    <w:rsid w:val="0002146D"/>
    <w:rsid w:val="0006762D"/>
    <w:rsid w:val="00092B5B"/>
    <w:rsid w:val="000A4787"/>
    <w:rsid w:val="00170FF1"/>
    <w:rsid w:val="00192C5D"/>
    <w:rsid w:val="001B4736"/>
    <w:rsid w:val="00226E3E"/>
    <w:rsid w:val="002343BA"/>
    <w:rsid w:val="00244198"/>
    <w:rsid w:val="00244D5C"/>
    <w:rsid w:val="002616FB"/>
    <w:rsid w:val="002838CE"/>
    <w:rsid w:val="002926AB"/>
    <w:rsid w:val="002C43BA"/>
    <w:rsid w:val="003062FB"/>
    <w:rsid w:val="003123C1"/>
    <w:rsid w:val="00324D87"/>
    <w:rsid w:val="00346B1E"/>
    <w:rsid w:val="003670C9"/>
    <w:rsid w:val="00396213"/>
    <w:rsid w:val="004379E0"/>
    <w:rsid w:val="00442D8F"/>
    <w:rsid w:val="004605D1"/>
    <w:rsid w:val="00482C70"/>
    <w:rsid w:val="00490772"/>
    <w:rsid w:val="004A5877"/>
    <w:rsid w:val="004D7971"/>
    <w:rsid w:val="004F6876"/>
    <w:rsid w:val="00562CFE"/>
    <w:rsid w:val="005C7969"/>
    <w:rsid w:val="005F0AE3"/>
    <w:rsid w:val="00631F99"/>
    <w:rsid w:val="006936D0"/>
    <w:rsid w:val="006A1F43"/>
    <w:rsid w:val="006B6D83"/>
    <w:rsid w:val="007214A6"/>
    <w:rsid w:val="007942FB"/>
    <w:rsid w:val="007C5B8E"/>
    <w:rsid w:val="007F7A01"/>
    <w:rsid w:val="008A36E6"/>
    <w:rsid w:val="008C5F2D"/>
    <w:rsid w:val="008E2CB5"/>
    <w:rsid w:val="008F659F"/>
    <w:rsid w:val="00945A09"/>
    <w:rsid w:val="009F72F2"/>
    <w:rsid w:val="00A21E0C"/>
    <w:rsid w:val="00A26931"/>
    <w:rsid w:val="00A84ECB"/>
    <w:rsid w:val="00B032B3"/>
    <w:rsid w:val="00B113AE"/>
    <w:rsid w:val="00B54232"/>
    <w:rsid w:val="00B70679"/>
    <w:rsid w:val="00B84EFA"/>
    <w:rsid w:val="00BB72F0"/>
    <w:rsid w:val="00BD6D22"/>
    <w:rsid w:val="00C24E33"/>
    <w:rsid w:val="00C67BC0"/>
    <w:rsid w:val="00C878C6"/>
    <w:rsid w:val="00CB0BE4"/>
    <w:rsid w:val="00CB4A8D"/>
    <w:rsid w:val="00DD169E"/>
    <w:rsid w:val="00DD7744"/>
    <w:rsid w:val="00DE0412"/>
    <w:rsid w:val="00E16FDA"/>
    <w:rsid w:val="00EA05AC"/>
    <w:rsid w:val="00EA2025"/>
    <w:rsid w:val="00F16238"/>
    <w:rsid w:val="00F510D8"/>
    <w:rsid w:val="00F72DEB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6CC9DAB5-1EE5-45CD-9C25-8D0EC92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tertitel">
    <w:name w:val="Subtitle"/>
    <w:basedOn w:val="Standard"/>
    <w:qFormat/>
    <w:pPr>
      <w:jc w:val="center"/>
    </w:pPr>
    <w:rPr>
      <w:sz w:val="28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/>
    </w:rPr>
  </w:style>
  <w:style w:type="paragraph" w:styleId="Zitat">
    <w:name w:val="Quote"/>
    <w:basedOn w:val="Standard"/>
    <w:next w:val="Standard"/>
    <w:qFormat/>
    <w:pPr>
      <w:ind w:left="170" w:right="170" w:firstLine="567"/>
    </w:pPr>
    <w:rPr>
      <w:i/>
      <w:lang w:val="en-GB"/>
    </w:rPr>
  </w:style>
  <w:style w:type="paragraph" w:styleId="Verzeichnis6">
    <w:name w:val="toc 6"/>
    <w:basedOn w:val="Standard"/>
    <w:next w:val="Standard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Standard"/>
    <w:pPr>
      <w:jc w:val="left"/>
    </w:pPr>
    <w:rPr>
      <w:lang w:val="en-GB"/>
    </w:rPr>
  </w:style>
  <w:style w:type="paragraph" w:customStyle="1" w:styleId="poZwischenberschrift">
    <w:name w:val="poZwischenüberschrift"/>
    <w:basedOn w:val="Standard"/>
    <w:next w:val="Standard"/>
    <w:autoRedefine/>
    <w:rPr>
      <w:b/>
      <w:sz w:val="24"/>
    </w:rPr>
  </w:style>
  <w:style w:type="paragraph" w:styleId="Fuzeile">
    <w:name w:val="footer"/>
    <w:basedOn w:val="Standard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Seitenzahl">
    <w:name w:val="page number"/>
    <w:basedOn w:val="Absatz-Standardschriftar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Standard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semiHidden/>
    <w:pPr>
      <w:spacing w:before="120" w:after="120"/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pPr>
      <w:ind w:left="220"/>
      <w:jc w:val="left"/>
    </w:pPr>
  </w:style>
  <w:style w:type="paragraph" w:styleId="Verzeichnis3">
    <w:name w:val="toc 3"/>
    <w:basedOn w:val="Standard"/>
    <w:next w:val="Standard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ufzhlungszeichen">
    <w:name w:val="List Bullet"/>
    <w:basedOn w:val="Standard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nnummer">
    <w:name w:val="List Number"/>
    <w:basedOn w:val="Standard"/>
    <w:semiHidden/>
    <w:pPr>
      <w:numPr>
        <w:numId w:val="35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Standardeinzug">
    <w:name w:val="Normal Indent"/>
    <w:basedOn w:val="Standard"/>
    <w:semiHidden/>
    <w:pPr>
      <w:ind w:left="708"/>
    </w:p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Standard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poList">
    <w:name w:val="poList"/>
    <w:basedOn w:val="Aufzhlungszeichen"/>
    <w:autoRedefine/>
    <w:pPr>
      <w:ind w:left="482" w:hanging="369"/>
    </w:pPr>
  </w:style>
  <w:style w:type="paragraph" w:customStyle="1" w:styleId="poTodo">
    <w:name w:val="poTodo"/>
    <w:basedOn w:val="Standard"/>
    <w:next w:val="Standard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Standard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Paul Obermeier</cp:lastModifiedBy>
  <cp:revision>12</cp:revision>
  <cp:lastPrinted>2007-01-17T15:43:00Z</cp:lastPrinted>
  <dcterms:created xsi:type="dcterms:W3CDTF">2019-07-26T14:55:00Z</dcterms:created>
  <dcterms:modified xsi:type="dcterms:W3CDTF">2019-07-26T18:41:00Z</dcterms:modified>
</cp:coreProperties>
</file>