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8B000E" w14:textId="77777777" w:rsidR="002B16B1" w:rsidRPr="00365384" w:rsidRDefault="00365384">
      <w:pPr>
        <w:rPr>
          <w:i/>
          <w:lang w:val="en-CA"/>
        </w:rPr>
      </w:pPr>
      <w:r w:rsidRPr="00365384">
        <w:rPr>
          <w:i/>
          <w:lang w:val="en-CA"/>
        </w:rPr>
        <w:t>ECE521 Assignment 1</w:t>
      </w:r>
    </w:p>
    <w:p w14:paraId="248DED88" w14:textId="77777777" w:rsidR="00365384" w:rsidRPr="00365384" w:rsidRDefault="00365384">
      <w:pPr>
        <w:rPr>
          <w:i/>
          <w:lang w:val="en-CA"/>
        </w:rPr>
      </w:pPr>
      <w:r w:rsidRPr="00365384">
        <w:rPr>
          <w:i/>
          <w:lang w:val="en-CA"/>
        </w:rPr>
        <w:t>Bradley Kotsopoulos – 999632982</w:t>
      </w:r>
    </w:p>
    <w:p w14:paraId="73DE4914" w14:textId="77777777" w:rsidR="00365384" w:rsidRDefault="00365384">
      <w:pPr>
        <w:rPr>
          <w:lang w:val="en-CA"/>
        </w:rPr>
      </w:pPr>
    </w:p>
    <w:p w14:paraId="31A679D4" w14:textId="77777777" w:rsidR="00365384" w:rsidRPr="00365384" w:rsidRDefault="00365384">
      <w:pPr>
        <w:rPr>
          <w:b/>
          <w:lang w:val="en-CA"/>
        </w:rPr>
      </w:pPr>
      <w:r w:rsidRPr="00365384">
        <w:rPr>
          <w:b/>
          <w:lang w:val="en-CA"/>
        </w:rPr>
        <w:t>Task 1:</w:t>
      </w:r>
    </w:p>
    <w:p w14:paraId="5A9C93B4" w14:textId="77777777" w:rsidR="00365384" w:rsidRDefault="00365384">
      <w:pPr>
        <w:rPr>
          <w:lang w:val="en-CA"/>
        </w:rPr>
      </w:pPr>
    </w:p>
    <w:tbl>
      <w:tblPr>
        <w:tblStyle w:val="TableGrid"/>
        <w:tblW w:w="0" w:type="auto"/>
        <w:tblLook w:val="04A0" w:firstRow="1" w:lastRow="0" w:firstColumn="1" w:lastColumn="0" w:noHBand="0" w:noVBand="1"/>
      </w:tblPr>
      <w:tblGrid>
        <w:gridCol w:w="4675"/>
        <w:gridCol w:w="4675"/>
      </w:tblGrid>
      <w:tr w:rsidR="00365384" w14:paraId="09A7967A" w14:textId="77777777" w:rsidTr="00365384">
        <w:tc>
          <w:tcPr>
            <w:tcW w:w="4675" w:type="dxa"/>
          </w:tcPr>
          <w:p w14:paraId="43DB4A7D" w14:textId="77777777" w:rsidR="00365384" w:rsidRPr="00365384" w:rsidRDefault="00365384" w:rsidP="00365384">
            <w:pPr>
              <w:jc w:val="center"/>
              <w:rPr>
                <w:b/>
                <w:lang w:val="en-CA"/>
              </w:rPr>
            </w:pPr>
            <w:r>
              <w:rPr>
                <w:b/>
                <w:lang w:val="en-CA"/>
              </w:rPr>
              <w:t>Training Size</w:t>
            </w:r>
          </w:p>
        </w:tc>
        <w:tc>
          <w:tcPr>
            <w:tcW w:w="4675" w:type="dxa"/>
          </w:tcPr>
          <w:p w14:paraId="4EC57F0B" w14:textId="77777777" w:rsidR="00365384" w:rsidRDefault="00365384" w:rsidP="00365384">
            <w:pPr>
              <w:jc w:val="center"/>
              <w:rPr>
                <w:lang w:val="en-CA"/>
              </w:rPr>
            </w:pPr>
            <w:r>
              <w:rPr>
                <w:b/>
                <w:lang w:val="en-CA"/>
              </w:rPr>
              <w:t>Number of Validation Errors</w:t>
            </w:r>
          </w:p>
        </w:tc>
      </w:tr>
      <w:tr w:rsidR="00365384" w14:paraId="1BDCE853" w14:textId="77777777" w:rsidTr="00365384">
        <w:trPr>
          <w:trHeight w:val="311"/>
        </w:trPr>
        <w:tc>
          <w:tcPr>
            <w:tcW w:w="4675" w:type="dxa"/>
          </w:tcPr>
          <w:p w14:paraId="7D4472C0" w14:textId="77777777" w:rsidR="00365384" w:rsidRPr="00365384" w:rsidRDefault="00365384" w:rsidP="00365384">
            <w:pPr>
              <w:jc w:val="center"/>
              <w:rPr>
                <w:lang w:val="en-CA"/>
              </w:rPr>
            </w:pPr>
            <w:r>
              <w:rPr>
                <w:lang w:val="en-CA"/>
              </w:rPr>
              <w:t>5</w:t>
            </w:r>
          </w:p>
        </w:tc>
        <w:tc>
          <w:tcPr>
            <w:tcW w:w="4675" w:type="dxa"/>
          </w:tcPr>
          <w:p w14:paraId="45F324F0" w14:textId="77777777" w:rsidR="00365384" w:rsidRDefault="00365384" w:rsidP="00365384">
            <w:pPr>
              <w:jc w:val="center"/>
              <w:rPr>
                <w:lang w:val="en-CA"/>
              </w:rPr>
            </w:pPr>
            <w:r>
              <w:rPr>
                <w:lang w:val="en-CA"/>
              </w:rPr>
              <w:t>107</w:t>
            </w:r>
          </w:p>
        </w:tc>
      </w:tr>
      <w:tr w:rsidR="00365384" w14:paraId="1E4DF5A9" w14:textId="77777777" w:rsidTr="00365384">
        <w:tc>
          <w:tcPr>
            <w:tcW w:w="4675" w:type="dxa"/>
          </w:tcPr>
          <w:p w14:paraId="04C98987" w14:textId="77777777" w:rsidR="00365384" w:rsidRDefault="00365384" w:rsidP="00365384">
            <w:pPr>
              <w:jc w:val="center"/>
              <w:rPr>
                <w:lang w:val="en-CA"/>
              </w:rPr>
            </w:pPr>
            <w:r>
              <w:rPr>
                <w:lang w:val="en-CA"/>
              </w:rPr>
              <w:t>50</w:t>
            </w:r>
          </w:p>
        </w:tc>
        <w:tc>
          <w:tcPr>
            <w:tcW w:w="4675" w:type="dxa"/>
          </w:tcPr>
          <w:p w14:paraId="42ADBD8F" w14:textId="77777777" w:rsidR="00365384" w:rsidRDefault="00365384" w:rsidP="00365384">
            <w:pPr>
              <w:jc w:val="center"/>
              <w:rPr>
                <w:lang w:val="en-CA"/>
              </w:rPr>
            </w:pPr>
            <w:r>
              <w:rPr>
                <w:lang w:val="en-CA"/>
              </w:rPr>
              <w:t>40</w:t>
            </w:r>
          </w:p>
        </w:tc>
      </w:tr>
      <w:tr w:rsidR="00365384" w14:paraId="16AF1CBA" w14:textId="77777777" w:rsidTr="00365384">
        <w:tc>
          <w:tcPr>
            <w:tcW w:w="4675" w:type="dxa"/>
          </w:tcPr>
          <w:p w14:paraId="2FD61EA6" w14:textId="77777777" w:rsidR="00365384" w:rsidRDefault="00365384" w:rsidP="00365384">
            <w:pPr>
              <w:jc w:val="center"/>
              <w:rPr>
                <w:lang w:val="en-CA"/>
              </w:rPr>
            </w:pPr>
            <w:r>
              <w:rPr>
                <w:lang w:val="en-CA"/>
              </w:rPr>
              <w:t>100</w:t>
            </w:r>
          </w:p>
        </w:tc>
        <w:tc>
          <w:tcPr>
            <w:tcW w:w="4675" w:type="dxa"/>
          </w:tcPr>
          <w:p w14:paraId="4462A05E" w14:textId="77777777" w:rsidR="00365384" w:rsidRDefault="00365384" w:rsidP="00365384">
            <w:pPr>
              <w:jc w:val="center"/>
              <w:rPr>
                <w:lang w:val="en-CA"/>
              </w:rPr>
            </w:pPr>
            <w:r>
              <w:rPr>
                <w:lang w:val="en-CA"/>
              </w:rPr>
              <w:t>27</w:t>
            </w:r>
          </w:p>
        </w:tc>
      </w:tr>
      <w:tr w:rsidR="00365384" w14:paraId="464A7603" w14:textId="77777777" w:rsidTr="00365384">
        <w:tc>
          <w:tcPr>
            <w:tcW w:w="4675" w:type="dxa"/>
          </w:tcPr>
          <w:p w14:paraId="56EDD898" w14:textId="77777777" w:rsidR="00365384" w:rsidRDefault="00365384" w:rsidP="00365384">
            <w:pPr>
              <w:jc w:val="center"/>
              <w:rPr>
                <w:lang w:val="en-CA"/>
              </w:rPr>
            </w:pPr>
            <w:r>
              <w:rPr>
                <w:lang w:val="en-CA"/>
              </w:rPr>
              <w:t>200</w:t>
            </w:r>
          </w:p>
        </w:tc>
        <w:tc>
          <w:tcPr>
            <w:tcW w:w="4675" w:type="dxa"/>
          </w:tcPr>
          <w:p w14:paraId="7D9B34ED" w14:textId="77777777" w:rsidR="00365384" w:rsidRDefault="00365384" w:rsidP="00365384">
            <w:pPr>
              <w:jc w:val="center"/>
              <w:rPr>
                <w:lang w:val="en-CA"/>
              </w:rPr>
            </w:pPr>
            <w:r>
              <w:rPr>
                <w:lang w:val="en-CA"/>
              </w:rPr>
              <w:t>17</w:t>
            </w:r>
          </w:p>
        </w:tc>
      </w:tr>
      <w:tr w:rsidR="00365384" w14:paraId="22AE95FE" w14:textId="77777777" w:rsidTr="00365384">
        <w:tc>
          <w:tcPr>
            <w:tcW w:w="4675" w:type="dxa"/>
          </w:tcPr>
          <w:p w14:paraId="319E2C21" w14:textId="77777777" w:rsidR="00365384" w:rsidRDefault="00365384" w:rsidP="00365384">
            <w:pPr>
              <w:jc w:val="center"/>
              <w:rPr>
                <w:lang w:val="en-CA"/>
              </w:rPr>
            </w:pPr>
            <w:r>
              <w:rPr>
                <w:lang w:val="en-CA"/>
              </w:rPr>
              <w:t>400</w:t>
            </w:r>
          </w:p>
        </w:tc>
        <w:tc>
          <w:tcPr>
            <w:tcW w:w="4675" w:type="dxa"/>
          </w:tcPr>
          <w:p w14:paraId="1C0FBC11" w14:textId="77777777" w:rsidR="00365384" w:rsidRDefault="00365384" w:rsidP="00365384">
            <w:pPr>
              <w:jc w:val="center"/>
              <w:rPr>
                <w:lang w:val="en-CA"/>
              </w:rPr>
            </w:pPr>
            <w:r>
              <w:rPr>
                <w:lang w:val="en-CA"/>
              </w:rPr>
              <w:t>9</w:t>
            </w:r>
          </w:p>
        </w:tc>
      </w:tr>
      <w:tr w:rsidR="00365384" w14:paraId="1678A9D9" w14:textId="77777777" w:rsidTr="00365384">
        <w:tc>
          <w:tcPr>
            <w:tcW w:w="4675" w:type="dxa"/>
          </w:tcPr>
          <w:p w14:paraId="1EBD057F" w14:textId="77777777" w:rsidR="00365384" w:rsidRDefault="00365384" w:rsidP="00365384">
            <w:pPr>
              <w:jc w:val="center"/>
              <w:rPr>
                <w:lang w:val="en-CA"/>
              </w:rPr>
            </w:pPr>
            <w:r>
              <w:rPr>
                <w:lang w:val="en-CA"/>
              </w:rPr>
              <w:t>800</w:t>
            </w:r>
          </w:p>
        </w:tc>
        <w:tc>
          <w:tcPr>
            <w:tcW w:w="4675" w:type="dxa"/>
          </w:tcPr>
          <w:p w14:paraId="548892E8" w14:textId="77777777" w:rsidR="00365384" w:rsidRDefault="00365384" w:rsidP="00365384">
            <w:pPr>
              <w:jc w:val="center"/>
              <w:rPr>
                <w:lang w:val="en-CA"/>
              </w:rPr>
            </w:pPr>
            <w:r>
              <w:rPr>
                <w:lang w:val="en-CA"/>
              </w:rPr>
              <w:t>12</w:t>
            </w:r>
          </w:p>
        </w:tc>
      </w:tr>
    </w:tbl>
    <w:p w14:paraId="2E189BF6" w14:textId="77777777" w:rsidR="00365384" w:rsidRDefault="00365384" w:rsidP="00365384">
      <w:pPr>
        <w:jc w:val="center"/>
        <w:rPr>
          <w:lang w:val="en-CA"/>
        </w:rPr>
      </w:pPr>
    </w:p>
    <w:p w14:paraId="0123F3B4" w14:textId="36B8DF31" w:rsidR="00365384" w:rsidRDefault="007A545A">
      <w:pPr>
        <w:rPr>
          <w:lang w:val="en-CA"/>
        </w:rPr>
      </w:pPr>
      <w:r>
        <w:rPr>
          <w:lang w:val="en-CA"/>
        </w:rPr>
        <w:t>Increasing the training set size</w:t>
      </w:r>
      <w:r w:rsidR="00365384">
        <w:rPr>
          <w:lang w:val="en-CA"/>
        </w:rPr>
        <w:t xml:space="preserve"> </w:t>
      </w:r>
      <w:r>
        <w:rPr>
          <w:lang w:val="en-CA"/>
        </w:rPr>
        <w:t xml:space="preserve">is best, and </w:t>
      </w:r>
      <w:r w:rsidR="00365384">
        <w:rPr>
          <w:lang w:val="en-CA"/>
        </w:rPr>
        <w:t>corresponds to a decreasing validation error, meaning th</w:t>
      </w:r>
      <w:r>
        <w:rPr>
          <w:lang w:val="en-CA"/>
        </w:rPr>
        <w:t>at the model generalizes better</w:t>
      </w:r>
      <w:r w:rsidR="00365384">
        <w:rPr>
          <w:lang w:val="en-CA"/>
        </w:rPr>
        <w:t xml:space="preserve"> and performs better on unseen data</w:t>
      </w:r>
      <w:r>
        <w:rPr>
          <w:lang w:val="en-CA"/>
        </w:rPr>
        <w:t>, as the training set gives a better representation of the underlying distribution of the data.</w:t>
      </w:r>
    </w:p>
    <w:p w14:paraId="5B48F0DE" w14:textId="77777777" w:rsidR="00365384" w:rsidRDefault="00365384">
      <w:pPr>
        <w:rPr>
          <w:lang w:val="en-CA"/>
        </w:rPr>
      </w:pPr>
    </w:p>
    <w:p w14:paraId="184D627F" w14:textId="77777777" w:rsidR="00365384" w:rsidRPr="00365384" w:rsidRDefault="00365384">
      <w:pPr>
        <w:rPr>
          <w:b/>
          <w:lang w:val="en-CA"/>
        </w:rPr>
      </w:pPr>
      <w:r w:rsidRPr="00365384">
        <w:rPr>
          <w:b/>
          <w:lang w:val="en-CA"/>
        </w:rPr>
        <w:t>Task 2:</w:t>
      </w:r>
    </w:p>
    <w:p w14:paraId="0947DF3B" w14:textId="77777777" w:rsidR="007A545A" w:rsidRDefault="007A545A" w:rsidP="007A545A">
      <w:pPr>
        <w:rPr>
          <w:lang w:val="en-CA"/>
        </w:rPr>
      </w:pPr>
    </w:p>
    <w:tbl>
      <w:tblPr>
        <w:tblStyle w:val="TableGrid"/>
        <w:tblW w:w="0" w:type="auto"/>
        <w:tblLook w:val="04A0" w:firstRow="1" w:lastRow="0" w:firstColumn="1" w:lastColumn="0" w:noHBand="0" w:noVBand="1"/>
      </w:tblPr>
      <w:tblGrid>
        <w:gridCol w:w="4675"/>
        <w:gridCol w:w="4675"/>
      </w:tblGrid>
      <w:tr w:rsidR="007A545A" w14:paraId="77554723" w14:textId="77777777" w:rsidTr="00C81CB0">
        <w:tc>
          <w:tcPr>
            <w:tcW w:w="4675" w:type="dxa"/>
          </w:tcPr>
          <w:p w14:paraId="254B88E4" w14:textId="69496D54" w:rsidR="007A545A" w:rsidRPr="00365384" w:rsidRDefault="007A545A" w:rsidP="00C81CB0">
            <w:pPr>
              <w:jc w:val="center"/>
              <w:rPr>
                <w:b/>
                <w:lang w:val="en-CA"/>
              </w:rPr>
            </w:pPr>
            <w:r>
              <w:rPr>
                <w:b/>
                <w:lang w:val="en-CA"/>
              </w:rPr>
              <w:t>K Neighbors</w:t>
            </w:r>
          </w:p>
        </w:tc>
        <w:tc>
          <w:tcPr>
            <w:tcW w:w="4675" w:type="dxa"/>
          </w:tcPr>
          <w:p w14:paraId="5DCF5DFB" w14:textId="77777777" w:rsidR="007A545A" w:rsidRDefault="007A545A" w:rsidP="00C81CB0">
            <w:pPr>
              <w:jc w:val="center"/>
              <w:rPr>
                <w:lang w:val="en-CA"/>
              </w:rPr>
            </w:pPr>
            <w:r>
              <w:rPr>
                <w:b/>
                <w:lang w:val="en-CA"/>
              </w:rPr>
              <w:t>Number of Validation Errors</w:t>
            </w:r>
          </w:p>
        </w:tc>
      </w:tr>
      <w:tr w:rsidR="007A545A" w14:paraId="0B22CEDB" w14:textId="77777777" w:rsidTr="00C81CB0">
        <w:trPr>
          <w:trHeight w:val="311"/>
        </w:trPr>
        <w:tc>
          <w:tcPr>
            <w:tcW w:w="4675" w:type="dxa"/>
          </w:tcPr>
          <w:p w14:paraId="1D970B91" w14:textId="6ECF85F1" w:rsidR="007A545A" w:rsidRPr="00365384" w:rsidRDefault="007A545A" w:rsidP="00C81CB0">
            <w:pPr>
              <w:jc w:val="center"/>
              <w:rPr>
                <w:lang w:val="en-CA"/>
              </w:rPr>
            </w:pPr>
            <w:r>
              <w:rPr>
                <w:lang w:val="en-CA"/>
              </w:rPr>
              <w:t>1</w:t>
            </w:r>
          </w:p>
        </w:tc>
        <w:tc>
          <w:tcPr>
            <w:tcW w:w="4675" w:type="dxa"/>
          </w:tcPr>
          <w:p w14:paraId="46A38B46" w14:textId="2248B5FB" w:rsidR="007A545A" w:rsidRDefault="007A545A" w:rsidP="00C81CB0">
            <w:pPr>
              <w:jc w:val="center"/>
              <w:rPr>
                <w:lang w:val="en-CA"/>
              </w:rPr>
            </w:pPr>
            <w:r>
              <w:rPr>
                <w:lang w:val="en-CA"/>
              </w:rPr>
              <w:t>1</w:t>
            </w:r>
            <w:r>
              <w:rPr>
                <w:lang w:val="en-CA"/>
              </w:rPr>
              <w:t>2</w:t>
            </w:r>
          </w:p>
        </w:tc>
      </w:tr>
      <w:tr w:rsidR="007A545A" w14:paraId="559D4EDF" w14:textId="77777777" w:rsidTr="00C81CB0">
        <w:tc>
          <w:tcPr>
            <w:tcW w:w="4675" w:type="dxa"/>
          </w:tcPr>
          <w:p w14:paraId="5166538A" w14:textId="2E5A0631" w:rsidR="007A545A" w:rsidRDefault="007A545A" w:rsidP="00C81CB0">
            <w:pPr>
              <w:jc w:val="center"/>
              <w:rPr>
                <w:lang w:val="en-CA"/>
              </w:rPr>
            </w:pPr>
            <w:r>
              <w:rPr>
                <w:lang w:val="en-CA"/>
              </w:rPr>
              <w:t>3</w:t>
            </w:r>
          </w:p>
        </w:tc>
        <w:tc>
          <w:tcPr>
            <w:tcW w:w="4675" w:type="dxa"/>
          </w:tcPr>
          <w:p w14:paraId="5D9FC6DF" w14:textId="11A5E181" w:rsidR="007A545A" w:rsidRDefault="007A545A" w:rsidP="00C81CB0">
            <w:pPr>
              <w:jc w:val="center"/>
              <w:rPr>
                <w:lang w:val="en-CA"/>
              </w:rPr>
            </w:pPr>
            <w:r>
              <w:rPr>
                <w:lang w:val="en-CA"/>
              </w:rPr>
              <w:t>8</w:t>
            </w:r>
          </w:p>
        </w:tc>
      </w:tr>
      <w:tr w:rsidR="007A545A" w14:paraId="4524B5B1" w14:textId="77777777" w:rsidTr="00C81CB0">
        <w:tc>
          <w:tcPr>
            <w:tcW w:w="4675" w:type="dxa"/>
          </w:tcPr>
          <w:p w14:paraId="0EE7B681" w14:textId="155E4B8A" w:rsidR="007A545A" w:rsidRDefault="007A545A" w:rsidP="00C81CB0">
            <w:pPr>
              <w:jc w:val="center"/>
              <w:rPr>
                <w:lang w:val="en-CA"/>
              </w:rPr>
            </w:pPr>
            <w:r>
              <w:rPr>
                <w:lang w:val="en-CA"/>
              </w:rPr>
              <w:t>5</w:t>
            </w:r>
          </w:p>
        </w:tc>
        <w:tc>
          <w:tcPr>
            <w:tcW w:w="4675" w:type="dxa"/>
          </w:tcPr>
          <w:p w14:paraId="6A511F25" w14:textId="282FBDC2" w:rsidR="007A545A" w:rsidRDefault="007A545A" w:rsidP="00C81CB0">
            <w:pPr>
              <w:jc w:val="center"/>
              <w:rPr>
                <w:lang w:val="en-CA"/>
              </w:rPr>
            </w:pPr>
            <w:r>
              <w:rPr>
                <w:lang w:val="en-CA"/>
              </w:rPr>
              <w:t>10</w:t>
            </w:r>
          </w:p>
        </w:tc>
      </w:tr>
      <w:tr w:rsidR="007A545A" w14:paraId="3510D94D" w14:textId="77777777" w:rsidTr="00C81CB0">
        <w:tc>
          <w:tcPr>
            <w:tcW w:w="4675" w:type="dxa"/>
          </w:tcPr>
          <w:p w14:paraId="2C5B2CAE" w14:textId="67F4E58A" w:rsidR="007A545A" w:rsidRDefault="007A545A" w:rsidP="00C81CB0">
            <w:pPr>
              <w:jc w:val="center"/>
              <w:rPr>
                <w:lang w:val="en-CA"/>
              </w:rPr>
            </w:pPr>
            <w:r>
              <w:rPr>
                <w:lang w:val="en-CA"/>
              </w:rPr>
              <w:t>7</w:t>
            </w:r>
          </w:p>
        </w:tc>
        <w:tc>
          <w:tcPr>
            <w:tcW w:w="4675" w:type="dxa"/>
          </w:tcPr>
          <w:p w14:paraId="40CDDFD6" w14:textId="36FBA220" w:rsidR="007A545A" w:rsidRDefault="007A545A" w:rsidP="00C81CB0">
            <w:pPr>
              <w:jc w:val="center"/>
              <w:rPr>
                <w:lang w:val="en-CA"/>
              </w:rPr>
            </w:pPr>
            <w:r>
              <w:rPr>
                <w:lang w:val="en-CA"/>
              </w:rPr>
              <w:t>9</w:t>
            </w:r>
          </w:p>
        </w:tc>
      </w:tr>
      <w:tr w:rsidR="007A545A" w14:paraId="120C52EE" w14:textId="77777777" w:rsidTr="00C81CB0">
        <w:tc>
          <w:tcPr>
            <w:tcW w:w="4675" w:type="dxa"/>
          </w:tcPr>
          <w:p w14:paraId="626D4087" w14:textId="35767597" w:rsidR="007A545A" w:rsidRDefault="007A545A" w:rsidP="00C81CB0">
            <w:pPr>
              <w:jc w:val="center"/>
              <w:rPr>
                <w:lang w:val="en-CA"/>
              </w:rPr>
            </w:pPr>
            <w:r>
              <w:rPr>
                <w:lang w:val="en-CA"/>
              </w:rPr>
              <w:t>21</w:t>
            </w:r>
          </w:p>
        </w:tc>
        <w:tc>
          <w:tcPr>
            <w:tcW w:w="4675" w:type="dxa"/>
          </w:tcPr>
          <w:p w14:paraId="145167EB" w14:textId="5F45F476" w:rsidR="007A545A" w:rsidRDefault="007A545A" w:rsidP="00C81CB0">
            <w:pPr>
              <w:jc w:val="center"/>
              <w:rPr>
                <w:lang w:val="en-CA"/>
              </w:rPr>
            </w:pPr>
            <w:r>
              <w:rPr>
                <w:lang w:val="en-CA"/>
              </w:rPr>
              <w:t>11</w:t>
            </w:r>
          </w:p>
        </w:tc>
      </w:tr>
      <w:tr w:rsidR="007A545A" w14:paraId="40B73915" w14:textId="77777777" w:rsidTr="00C81CB0">
        <w:tc>
          <w:tcPr>
            <w:tcW w:w="4675" w:type="dxa"/>
          </w:tcPr>
          <w:p w14:paraId="7DD61C8B" w14:textId="31EF1108" w:rsidR="007A545A" w:rsidRDefault="007A545A" w:rsidP="00C81CB0">
            <w:pPr>
              <w:jc w:val="center"/>
              <w:rPr>
                <w:lang w:val="en-CA"/>
              </w:rPr>
            </w:pPr>
            <w:r>
              <w:rPr>
                <w:lang w:val="en-CA"/>
              </w:rPr>
              <w:t>101</w:t>
            </w:r>
          </w:p>
        </w:tc>
        <w:tc>
          <w:tcPr>
            <w:tcW w:w="4675" w:type="dxa"/>
          </w:tcPr>
          <w:p w14:paraId="1A120785" w14:textId="372AE63D" w:rsidR="007A545A" w:rsidRDefault="007A545A" w:rsidP="00C81CB0">
            <w:pPr>
              <w:jc w:val="center"/>
              <w:rPr>
                <w:lang w:val="en-CA"/>
              </w:rPr>
            </w:pPr>
            <w:r>
              <w:rPr>
                <w:lang w:val="en-CA"/>
              </w:rPr>
              <w:t>24</w:t>
            </w:r>
          </w:p>
        </w:tc>
      </w:tr>
      <w:tr w:rsidR="007A545A" w14:paraId="68740AD5" w14:textId="77777777" w:rsidTr="00C81CB0">
        <w:tc>
          <w:tcPr>
            <w:tcW w:w="4675" w:type="dxa"/>
          </w:tcPr>
          <w:p w14:paraId="4BB72CB5" w14:textId="46D0698A" w:rsidR="007A545A" w:rsidRDefault="007A545A" w:rsidP="00C81CB0">
            <w:pPr>
              <w:jc w:val="center"/>
              <w:rPr>
                <w:lang w:val="en-CA"/>
              </w:rPr>
            </w:pPr>
            <w:r>
              <w:rPr>
                <w:lang w:val="en-CA"/>
              </w:rPr>
              <w:t>401</w:t>
            </w:r>
          </w:p>
        </w:tc>
        <w:tc>
          <w:tcPr>
            <w:tcW w:w="4675" w:type="dxa"/>
          </w:tcPr>
          <w:p w14:paraId="4D3AEBC7" w14:textId="03CF8675" w:rsidR="007A545A" w:rsidRDefault="007A545A" w:rsidP="00C81CB0">
            <w:pPr>
              <w:jc w:val="center"/>
              <w:rPr>
                <w:lang w:val="en-CA"/>
              </w:rPr>
            </w:pPr>
            <w:r>
              <w:rPr>
                <w:lang w:val="en-CA"/>
              </w:rPr>
              <w:t>51</w:t>
            </w:r>
          </w:p>
        </w:tc>
      </w:tr>
    </w:tbl>
    <w:p w14:paraId="02E4B30B" w14:textId="77777777" w:rsidR="00365384" w:rsidRDefault="00365384">
      <w:pPr>
        <w:rPr>
          <w:lang w:val="en-CA"/>
        </w:rPr>
      </w:pPr>
    </w:p>
    <w:p w14:paraId="4802B552" w14:textId="2A241893" w:rsidR="007A545A" w:rsidRDefault="007A545A">
      <w:pPr>
        <w:rPr>
          <w:lang w:val="en-CA"/>
        </w:rPr>
      </w:pPr>
      <w:r>
        <w:rPr>
          <w:lang w:val="en-CA"/>
        </w:rPr>
        <w:t xml:space="preserve">The optimal performance is when K </w:t>
      </w:r>
      <w:r w:rsidR="0030030C">
        <w:rPr>
          <w:lang w:val="en-CA"/>
        </w:rPr>
        <w:t>equals</w:t>
      </w:r>
      <w:r>
        <w:rPr>
          <w:lang w:val="en-CA"/>
        </w:rPr>
        <w:t xml:space="preserve"> three, and decreases as K grows large, because the set of K neighbors </w:t>
      </w:r>
      <w:r w:rsidR="00365CE5">
        <w:rPr>
          <w:lang w:val="en-CA"/>
        </w:rPr>
        <w:t>starts to include</w:t>
      </w:r>
      <w:r>
        <w:rPr>
          <w:lang w:val="en-CA"/>
        </w:rPr>
        <w:t xml:space="preserve"> a significant fraction of the entire training set, and therefore many points from both classes.</w:t>
      </w:r>
    </w:p>
    <w:p w14:paraId="2018EA7D" w14:textId="77777777" w:rsidR="007A545A" w:rsidRDefault="007A545A">
      <w:pPr>
        <w:rPr>
          <w:lang w:val="en-CA"/>
        </w:rPr>
      </w:pPr>
    </w:p>
    <w:p w14:paraId="747A353F" w14:textId="77777777" w:rsidR="007A545A" w:rsidRDefault="007A545A">
      <w:pPr>
        <w:rPr>
          <w:b/>
          <w:lang w:val="en-CA"/>
        </w:rPr>
      </w:pPr>
      <w:r>
        <w:rPr>
          <w:b/>
          <w:lang w:val="en-CA"/>
        </w:rPr>
        <w:br/>
      </w:r>
      <w:r>
        <w:rPr>
          <w:b/>
          <w:lang w:val="en-CA"/>
        </w:rPr>
        <w:br/>
      </w:r>
    </w:p>
    <w:p w14:paraId="7C65CCE1" w14:textId="77777777" w:rsidR="007A545A" w:rsidRDefault="007A545A">
      <w:pPr>
        <w:rPr>
          <w:b/>
          <w:lang w:val="en-CA"/>
        </w:rPr>
      </w:pPr>
      <w:r>
        <w:rPr>
          <w:b/>
          <w:lang w:val="en-CA"/>
        </w:rPr>
        <w:br w:type="page"/>
      </w:r>
    </w:p>
    <w:p w14:paraId="76E88770" w14:textId="0F59A042" w:rsidR="007A545A" w:rsidRDefault="007A545A">
      <w:pPr>
        <w:rPr>
          <w:b/>
          <w:lang w:val="en-CA"/>
        </w:rPr>
      </w:pPr>
      <w:r>
        <w:rPr>
          <w:b/>
          <w:lang w:val="en-CA"/>
        </w:rPr>
        <w:lastRenderedPageBreak/>
        <w:t>Task 3:</w:t>
      </w:r>
    </w:p>
    <w:p w14:paraId="04098DFE" w14:textId="77777777" w:rsidR="007A545A" w:rsidRDefault="007A545A">
      <w:pPr>
        <w:rPr>
          <w:b/>
          <w:lang w:val="en-CA"/>
        </w:rPr>
      </w:pPr>
    </w:p>
    <w:p w14:paraId="51A0BF35" w14:textId="54FB92AB" w:rsidR="007A545A" w:rsidRDefault="007A545A" w:rsidP="007A545A">
      <w:pPr>
        <w:jc w:val="center"/>
        <w:rPr>
          <w:b/>
          <w:lang w:val="en-CA"/>
        </w:rPr>
      </w:pPr>
      <w:r w:rsidRPr="007A545A">
        <w:rPr>
          <w:b/>
          <w:lang w:val="en-CA"/>
        </w:rPr>
        <w:drawing>
          <wp:inline distT="0" distB="0" distL="0" distR="0" wp14:anchorId="52369352" wp14:editId="0BC72D3E">
            <wp:extent cx="4546986" cy="3284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9518" cy="3322530"/>
                    </a:xfrm>
                    <a:prstGeom prst="rect">
                      <a:avLst/>
                    </a:prstGeom>
                  </pic:spPr>
                </pic:pic>
              </a:graphicData>
            </a:graphic>
          </wp:inline>
        </w:drawing>
      </w:r>
    </w:p>
    <w:p w14:paraId="21536B77" w14:textId="77777777" w:rsidR="007A545A" w:rsidRDefault="007A545A" w:rsidP="007A545A">
      <w:pPr>
        <w:jc w:val="center"/>
        <w:rPr>
          <w:b/>
          <w:lang w:val="en-CA"/>
        </w:rPr>
      </w:pPr>
    </w:p>
    <w:p w14:paraId="52EFA782" w14:textId="1DD66E6F" w:rsidR="000278FD" w:rsidRDefault="007A545A" w:rsidP="007A545A">
      <w:pPr>
        <w:rPr>
          <w:b/>
          <w:lang w:val="en-CA"/>
        </w:rPr>
      </w:pPr>
      <w:r>
        <w:rPr>
          <w:b/>
          <w:lang w:val="en-CA"/>
        </w:rPr>
        <w:t>Task 4:</w:t>
      </w:r>
    </w:p>
    <w:p w14:paraId="209C28A0" w14:textId="77777777" w:rsidR="007A545A" w:rsidRDefault="007A545A" w:rsidP="007A545A">
      <w:pPr>
        <w:rPr>
          <w:b/>
          <w:lang w:val="en-CA"/>
        </w:rPr>
      </w:pPr>
    </w:p>
    <w:p w14:paraId="26A1171A" w14:textId="564EBCF1" w:rsidR="007A545A" w:rsidRDefault="000278FD" w:rsidP="000278FD">
      <w:pPr>
        <w:jc w:val="center"/>
        <w:rPr>
          <w:b/>
          <w:lang w:val="en-CA"/>
        </w:rPr>
      </w:pPr>
      <w:r w:rsidRPr="000278FD">
        <w:rPr>
          <w:b/>
          <w:lang w:val="en-CA"/>
        </w:rPr>
        <w:drawing>
          <wp:inline distT="0" distB="0" distL="0" distR="0" wp14:anchorId="25B33A66" wp14:editId="7FFECA94">
            <wp:extent cx="4506504" cy="3255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0823" cy="3287356"/>
                    </a:xfrm>
                    <a:prstGeom prst="rect">
                      <a:avLst/>
                    </a:prstGeom>
                  </pic:spPr>
                </pic:pic>
              </a:graphicData>
            </a:graphic>
          </wp:inline>
        </w:drawing>
      </w:r>
    </w:p>
    <w:p w14:paraId="1F40B812" w14:textId="77777777" w:rsidR="000278FD" w:rsidRDefault="000278FD" w:rsidP="000278FD">
      <w:pPr>
        <w:jc w:val="center"/>
        <w:rPr>
          <w:b/>
          <w:lang w:val="en-CA"/>
        </w:rPr>
      </w:pPr>
    </w:p>
    <w:p w14:paraId="10E25732" w14:textId="77F9545D" w:rsidR="000278FD" w:rsidRDefault="000278FD" w:rsidP="000278FD">
      <w:pPr>
        <w:rPr>
          <w:lang w:val="en-CA"/>
        </w:rPr>
      </w:pPr>
      <w:r>
        <w:rPr>
          <w:lang w:val="en-CA"/>
        </w:rPr>
        <w:t xml:space="preserve">Non-linearity in the model gives it the capacity to better fit a training set that is not from a linear distribution, reducing the </w:t>
      </w:r>
      <w:r w:rsidR="00365CE5">
        <w:rPr>
          <w:lang w:val="en-CA"/>
        </w:rPr>
        <w:t xml:space="preserve">training squared </w:t>
      </w:r>
      <w:bookmarkStart w:id="0" w:name="_GoBack"/>
      <w:bookmarkEnd w:id="0"/>
      <w:r w:rsidR="00365CE5">
        <w:rPr>
          <w:lang w:val="en-CA"/>
        </w:rPr>
        <w:t>error</w:t>
      </w:r>
      <w:r>
        <w:rPr>
          <w:lang w:val="en-CA"/>
        </w:rPr>
        <w:t>.</w:t>
      </w:r>
    </w:p>
    <w:p w14:paraId="4E2C85D9" w14:textId="77777777" w:rsidR="000278FD" w:rsidRDefault="000278FD" w:rsidP="000278FD">
      <w:pPr>
        <w:rPr>
          <w:lang w:val="en-CA"/>
        </w:rPr>
      </w:pPr>
    </w:p>
    <w:p w14:paraId="3125865F" w14:textId="475BA8AB" w:rsidR="000278FD" w:rsidRDefault="00173AFB" w:rsidP="000278FD">
      <w:pPr>
        <w:rPr>
          <w:b/>
          <w:lang w:val="en-CA"/>
        </w:rPr>
      </w:pPr>
      <w:r>
        <w:rPr>
          <w:b/>
          <w:lang w:val="en-CA"/>
        </w:rPr>
        <w:t>Task 5:</w:t>
      </w:r>
    </w:p>
    <w:p w14:paraId="603AB5C1" w14:textId="77777777" w:rsidR="00173AFB" w:rsidRDefault="00173AFB" w:rsidP="000278FD">
      <w:pPr>
        <w:rPr>
          <w:b/>
          <w:lang w:val="en-CA"/>
        </w:rPr>
      </w:pPr>
    </w:p>
    <w:p w14:paraId="0A070E5C" w14:textId="2CBA4E7A" w:rsidR="009415CC" w:rsidRDefault="009415CC" w:rsidP="000278FD">
      <w:pPr>
        <w:rPr>
          <w:lang w:val="en-CA"/>
        </w:rPr>
      </w:pPr>
      <w:r>
        <w:rPr>
          <w:lang w:val="en-CA"/>
        </w:rPr>
        <w:t>The algorithm labels predictions that are &gt;= 0.5 as 1, and predictions that are &lt; 0.5 as 0.</w:t>
      </w:r>
    </w:p>
    <w:p w14:paraId="4DFE3815" w14:textId="77777777" w:rsidR="009415CC" w:rsidRPr="009415CC" w:rsidRDefault="009415CC" w:rsidP="000278FD">
      <w:pPr>
        <w:rPr>
          <w:lang w:val="en-CA"/>
        </w:rPr>
      </w:pPr>
    </w:p>
    <w:p w14:paraId="2262961E" w14:textId="18678088" w:rsidR="00173AFB" w:rsidRDefault="009415CC" w:rsidP="000278FD">
      <w:pPr>
        <w:rPr>
          <w:lang w:val="en-CA"/>
        </w:rPr>
      </w:pPr>
      <w:r>
        <w:rPr>
          <w:lang w:val="en-CA"/>
        </w:rPr>
        <w:t>Hyper-parameters:</w:t>
      </w:r>
    </w:p>
    <w:p w14:paraId="1BB20B48" w14:textId="1C2ADBE2" w:rsidR="009415CC" w:rsidRDefault="009415CC" w:rsidP="009415CC">
      <w:pPr>
        <w:pStyle w:val="ListParagraph"/>
        <w:numPr>
          <w:ilvl w:val="0"/>
          <w:numId w:val="1"/>
        </w:numPr>
        <w:rPr>
          <w:lang w:val="en-CA"/>
        </w:rPr>
      </w:pPr>
      <w:r>
        <w:rPr>
          <w:lang w:val="en-CA"/>
        </w:rPr>
        <w:t>Epochs: 100</w:t>
      </w:r>
    </w:p>
    <w:p w14:paraId="2819A475" w14:textId="13C99DB7" w:rsidR="009415CC" w:rsidRDefault="009415CC" w:rsidP="009415CC">
      <w:pPr>
        <w:pStyle w:val="ListParagraph"/>
        <w:numPr>
          <w:ilvl w:val="0"/>
          <w:numId w:val="1"/>
        </w:numPr>
        <w:rPr>
          <w:lang w:val="en-CA"/>
        </w:rPr>
      </w:pPr>
      <w:r>
        <w:rPr>
          <w:lang w:val="en-CA"/>
        </w:rPr>
        <w:t>Learning Rate: 0.001</w:t>
      </w:r>
    </w:p>
    <w:p w14:paraId="4CB89B35" w14:textId="59383ED2" w:rsidR="009415CC" w:rsidRDefault="009415CC" w:rsidP="009415CC">
      <w:pPr>
        <w:pStyle w:val="ListParagraph"/>
        <w:numPr>
          <w:ilvl w:val="0"/>
          <w:numId w:val="1"/>
        </w:numPr>
        <w:rPr>
          <w:lang w:val="en-CA"/>
        </w:rPr>
      </w:pPr>
      <w:r>
        <w:rPr>
          <w:lang w:val="en-CA"/>
        </w:rPr>
        <w:t>Initial weights: 0</w:t>
      </w:r>
    </w:p>
    <w:p w14:paraId="64B90AFA" w14:textId="35D52FC4" w:rsidR="009415CC" w:rsidRPr="009415CC" w:rsidRDefault="009415CC" w:rsidP="009415CC">
      <w:pPr>
        <w:pStyle w:val="ListParagraph"/>
        <w:numPr>
          <w:ilvl w:val="0"/>
          <w:numId w:val="1"/>
        </w:numPr>
        <w:rPr>
          <w:lang w:val="en-CA"/>
        </w:rPr>
      </w:pPr>
      <w:r>
        <w:rPr>
          <w:lang w:val="en-CA"/>
        </w:rPr>
        <w:t>Mini-batch size: 1</w:t>
      </w:r>
    </w:p>
    <w:p w14:paraId="5FD5F452" w14:textId="77777777" w:rsidR="009415CC" w:rsidRDefault="009415CC" w:rsidP="009415CC">
      <w:pPr>
        <w:rPr>
          <w:lang w:val="en-CA"/>
        </w:rPr>
      </w:pPr>
    </w:p>
    <w:tbl>
      <w:tblPr>
        <w:tblStyle w:val="TableGrid"/>
        <w:tblW w:w="0" w:type="auto"/>
        <w:tblLook w:val="04A0" w:firstRow="1" w:lastRow="0" w:firstColumn="1" w:lastColumn="0" w:noHBand="0" w:noVBand="1"/>
      </w:tblPr>
      <w:tblGrid>
        <w:gridCol w:w="4675"/>
        <w:gridCol w:w="4675"/>
      </w:tblGrid>
      <w:tr w:rsidR="009415CC" w14:paraId="36C7C8FE" w14:textId="77777777" w:rsidTr="00C81CB0">
        <w:tc>
          <w:tcPr>
            <w:tcW w:w="4675" w:type="dxa"/>
          </w:tcPr>
          <w:p w14:paraId="2E0AD2CB" w14:textId="78296591" w:rsidR="009415CC" w:rsidRPr="00365384" w:rsidRDefault="009415CC" w:rsidP="00C81CB0">
            <w:pPr>
              <w:jc w:val="center"/>
              <w:rPr>
                <w:b/>
                <w:lang w:val="en-CA"/>
              </w:rPr>
            </w:pPr>
            <w:r>
              <w:rPr>
                <w:b/>
                <w:lang w:val="en-CA"/>
              </w:rPr>
              <w:t>Training Size</w:t>
            </w:r>
          </w:p>
        </w:tc>
        <w:tc>
          <w:tcPr>
            <w:tcW w:w="4675" w:type="dxa"/>
          </w:tcPr>
          <w:p w14:paraId="704589E3" w14:textId="77777777" w:rsidR="009415CC" w:rsidRDefault="009415CC" w:rsidP="00C81CB0">
            <w:pPr>
              <w:jc w:val="center"/>
              <w:rPr>
                <w:lang w:val="en-CA"/>
              </w:rPr>
            </w:pPr>
            <w:r>
              <w:rPr>
                <w:b/>
                <w:lang w:val="en-CA"/>
              </w:rPr>
              <w:t>Number of Validation Errors</w:t>
            </w:r>
          </w:p>
        </w:tc>
      </w:tr>
      <w:tr w:rsidR="009415CC" w14:paraId="7870C5E5" w14:textId="77777777" w:rsidTr="00C81CB0">
        <w:trPr>
          <w:trHeight w:val="311"/>
        </w:trPr>
        <w:tc>
          <w:tcPr>
            <w:tcW w:w="4675" w:type="dxa"/>
          </w:tcPr>
          <w:p w14:paraId="2976981C" w14:textId="672A7697" w:rsidR="009415CC" w:rsidRPr="00365384" w:rsidRDefault="009415CC" w:rsidP="00C81CB0">
            <w:pPr>
              <w:jc w:val="center"/>
              <w:rPr>
                <w:lang w:val="en-CA"/>
              </w:rPr>
            </w:pPr>
            <w:r>
              <w:rPr>
                <w:lang w:val="en-CA"/>
              </w:rPr>
              <w:t>1</w:t>
            </w:r>
            <w:r>
              <w:rPr>
                <w:lang w:val="en-CA"/>
              </w:rPr>
              <w:t>00</w:t>
            </w:r>
          </w:p>
        </w:tc>
        <w:tc>
          <w:tcPr>
            <w:tcW w:w="4675" w:type="dxa"/>
          </w:tcPr>
          <w:p w14:paraId="45B629DC" w14:textId="775B70E6" w:rsidR="009415CC" w:rsidRDefault="009415CC" w:rsidP="00C81CB0">
            <w:pPr>
              <w:jc w:val="center"/>
              <w:rPr>
                <w:lang w:val="en-CA"/>
              </w:rPr>
            </w:pPr>
            <w:r>
              <w:rPr>
                <w:lang w:val="en-CA"/>
              </w:rPr>
              <w:t>35</w:t>
            </w:r>
          </w:p>
        </w:tc>
      </w:tr>
      <w:tr w:rsidR="009415CC" w14:paraId="20196E5F" w14:textId="77777777" w:rsidTr="00C81CB0">
        <w:tc>
          <w:tcPr>
            <w:tcW w:w="4675" w:type="dxa"/>
          </w:tcPr>
          <w:p w14:paraId="1964CE64" w14:textId="230243A4" w:rsidR="009415CC" w:rsidRDefault="009415CC" w:rsidP="00C81CB0">
            <w:pPr>
              <w:jc w:val="center"/>
              <w:rPr>
                <w:lang w:val="en-CA"/>
              </w:rPr>
            </w:pPr>
            <w:r>
              <w:rPr>
                <w:lang w:val="en-CA"/>
              </w:rPr>
              <w:t>200</w:t>
            </w:r>
          </w:p>
        </w:tc>
        <w:tc>
          <w:tcPr>
            <w:tcW w:w="4675" w:type="dxa"/>
          </w:tcPr>
          <w:p w14:paraId="4B4E90E5" w14:textId="703D2F36" w:rsidR="009415CC" w:rsidRDefault="009415CC" w:rsidP="00C81CB0">
            <w:pPr>
              <w:jc w:val="center"/>
              <w:rPr>
                <w:lang w:val="en-CA"/>
              </w:rPr>
            </w:pPr>
            <w:r>
              <w:rPr>
                <w:lang w:val="en-CA"/>
              </w:rPr>
              <w:t>24</w:t>
            </w:r>
          </w:p>
        </w:tc>
      </w:tr>
      <w:tr w:rsidR="009415CC" w14:paraId="7901F07C" w14:textId="77777777" w:rsidTr="00C81CB0">
        <w:tc>
          <w:tcPr>
            <w:tcW w:w="4675" w:type="dxa"/>
          </w:tcPr>
          <w:p w14:paraId="0AABE970" w14:textId="2A6ED690" w:rsidR="009415CC" w:rsidRDefault="009415CC" w:rsidP="00C81CB0">
            <w:pPr>
              <w:jc w:val="center"/>
              <w:rPr>
                <w:lang w:val="en-CA"/>
              </w:rPr>
            </w:pPr>
            <w:r>
              <w:rPr>
                <w:lang w:val="en-CA"/>
              </w:rPr>
              <w:t>400</w:t>
            </w:r>
          </w:p>
        </w:tc>
        <w:tc>
          <w:tcPr>
            <w:tcW w:w="4675" w:type="dxa"/>
          </w:tcPr>
          <w:p w14:paraId="002726A3" w14:textId="1D310A92" w:rsidR="009415CC" w:rsidRDefault="009415CC" w:rsidP="00C81CB0">
            <w:pPr>
              <w:jc w:val="center"/>
              <w:rPr>
                <w:lang w:val="en-CA"/>
              </w:rPr>
            </w:pPr>
            <w:r>
              <w:rPr>
                <w:lang w:val="en-CA"/>
              </w:rPr>
              <w:t>24</w:t>
            </w:r>
          </w:p>
        </w:tc>
      </w:tr>
      <w:tr w:rsidR="009415CC" w14:paraId="0EE39919" w14:textId="77777777" w:rsidTr="00C81CB0">
        <w:tc>
          <w:tcPr>
            <w:tcW w:w="4675" w:type="dxa"/>
          </w:tcPr>
          <w:p w14:paraId="5A73CADE" w14:textId="5FE73D1E" w:rsidR="009415CC" w:rsidRDefault="009415CC" w:rsidP="00C81CB0">
            <w:pPr>
              <w:jc w:val="center"/>
              <w:rPr>
                <w:lang w:val="en-CA"/>
              </w:rPr>
            </w:pPr>
            <w:r>
              <w:rPr>
                <w:lang w:val="en-CA"/>
              </w:rPr>
              <w:t>800</w:t>
            </w:r>
          </w:p>
        </w:tc>
        <w:tc>
          <w:tcPr>
            <w:tcW w:w="4675" w:type="dxa"/>
          </w:tcPr>
          <w:p w14:paraId="273A9E9C" w14:textId="30F81BB1" w:rsidR="009415CC" w:rsidRDefault="009415CC" w:rsidP="00C81CB0">
            <w:pPr>
              <w:jc w:val="center"/>
              <w:rPr>
                <w:lang w:val="en-CA"/>
              </w:rPr>
            </w:pPr>
            <w:r>
              <w:rPr>
                <w:lang w:val="en-CA"/>
              </w:rPr>
              <w:t>23</w:t>
            </w:r>
          </w:p>
        </w:tc>
      </w:tr>
    </w:tbl>
    <w:p w14:paraId="4B0BBF23" w14:textId="77777777" w:rsidR="009415CC" w:rsidRPr="009415CC" w:rsidRDefault="009415CC" w:rsidP="009415CC">
      <w:pPr>
        <w:rPr>
          <w:lang w:val="en-CA"/>
        </w:rPr>
      </w:pPr>
    </w:p>
    <w:p w14:paraId="50BEF4F0" w14:textId="6C0A33A9" w:rsidR="007A545A" w:rsidRDefault="009415CC">
      <w:pPr>
        <w:rPr>
          <w:lang w:val="en-CA"/>
        </w:rPr>
      </w:pPr>
      <w:r>
        <w:rPr>
          <w:lang w:val="en-CA"/>
        </w:rPr>
        <w:t>A large training size is best, as it decreases the variance, and improves the generalization of the model, as a larger training set better represents the underlying distribution of the data.</w:t>
      </w:r>
    </w:p>
    <w:p w14:paraId="1B6AD215" w14:textId="77777777" w:rsidR="009415CC" w:rsidRDefault="009415CC">
      <w:pPr>
        <w:rPr>
          <w:lang w:val="en-CA"/>
        </w:rPr>
      </w:pPr>
    </w:p>
    <w:p w14:paraId="42AF666F" w14:textId="77777777" w:rsidR="004305E3" w:rsidRDefault="004305E3">
      <w:pPr>
        <w:rPr>
          <w:b/>
          <w:lang w:val="en-CA"/>
        </w:rPr>
      </w:pPr>
      <w:r>
        <w:rPr>
          <w:b/>
          <w:lang w:val="en-CA"/>
        </w:rPr>
        <w:br w:type="page"/>
      </w:r>
    </w:p>
    <w:p w14:paraId="5E6CD7E6" w14:textId="73EF6981" w:rsidR="009415CC" w:rsidRDefault="009415CC">
      <w:pPr>
        <w:rPr>
          <w:b/>
          <w:lang w:val="en-CA"/>
        </w:rPr>
      </w:pPr>
      <w:r>
        <w:rPr>
          <w:b/>
          <w:lang w:val="en-CA"/>
        </w:rPr>
        <w:t>Task 6:</w:t>
      </w:r>
    </w:p>
    <w:p w14:paraId="10A375FD" w14:textId="77777777" w:rsidR="009415CC" w:rsidRDefault="009415CC">
      <w:pPr>
        <w:rPr>
          <w:b/>
          <w:lang w:val="en-CA"/>
        </w:rPr>
      </w:pPr>
    </w:p>
    <w:p w14:paraId="0574CECA" w14:textId="77777777" w:rsidR="009415CC" w:rsidRDefault="009415CC" w:rsidP="009415CC">
      <w:pPr>
        <w:rPr>
          <w:lang w:val="en-CA"/>
        </w:rPr>
      </w:pPr>
      <w:r>
        <w:rPr>
          <w:lang w:val="en-CA"/>
        </w:rPr>
        <w:t>The algorithm labels predictions that are &gt;= 0.5 as 1, and predictions that are &lt; 0.5 as 0.</w:t>
      </w:r>
    </w:p>
    <w:p w14:paraId="6D2DDB5F" w14:textId="77777777" w:rsidR="009415CC" w:rsidRPr="009415CC" w:rsidRDefault="009415CC" w:rsidP="009415CC">
      <w:pPr>
        <w:rPr>
          <w:lang w:val="en-CA"/>
        </w:rPr>
      </w:pPr>
    </w:p>
    <w:p w14:paraId="1345AA00" w14:textId="77777777" w:rsidR="009415CC" w:rsidRDefault="009415CC" w:rsidP="009415CC">
      <w:pPr>
        <w:rPr>
          <w:lang w:val="en-CA"/>
        </w:rPr>
      </w:pPr>
      <w:r>
        <w:rPr>
          <w:lang w:val="en-CA"/>
        </w:rPr>
        <w:t>Hyper-parameters:</w:t>
      </w:r>
    </w:p>
    <w:p w14:paraId="7297776C" w14:textId="77777777" w:rsidR="009415CC" w:rsidRDefault="009415CC" w:rsidP="009415CC">
      <w:pPr>
        <w:pStyle w:val="ListParagraph"/>
        <w:numPr>
          <w:ilvl w:val="0"/>
          <w:numId w:val="1"/>
        </w:numPr>
        <w:rPr>
          <w:lang w:val="en-CA"/>
        </w:rPr>
      </w:pPr>
      <w:r>
        <w:rPr>
          <w:lang w:val="en-CA"/>
        </w:rPr>
        <w:t>Epochs: 100</w:t>
      </w:r>
    </w:p>
    <w:p w14:paraId="37CD57A1" w14:textId="5B281A84" w:rsidR="009415CC" w:rsidRDefault="009415CC" w:rsidP="009415CC">
      <w:pPr>
        <w:pStyle w:val="ListParagraph"/>
        <w:numPr>
          <w:ilvl w:val="0"/>
          <w:numId w:val="1"/>
        </w:numPr>
        <w:rPr>
          <w:lang w:val="en-CA"/>
        </w:rPr>
      </w:pPr>
      <w:r>
        <w:rPr>
          <w:lang w:val="en-CA"/>
        </w:rPr>
        <w:t xml:space="preserve">Learning </w:t>
      </w:r>
      <w:r>
        <w:rPr>
          <w:lang w:val="en-CA"/>
        </w:rPr>
        <w:t>Rate: 0.002</w:t>
      </w:r>
    </w:p>
    <w:p w14:paraId="5BA79CD2" w14:textId="77777777" w:rsidR="009415CC" w:rsidRDefault="009415CC" w:rsidP="009415CC">
      <w:pPr>
        <w:pStyle w:val="ListParagraph"/>
        <w:numPr>
          <w:ilvl w:val="0"/>
          <w:numId w:val="1"/>
        </w:numPr>
        <w:rPr>
          <w:lang w:val="en-CA"/>
        </w:rPr>
      </w:pPr>
      <w:r>
        <w:rPr>
          <w:lang w:val="en-CA"/>
        </w:rPr>
        <w:t>Initial weights: 0</w:t>
      </w:r>
    </w:p>
    <w:p w14:paraId="4837FC41" w14:textId="77777777" w:rsidR="009415CC" w:rsidRPr="009415CC" w:rsidRDefault="009415CC" w:rsidP="009415CC">
      <w:pPr>
        <w:pStyle w:val="ListParagraph"/>
        <w:numPr>
          <w:ilvl w:val="0"/>
          <w:numId w:val="1"/>
        </w:numPr>
        <w:rPr>
          <w:lang w:val="en-CA"/>
        </w:rPr>
      </w:pPr>
      <w:r>
        <w:rPr>
          <w:lang w:val="en-CA"/>
        </w:rPr>
        <w:t>Mini-batch size: 1</w:t>
      </w:r>
    </w:p>
    <w:p w14:paraId="08BB2B2F" w14:textId="77777777" w:rsidR="009415CC" w:rsidRDefault="009415CC">
      <w:pPr>
        <w:rPr>
          <w:b/>
          <w:lang w:val="en-CA"/>
        </w:rPr>
      </w:pPr>
    </w:p>
    <w:p w14:paraId="12EC520A" w14:textId="63C3C385" w:rsidR="004305E3" w:rsidRDefault="004305E3" w:rsidP="004305E3">
      <w:pPr>
        <w:jc w:val="center"/>
        <w:rPr>
          <w:b/>
          <w:lang w:val="en-CA"/>
        </w:rPr>
      </w:pPr>
      <w:r w:rsidRPr="004305E3">
        <w:rPr>
          <w:b/>
          <w:lang w:val="en-CA"/>
        </w:rPr>
        <w:drawing>
          <wp:inline distT="0" distB="0" distL="0" distR="0" wp14:anchorId="6830C24B" wp14:editId="22F7F1D4">
            <wp:extent cx="4252953" cy="301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739" cy="3089394"/>
                    </a:xfrm>
                    <a:prstGeom prst="rect">
                      <a:avLst/>
                    </a:prstGeom>
                  </pic:spPr>
                </pic:pic>
              </a:graphicData>
            </a:graphic>
          </wp:inline>
        </w:drawing>
      </w:r>
    </w:p>
    <w:p w14:paraId="1D05087E" w14:textId="77777777" w:rsidR="00271529" w:rsidRDefault="00271529" w:rsidP="004305E3">
      <w:pPr>
        <w:rPr>
          <w:b/>
          <w:lang w:val="en-CA"/>
        </w:rPr>
      </w:pPr>
    </w:p>
    <w:p w14:paraId="0CF53E9B" w14:textId="4DED89F3" w:rsidR="004305E3" w:rsidRDefault="004305E3" w:rsidP="004305E3">
      <w:pPr>
        <w:rPr>
          <w:b/>
          <w:lang w:val="en-CA"/>
        </w:rPr>
      </w:pPr>
      <w:r>
        <w:rPr>
          <w:b/>
          <w:lang w:val="en-CA"/>
        </w:rPr>
        <w:t>Task 7:</w:t>
      </w:r>
    </w:p>
    <w:p w14:paraId="376F7462" w14:textId="77777777" w:rsidR="004305E3" w:rsidRDefault="004305E3" w:rsidP="004305E3">
      <w:pPr>
        <w:rPr>
          <w:b/>
          <w:lang w:val="en-CA"/>
        </w:rPr>
      </w:pPr>
    </w:p>
    <w:p w14:paraId="7BC4D884" w14:textId="5DA2BB91" w:rsidR="004305E3" w:rsidRDefault="004305E3" w:rsidP="004305E3">
      <w:pPr>
        <w:rPr>
          <w:lang w:val="en-CA"/>
        </w:rPr>
      </w:pPr>
      <w:r>
        <w:rPr>
          <w:lang w:val="en-CA"/>
        </w:rPr>
        <w:t xml:space="preserve">The </w:t>
      </w:r>
      <w:r>
        <w:rPr>
          <w:lang w:val="en-CA"/>
        </w:rPr>
        <w:t>same binary thresholding and hyper-parameters from Task 6 apply.</w:t>
      </w:r>
    </w:p>
    <w:p w14:paraId="47028BE8" w14:textId="77777777" w:rsidR="004305E3" w:rsidRDefault="004305E3" w:rsidP="004305E3">
      <w:pPr>
        <w:rPr>
          <w:lang w:val="en-CA"/>
        </w:rPr>
      </w:pPr>
    </w:p>
    <w:tbl>
      <w:tblPr>
        <w:tblStyle w:val="TableGrid"/>
        <w:tblW w:w="0" w:type="auto"/>
        <w:tblLook w:val="04A0" w:firstRow="1" w:lastRow="0" w:firstColumn="1" w:lastColumn="0" w:noHBand="0" w:noVBand="1"/>
      </w:tblPr>
      <w:tblGrid>
        <w:gridCol w:w="4675"/>
        <w:gridCol w:w="4675"/>
      </w:tblGrid>
      <w:tr w:rsidR="004305E3" w14:paraId="43EA229F" w14:textId="77777777" w:rsidTr="00C81CB0">
        <w:tc>
          <w:tcPr>
            <w:tcW w:w="4675" w:type="dxa"/>
          </w:tcPr>
          <w:p w14:paraId="49B32F4C" w14:textId="23BB0682" w:rsidR="004305E3" w:rsidRPr="00365384" w:rsidRDefault="004305E3" w:rsidP="00C81CB0">
            <w:pPr>
              <w:jc w:val="center"/>
              <w:rPr>
                <w:b/>
                <w:lang w:val="en-CA"/>
              </w:rPr>
            </w:pPr>
            <w:r>
              <w:rPr>
                <w:b/>
                <w:lang w:val="en-CA"/>
              </w:rPr>
              <w:t>L2 Regularization</w:t>
            </w:r>
          </w:p>
        </w:tc>
        <w:tc>
          <w:tcPr>
            <w:tcW w:w="4675" w:type="dxa"/>
          </w:tcPr>
          <w:p w14:paraId="7A2A4D73" w14:textId="77777777" w:rsidR="004305E3" w:rsidRDefault="004305E3" w:rsidP="00C81CB0">
            <w:pPr>
              <w:jc w:val="center"/>
              <w:rPr>
                <w:lang w:val="en-CA"/>
              </w:rPr>
            </w:pPr>
            <w:r>
              <w:rPr>
                <w:b/>
                <w:lang w:val="en-CA"/>
              </w:rPr>
              <w:t>Number of Validation Errors</w:t>
            </w:r>
          </w:p>
        </w:tc>
      </w:tr>
      <w:tr w:rsidR="004305E3" w14:paraId="46896E9B" w14:textId="77777777" w:rsidTr="00C81CB0">
        <w:trPr>
          <w:trHeight w:val="311"/>
        </w:trPr>
        <w:tc>
          <w:tcPr>
            <w:tcW w:w="4675" w:type="dxa"/>
          </w:tcPr>
          <w:p w14:paraId="083F12B2" w14:textId="01A04AAD" w:rsidR="004305E3" w:rsidRPr="00365384" w:rsidRDefault="004305E3" w:rsidP="00C81CB0">
            <w:pPr>
              <w:jc w:val="center"/>
              <w:rPr>
                <w:lang w:val="en-CA"/>
              </w:rPr>
            </w:pPr>
            <w:r>
              <w:rPr>
                <w:lang w:val="en-CA"/>
              </w:rPr>
              <w:t>0</w:t>
            </w:r>
          </w:p>
        </w:tc>
        <w:tc>
          <w:tcPr>
            <w:tcW w:w="4675" w:type="dxa"/>
          </w:tcPr>
          <w:p w14:paraId="76BCDD79" w14:textId="0CC1FBED" w:rsidR="004305E3" w:rsidRDefault="004305E3" w:rsidP="00C81CB0">
            <w:pPr>
              <w:jc w:val="center"/>
              <w:rPr>
                <w:lang w:val="en-CA"/>
              </w:rPr>
            </w:pPr>
            <w:r>
              <w:rPr>
                <w:lang w:val="en-CA"/>
              </w:rPr>
              <w:t>4</w:t>
            </w:r>
            <w:r w:rsidR="00271529">
              <w:rPr>
                <w:lang w:val="en-CA"/>
              </w:rPr>
              <w:t>5</w:t>
            </w:r>
          </w:p>
        </w:tc>
      </w:tr>
      <w:tr w:rsidR="004305E3" w14:paraId="575C2E9E" w14:textId="77777777" w:rsidTr="00C81CB0">
        <w:tc>
          <w:tcPr>
            <w:tcW w:w="4675" w:type="dxa"/>
          </w:tcPr>
          <w:p w14:paraId="21650FB2" w14:textId="3CA2B41E" w:rsidR="004305E3" w:rsidRDefault="004305E3" w:rsidP="00C81CB0">
            <w:pPr>
              <w:jc w:val="center"/>
              <w:rPr>
                <w:lang w:val="en-CA"/>
              </w:rPr>
            </w:pPr>
            <w:r>
              <w:rPr>
                <w:lang w:val="en-CA"/>
              </w:rPr>
              <w:t>0.0001</w:t>
            </w:r>
          </w:p>
        </w:tc>
        <w:tc>
          <w:tcPr>
            <w:tcW w:w="4675" w:type="dxa"/>
          </w:tcPr>
          <w:p w14:paraId="3D17DBE8" w14:textId="262587C7" w:rsidR="004305E3" w:rsidRDefault="004305E3" w:rsidP="00C81CB0">
            <w:pPr>
              <w:jc w:val="center"/>
              <w:rPr>
                <w:lang w:val="en-CA"/>
              </w:rPr>
            </w:pPr>
            <w:r>
              <w:rPr>
                <w:lang w:val="en-CA"/>
              </w:rPr>
              <w:t>4</w:t>
            </w:r>
            <w:r w:rsidR="00271529">
              <w:rPr>
                <w:lang w:val="en-CA"/>
              </w:rPr>
              <w:t>5</w:t>
            </w:r>
          </w:p>
        </w:tc>
      </w:tr>
      <w:tr w:rsidR="004305E3" w14:paraId="74BD9942" w14:textId="77777777" w:rsidTr="00C81CB0">
        <w:tc>
          <w:tcPr>
            <w:tcW w:w="4675" w:type="dxa"/>
          </w:tcPr>
          <w:p w14:paraId="06754D5A" w14:textId="58C61341" w:rsidR="004305E3" w:rsidRDefault="004305E3" w:rsidP="00C81CB0">
            <w:pPr>
              <w:jc w:val="center"/>
              <w:rPr>
                <w:lang w:val="en-CA"/>
              </w:rPr>
            </w:pPr>
            <w:r>
              <w:rPr>
                <w:lang w:val="en-CA"/>
              </w:rPr>
              <w:t>0.001</w:t>
            </w:r>
          </w:p>
        </w:tc>
        <w:tc>
          <w:tcPr>
            <w:tcW w:w="4675" w:type="dxa"/>
          </w:tcPr>
          <w:p w14:paraId="5D252307" w14:textId="708C263A" w:rsidR="004305E3" w:rsidRDefault="004305E3" w:rsidP="00C81CB0">
            <w:pPr>
              <w:jc w:val="center"/>
              <w:rPr>
                <w:lang w:val="en-CA"/>
              </w:rPr>
            </w:pPr>
            <w:r>
              <w:rPr>
                <w:lang w:val="en-CA"/>
              </w:rPr>
              <w:t>45</w:t>
            </w:r>
          </w:p>
        </w:tc>
      </w:tr>
      <w:tr w:rsidR="004305E3" w14:paraId="5B39833B" w14:textId="77777777" w:rsidTr="00C81CB0">
        <w:tc>
          <w:tcPr>
            <w:tcW w:w="4675" w:type="dxa"/>
          </w:tcPr>
          <w:p w14:paraId="28AD7163" w14:textId="3AC5420F" w:rsidR="004305E3" w:rsidRDefault="004305E3" w:rsidP="00C81CB0">
            <w:pPr>
              <w:jc w:val="center"/>
              <w:rPr>
                <w:lang w:val="en-CA"/>
              </w:rPr>
            </w:pPr>
            <w:r>
              <w:rPr>
                <w:lang w:val="en-CA"/>
              </w:rPr>
              <w:t>0.01</w:t>
            </w:r>
          </w:p>
        </w:tc>
        <w:tc>
          <w:tcPr>
            <w:tcW w:w="4675" w:type="dxa"/>
          </w:tcPr>
          <w:p w14:paraId="20E3B8E9" w14:textId="378A1CF0" w:rsidR="004305E3" w:rsidRDefault="004305E3" w:rsidP="00C81CB0">
            <w:pPr>
              <w:jc w:val="center"/>
              <w:rPr>
                <w:lang w:val="en-CA"/>
              </w:rPr>
            </w:pPr>
            <w:r>
              <w:rPr>
                <w:lang w:val="en-CA"/>
              </w:rPr>
              <w:t>45</w:t>
            </w:r>
          </w:p>
        </w:tc>
      </w:tr>
      <w:tr w:rsidR="004305E3" w14:paraId="68C40139" w14:textId="77777777" w:rsidTr="00C81CB0">
        <w:tc>
          <w:tcPr>
            <w:tcW w:w="4675" w:type="dxa"/>
          </w:tcPr>
          <w:p w14:paraId="5B232C62" w14:textId="6AB78FBE" w:rsidR="004305E3" w:rsidRDefault="004305E3" w:rsidP="00C81CB0">
            <w:pPr>
              <w:jc w:val="center"/>
              <w:rPr>
                <w:lang w:val="en-CA"/>
              </w:rPr>
            </w:pPr>
            <w:r>
              <w:rPr>
                <w:lang w:val="en-CA"/>
              </w:rPr>
              <w:t>0.1</w:t>
            </w:r>
          </w:p>
        </w:tc>
        <w:tc>
          <w:tcPr>
            <w:tcW w:w="4675" w:type="dxa"/>
          </w:tcPr>
          <w:p w14:paraId="6F6AA189" w14:textId="3030E58B" w:rsidR="004305E3" w:rsidRDefault="004305E3" w:rsidP="00C81CB0">
            <w:pPr>
              <w:jc w:val="center"/>
              <w:rPr>
                <w:lang w:val="en-CA"/>
              </w:rPr>
            </w:pPr>
            <w:r>
              <w:rPr>
                <w:lang w:val="en-CA"/>
              </w:rPr>
              <w:t>5</w:t>
            </w:r>
            <w:r w:rsidR="00271529">
              <w:rPr>
                <w:lang w:val="en-CA"/>
              </w:rPr>
              <w:t>2</w:t>
            </w:r>
          </w:p>
        </w:tc>
      </w:tr>
      <w:tr w:rsidR="004305E3" w14:paraId="4B613192" w14:textId="77777777" w:rsidTr="00C81CB0">
        <w:tc>
          <w:tcPr>
            <w:tcW w:w="4675" w:type="dxa"/>
          </w:tcPr>
          <w:p w14:paraId="147D9C38" w14:textId="1F1266D5" w:rsidR="004305E3" w:rsidRDefault="004305E3" w:rsidP="00C81CB0">
            <w:pPr>
              <w:jc w:val="center"/>
              <w:rPr>
                <w:lang w:val="en-CA"/>
              </w:rPr>
            </w:pPr>
            <w:r>
              <w:rPr>
                <w:lang w:val="en-CA"/>
              </w:rPr>
              <w:t>0.5</w:t>
            </w:r>
          </w:p>
        </w:tc>
        <w:tc>
          <w:tcPr>
            <w:tcW w:w="4675" w:type="dxa"/>
          </w:tcPr>
          <w:p w14:paraId="31DECCBD" w14:textId="460B21FB" w:rsidR="004305E3" w:rsidRDefault="00271529" w:rsidP="00C81CB0">
            <w:pPr>
              <w:jc w:val="center"/>
              <w:rPr>
                <w:lang w:val="en-CA"/>
              </w:rPr>
            </w:pPr>
            <w:r>
              <w:rPr>
                <w:lang w:val="en-CA"/>
              </w:rPr>
              <w:t>82</w:t>
            </w:r>
          </w:p>
        </w:tc>
      </w:tr>
    </w:tbl>
    <w:p w14:paraId="6858878A" w14:textId="77777777" w:rsidR="004305E3" w:rsidRDefault="004305E3" w:rsidP="004305E3">
      <w:pPr>
        <w:rPr>
          <w:lang w:val="en-CA"/>
        </w:rPr>
      </w:pPr>
    </w:p>
    <w:p w14:paraId="7AA84063" w14:textId="2CD1FD81" w:rsidR="004305E3" w:rsidRPr="004305E3" w:rsidRDefault="00271529" w:rsidP="004305E3">
      <w:pPr>
        <w:rPr>
          <w:lang w:val="en-CA"/>
        </w:rPr>
      </w:pPr>
      <w:r>
        <w:rPr>
          <w:lang w:val="en-CA"/>
        </w:rPr>
        <w:t xml:space="preserve">In this case a higher weight decay hurts performance, and the best regularization is none at all, but this is because the weights are already initialized to zero, and forcing them towards zero actually underfits the data because the weights aren’t allowed to grow large enough to model the training distribution.  </w:t>
      </w:r>
    </w:p>
    <w:sectPr w:rsidR="004305E3" w:rsidRPr="004305E3" w:rsidSect="00B504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27B91"/>
    <w:multiLevelType w:val="hybridMultilevel"/>
    <w:tmpl w:val="94E49828"/>
    <w:lvl w:ilvl="0" w:tplc="76F86A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384"/>
    <w:rsid w:val="000278FD"/>
    <w:rsid w:val="00173AFB"/>
    <w:rsid w:val="00271529"/>
    <w:rsid w:val="002B16B1"/>
    <w:rsid w:val="0030030C"/>
    <w:rsid w:val="00365384"/>
    <w:rsid w:val="00365CE5"/>
    <w:rsid w:val="004305E3"/>
    <w:rsid w:val="007A545A"/>
    <w:rsid w:val="009415CC"/>
    <w:rsid w:val="00B5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6CF21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53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15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309</Words>
  <Characters>1765</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Kotsopoulos</dc:creator>
  <cp:keywords/>
  <dc:description/>
  <cp:lastModifiedBy>Bradley Kotsopoulos</cp:lastModifiedBy>
  <cp:revision>3</cp:revision>
  <dcterms:created xsi:type="dcterms:W3CDTF">2016-01-19T05:16:00Z</dcterms:created>
  <dcterms:modified xsi:type="dcterms:W3CDTF">2016-01-19T07:25:00Z</dcterms:modified>
</cp:coreProperties>
</file>