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Note Word fictive (test guide) : aucune donnée réelle.</w:t>
      </w:r>
    </w:p>
  </w:body>
</w:document>
</file>