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732209C1" w:rsidR="001C18A3" w:rsidRPr="008869EF" w:rsidRDefault="00D42EAE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Jabatan</w:t>
      </w:r>
      <w:proofErr w:type="spellEnd"/>
      <w:r>
        <w:rPr>
          <w:rFonts w:ascii="Arial" w:hAnsi="Arial" w:cs="Arial"/>
          <w:sz w:val="24"/>
          <w:szCs w:val="24"/>
          <w:lang w:val="en-US"/>
        </w:rPr>
        <w:tab/>
      </w:r>
      <w:r w:rsidR="00617C6D"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W w:w="9776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"/>
        <w:gridCol w:w="7401"/>
        <w:gridCol w:w="688"/>
        <w:gridCol w:w="1244"/>
      </w:tblGrid>
      <w:tr w:rsidR="00333BA7" w:rsidRPr="00333BA7" w14:paraId="43E41228" w14:textId="77777777" w:rsidTr="00FE438C">
        <w:trPr>
          <w:tblHeader/>
          <w:tblCellSpacing w:w="0" w:type="dxa"/>
        </w:trPr>
        <w:tc>
          <w:tcPr>
            <w:tcW w:w="443" w:type="dxa"/>
            <w:vAlign w:val="center"/>
            <w:hideMark/>
          </w:tcPr>
          <w:p w14:paraId="4E0480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401" w:type="dxa"/>
            <w:vAlign w:val="center"/>
            <w:hideMark/>
          </w:tcPr>
          <w:p w14:paraId="1DCFE97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Variabel</w:t>
            </w:r>
            <w:proofErr w:type="spellEnd"/>
          </w:p>
        </w:tc>
        <w:tc>
          <w:tcPr>
            <w:tcW w:w="688" w:type="dxa"/>
            <w:vAlign w:val="center"/>
            <w:hideMark/>
          </w:tcPr>
          <w:p w14:paraId="4C3C2B8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Nilai</w:t>
            </w:r>
          </w:p>
        </w:tc>
        <w:tc>
          <w:tcPr>
            <w:tcW w:w="1244" w:type="dxa"/>
            <w:vAlign w:val="center"/>
            <w:hideMark/>
          </w:tcPr>
          <w:p w14:paraId="3B5EEE2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Predikat</w:t>
            </w:r>
            <w:proofErr w:type="spellEnd"/>
          </w:p>
        </w:tc>
      </w:tr>
      <w:tr w:rsidR="00333BA7" w:rsidRPr="00333BA7" w14:paraId="03B4317D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1F997242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1</w:t>
            </w:r>
          </w:p>
        </w:tc>
        <w:tc>
          <w:tcPr>
            <w:tcW w:w="7401" w:type="dxa"/>
            <w:vAlign w:val="center"/>
            <w:hideMark/>
          </w:tcPr>
          <w:p w14:paraId="5CC10CC4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Sikap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Spiritual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Berdoa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sebelum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sesudah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salam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serta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rasa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syukur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kepada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Tuhan.</w:t>
            </w:r>
          </w:p>
        </w:tc>
        <w:tc>
          <w:tcPr>
            <w:tcW w:w="688" w:type="dxa"/>
            <w:vAlign w:val="center"/>
            <w:hideMark/>
          </w:tcPr>
          <w:p w14:paraId="75139D4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{n1}</w:t>
            </w:r>
          </w:p>
        </w:tc>
        <w:tc>
          <w:tcPr>
            <w:tcW w:w="1244" w:type="dxa"/>
            <w:vAlign w:val="center"/>
            <w:hideMark/>
          </w:tcPr>
          <w:p w14:paraId="0C85CA72" w14:textId="7663C67E" w:rsidR="00333BA7" w:rsidRPr="00333BA7" w:rsidRDefault="00D64168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{k1}</w:t>
            </w:r>
          </w:p>
        </w:tc>
      </w:tr>
      <w:tr w:rsidR="00333BA7" w:rsidRPr="00333BA7" w14:paraId="08C619DA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2DB331F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7401" w:type="dxa"/>
            <w:vAlign w:val="center"/>
            <w:hideMark/>
          </w:tcPr>
          <w:p w14:paraId="1E44F445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Kualitas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Penetapan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diangkat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aktual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berdampak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bagi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instansi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maupun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individu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565BC3E5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{n2}</w:t>
            </w:r>
          </w:p>
        </w:tc>
        <w:tc>
          <w:tcPr>
            <w:tcW w:w="1244" w:type="dxa"/>
            <w:vAlign w:val="center"/>
            <w:hideMark/>
          </w:tcPr>
          <w:p w14:paraId="19771750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{k2}</w:t>
            </w:r>
          </w:p>
        </w:tc>
      </w:tr>
      <w:tr w:rsidR="00333BA7" w:rsidRPr="00333BA7" w14:paraId="5345E6E4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2DA861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7401" w:type="dxa"/>
            <w:vAlign w:val="center"/>
            <w:hideMark/>
          </w:tcPr>
          <w:p w14:paraId="04577F59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Penguasaan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Materi</w:t>
            </w:r>
          </w:p>
        </w:tc>
        <w:tc>
          <w:tcPr>
            <w:tcW w:w="688" w:type="dxa"/>
            <w:vAlign w:val="center"/>
            <w:hideMark/>
          </w:tcPr>
          <w:p w14:paraId="2BBD1C0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{n3}</w:t>
            </w:r>
          </w:p>
        </w:tc>
        <w:tc>
          <w:tcPr>
            <w:tcW w:w="1244" w:type="dxa"/>
            <w:vAlign w:val="center"/>
            <w:hideMark/>
          </w:tcPr>
          <w:p w14:paraId="10E8EFD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{k3}</w:t>
            </w:r>
          </w:p>
        </w:tc>
      </w:tr>
      <w:tr w:rsidR="00333BA7" w:rsidRPr="00333BA7" w14:paraId="32116CB0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BB7A63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7401" w:type="dxa"/>
            <w:vAlign w:val="center"/>
            <w:hideMark/>
          </w:tcPr>
          <w:p w14:paraId="0F70BA0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Penyampaian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Berbicara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jelas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lugas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menggunakan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pointer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dengan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729DE99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{n4}</w:t>
            </w:r>
          </w:p>
        </w:tc>
        <w:tc>
          <w:tcPr>
            <w:tcW w:w="1244" w:type="dxa"/>
            <w:vAlign w:val="center"/>
            <w:hideMark/>
          </w:tcPr>
          <w:p w14:paraId="2F1775D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{k4}</w:t>
            </w:r>
          </w:p>
        </w:tc>
      </w:tr>
      <w:tr w:rsidR="00333BA7" w:rsidRPr="00333BA7" w14:paraId="0DED352A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618367C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5</w:t>
            </w:r>
          </w:p>
        </w:tc>
        <w:tc>
          <w:tcPr>
            <w:tcW w:w="7401" w:type="dxa"/>
            <w:vAlign w:val="center"/>
            <w:hideMark/>
          </w:tcPr>
          <w:p w14:paraId="09309D2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Diskusi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Kemampuan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menjelaskan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pemecahan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masalah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merespon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pertanyaan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290997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{n5}</w:t>
            </w:r>
          </w:p>
        </w:tc>
        <w:tc>
          <w:tcPr>
            <w:tcW w:w="1244" w:type="dxa"/>
            <w:vAlign w:val="center"/>
            <w:hideMark/>
          </w:tcPr>
          <w:p w14:paraId="70086A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{k5}</w:t>
            </w:r>
          </w:p>
        </w:tc>
      </w:tr>
      <w:tr w:rsidR="00333BA7" w:rsidRPr="00333BA7" w14:paraId="5B7BA1F1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601D42B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7401" w:type="dxa"/>
            <w:vAlign w:val="center"/>
            <w:hideMark/>
          </w:tcPr>
          <w:p w14:paraId="5D95DBC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Penampilan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Menerapkan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budaya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5S (Sapa, Salam,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Senyum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Sopan,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Santun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).</w:t>
            </w:r>
          </w:p>
        </w:tc>
        <w:tc>
          <w:tcPr>
            <w:tcW w:w="688" w:type="dxa"/>
            <w:vAlign w:val="center"/>
            <w:hideMark/>
          </w:tcPr>
          <w:p w14:paraId="591DEF1C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{n6}</w:t>
            </w:r>
          </w:p>
        </w:tc>
        <w:tc>
          <w:tcPr>
            <w:tcW w:w="1244" w:type="dxa"/>
            <w:vAlign w:val="center"/>
            <w:hideMark/>
          </w:tcPr>
          <w:p w14:paraId="6C6AE26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{k6}</w:t>
            </w:r>
          </w:p>
        </w:tc>
      </w:tr>
      <w:tr w:rsidR="00333BA7" w:rsidRPr="00333BA7" w14:paraId="014DBDBC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1007A6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7</w:t>
            </w:r>
          </w:p>
        </w:tc>
        <w:tc>
          <w:tcPr>
            <w:tcW w:w="7401" w:type="dxa"/>
            <w:vAlign w:val="center"/>
            <w:hideMark/>
          </w:tcPr>
          <w:p w14:paraId="7A63E7A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Slides</w:t>
            </w:r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Ringkas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dibaca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memiliki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kontras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65BADAA4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{n7}</w:t>
            </w:r>
          </w:p>
        </w:tc>
        <w:tc>
          <w:tcPr>
            <w:tcW w:w="1244" w:type="dxa"/>
            <w:vAlign w:val="center"/>
            <w:hideMark/>
          </w:tcPr>
          <w:p w14:paraId="4C62B1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{k7}</w:t>
            </w:r>
          </w:p>
        </w:tc>
      </w:tr>
      <w:tr w:rsidR="00FE438C" w:rsidRPr="00333BA7" w14:paraId="1B73A650" w14:textId="77777777" w:rsidTr="00E31C44">
        <w:trPr>
          <w:tblCellSpacing w:w="0" w:type="dxa"/>
        </w:trPr>
        <w:tc>
          <w:tcPr>
            <w:tcW w:w="7844" w:type="dxa"/>
            <w:gridSpan w:val="2"/>
            <w:vAlign w:val="center"/>
            <w:hideMark/>
          </w:tcPr>
          <w:p w14:paraId="1E7477FE" w14:textId="07FE1FA5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Jumlah</w:t>
            </w:r>
            <w:proofErr w:type="spellEnd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Nilai / Rata-</w:t>
            </w:r>
            <w:r w:rsidR="00914CA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</w:t>
            </w: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ata</w:t>
            </w:r>
          </w:p>
        </w:tc>
        <w:tc>
          <w:tcPr>
            <w:tcW w:w="1932" w:type="dxa"/>
            <w:gridSpan w:val="2"/>
            <w:vAlign w:val="center"/>
            <w:hideMark/>
          </w:tcPr>
          <w:p w14:paraId="346B8254" w14:textId="1791F401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{total}</w:t>
            </w:r>
          </w:p>
        </w:tc>
      </w:tr>
      <w:tr w:rsidR="00FE438C" w:rsidRPr="00333BA7" w14:paraId="3802DE46" w14:textId="77777777" w:rsidTr="00630546">
        <w:trPr>
          <w:tblCellSpacing w:w="0" w:type="dxa"/>
        </w:trPr>
        <w:tc>
          <w:tcPr>
            <w:tcW w:w="7844" w:type="dxa"/>
            <w:gridSpan w:val="2"/>
            <w:vAlign w:val="center"/>
          </w:tcPr>
          <w:p w14:paraId="592F7876" w14:textId="0852E14F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Rata - </w:t>
            </w:r>
            <w:r w:rsidR="00914CA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ata</w:t>
            </w:r>
          </w:p>
        </w:tc>
        <w:tc>
          <w:tcPr>
            <w:tcW w:w="1932" w:type="dxa"/>
            <w:gridSpan w:val="2"/>
            <w:vAlign w:val="center"/>
          </w:tcPr>
          <w:p w14:paraId="191E3C7A" w14:textId="0F878C12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{rata}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304614F9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Sungailiat,</w:t>
      </w:r>
      <w:r w:rsidR="008708F1">
        <w:rPr>
          <w:rFonts w:ascii="Arial" w:hAnsi="Arial" w:cs="Arial"/>
          <w:sz w:val="24"/>
          <w:szCs w:val="24"/>
          <w:lang w:val="id-ID"/>
        </w:rPr>
        <w:t xml:space="preserve"> 17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</w:p>
    <w:p w14:paraId="60497DBC" w14:textId="77777777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82A52" w14:textId="77777777" w:rsidR="009412BF" w:rsidRDefault="009412BF" w:rsidP="00BB195D">
      <w:pPr>
        <w:spacing w:after="0" w:line="240" w:lineRule="auto"/>
      </w:pPr>
      <w:r>
        <w:separator/>
      </w:r>
    </w:p>
  </w:endnote>
  <w:endnote w:type="continuationSeparator" w:id="0">
    <w:p w14:paraId="29B8D1B8" w14:textId="77777777" w:rsidR="009412BF" w:rsidRDefault="009412BF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E3486" w14:textId="77777777" w:rsidR="009412BF" w:rsidRDefault="009412BF" w:rsidP="00BB195D">
      <w:pPr>
        <w:spacing w:after="0" w:line="240" w:lineRule="auto"/>
      </w:pPr>
      <w:r>
        <w:separator/>
      </w:r>
    </w:p>
  </w:footnote>
  <w:footnote w:type="continuationSeparator" w:id="0">
    <w:p w14:paraId="38E2ADBD" w14:textId="77777777" w:rsidR="009412BF" w:rsidRDefault="009412BF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2E1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0F16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3BA7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0CB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3B01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14D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876D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2E4C"/>
    <w:rsid w:val="007C435E"/>
    <w:rsid w:val="007D2703"/>
    <w:rsid w:val="007E43F9"/>
    <w:rsid w:val="007F0290"/>
    <w:rsid w:val="007F12EC"/>
    <w:rsid w:val="008027F0"/>
    <w:rsid w:val="00803C2C"/>
    <w:rsid w:val="00806988"/>
    <w:rsid w:val="00822A0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08F1"/>
    <w:rsid w:val="0087369B"/>
    <w:rsid w:val="0088465C"/>
    <w:rsid w:val="008847E2"/>
    <w:rsid w:val="00884CAC"/>
    <w:rsid w:val="00885E08"/>
    <w:rsid w:val="008869EF"/>
    <w:rsid w:val="008879B4"/>
    <w:rsid w:val="00887DD6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1ABA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4CAF"/>
    <w:rsid w:val="00916D77"/>
    <w:rsid w:val="009300AA"/>
    <w:rsid w:val="009325CD"/>
    <w:rsid w:val="00934782"/>
    <w:rsid w:val="009412BF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59CA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22D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3DFC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2EAE"/>
    <w:rsid w:val="00D4545E"/>
    <w:rsid w:val="00D45BED"/>
    <w:rsid w:val="00D46461"/>
    <w:rsid w:val="00D469F0"/>
    <w:rsid w:val="00D50990"/>
    <w:rsid w:val="00D516F2"/>
    <w:rsid w:val="00D64168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D1E7E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438C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  <w:style w:type="character" w:styleId="Strong">
    <w:name w:val="Strong"/>
    <w:basedOn w:val="DefaultParagraphFont"/>
    <w:uiPriority w:val="22"/>
    <w:qFormat/>
    <w:rsid w:val="00333B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171</Words>
  <Characters>980</Characters>
  <Application>Microsoft Office Word</Application>
  <DocSecurity>0</DocSecurity>
  <Lines>8</Lines>
  <Paragraphs>2</Paragraphs>
  <ScaleCrop>false</ScaleCrop>
  <Company>Hewlett-Packard Company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24</cp:revision>
  <cp:lastPrinted>2022-03-22T05:20:00Z</cp:lastPrinted>
  <dcterms:created xsi:type="dcterms:W3CDTF">2026-07-15T03:03:00Z</dcterms:created>
  <dcterms:modified xsi:type="dcterms:W3CDTF">2026-07-16T08:17:00Z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