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6BB" w:rsidRDefault="007D06BB" w:rsidP="007D06BB">
      <w:pPr>
        <w:pStyle w:val="Title"/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-503555</wp:posOffset>
            </wp:positionH>
            <wp:positionV relativeFrom="paragraph">
              <wp:posOffset>0</wp:posOffset>
            </wp:positionV>
            <wp:extent cx="1296848" cy="1296848"/>
            <wp:effectExtent l="0" t="0" r="0" b="0"/>
            <wp:wrapTight wrapText="bothSides">
              <wp:wrapPolygon edited="0">
                <wp:start x="0" y="0"/>
                <wp:lineTo x="0" y="21262"/>
                <wp:lineTo x="21262" y="21262"/>
                <wp:lineTo x="212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848" cy="1296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7D06BB" w:rsidRDefault="0012177E" w:rsidP="008175B6">
      <w:pPr>
        <w:pStyle w:val="Title"/>
        <w:jc w:val="right"/>
      </w:pPr>
      <w:r>
        <w:t>Eötvös Loránd Tudomány Egyetem</w:t>
      </w:r>
    </w:p>
    <w:p w:rsidR="0012177E" w:rsidRDefault="0012177E" w:rsidP="008175B6">
      <w:pPr>
        <w:pStyle w:val="Title"/>
        <w:ind w:left="2124" w:firstLine="708"/>
        <w:jc w:val="right"/>
      </w:pPr>
      <w:r>
        <w:t>Informatikai kar</w:t>
      </w:r>
    </w:p>
    <w:p w:rsidR="0012177E" w:rsidRPr="0012177E" w:rsidRDefault="0012177E" w:rsidP="008175B6">
      <w:pPr>
        <w:pStyle w:val="Heading2"/>
        <w:jc w:val="right"/>
      </w:pPr>
      <w:r>
        <w:tab/>
      </w:r>
      <w:r>
        <w:tab/>
      </w:r>
      <w:bookmarkStart w:id="0" w:name="_Toc500276891"/>
      <w:r>
        <w:t>Numerikus Analízis Tanszék</w:t>
      </w:r>
      <w:bookmarkEnd w:id="0"/>
    </w:p>
    <w:p w:rsidR="0012177E" w:rsidRPr="0012177E" w:rsidRDefault="00977E35" w:rsidP="0012177E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56388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F0DA2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2.8pt,22.45pt" to="836.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7D06BB" w:rsidRDefault="007D06BB" w:rsidP="007D06BB">
      <w:pPr>
        <w:pStyle w:val="Title"/>
      </w:pPr>
    </w:p>
    <w:p w:rsidR="007D06BB" w:rsidRDefault="007D06BB" w:rsidP="007D06BB">
      <w:pPr>
        <w:pStyle w:val="Title"/>
      </w:pPr>
    </w:p>
    <w:p w:rsidR="007D06BB" w:rsidRDefault="007D06BB" w:rsidP="007D06BB">
      <w:pPr>
        <w:pStyle w:val="Title"/>
      </w:pPr>
    </w:p>
    <w:p w:rsidR="00977E35" w:rsidRDefault="00977E35" w:rsidP="007D06BB"/>
    <w:p w:rsidR="00977E35" w:rsidRDefault="00977E35" w:rsidP="007D06BB"/>
    <w:p w:rsidR="00977E35" w:rsidRDefault="00977E35" w:rsidP="007D06BB"/>
    <w:p w:rsidR="007D06BB" w:rsidRDefault="007D06BB" w:rsidP="0029173C">
      <w:pPr>
        <w:pStyle w:val="Heading4"/>
        <w:jc w:val="center"/>
        <w:rPr>
          <w:b/>
        </w:rPr>
      </w:pPr>
      <w:bookmarkStart w:id="1" w:name="_Toc500276892"/>
      <w:r>
        <w:t>Oktatási keretrendszer interpolációs feladatok megoldásához</w:t>
      </w:r>
      <w:bookmarkEnd w:id="1"/>
    </w:p>
    <w:p w:rsidR="00EE2433" w:rsidRDefault="00EE2433" w:rsidP="00977E35"/>
    <w:p w:rsidR="00EE2433" w:rsidRPr="00977E35" w:rsidRDefault="00EE2433" w:rsidP="00977E35"/>
    <w:p w:rsidR="007D06BB" w:rsidRDefault="007D06BB" w:rsidP="00977E35">
      <w:pPr>
        <w:pStyle w:val="Heading4"/>
        <w:rPr>
          <w:rFonts w:eastAsiaTheme="minorHAnsi" w:cstheme="minorBidi"/>
          <w:iCs w:val="0"/>
          <w:color w:val="auto"/>
          <w:sz w:val="24"/>
        </w:rPr>
      </w:pPr>
    </w:p>
    <w:p w:rsidR="00977E35" w:rsidRDefault="00977E35" w:rsidP="00977E35"/>
    <w:p w:rsidR="00977E35" w:rsidRDefault="00977E35" w:rsidP="00EE2433">
      <w:pPr>
        <w:pStyle w:val="Heading4"/>
        <w:ind w:firstLine="708"/>
      </w:pPr>
      <w:r>
        <w:t>Témavezető:</w:t>
      </w:r>
      <w:r>
        <w:tab/>
      </w:r>
      <w:r>
        <w:tab/>
      </w:r>
      <w:r>
        <w:tab/>
      </w:r>
      <w:r>
        <w:tab/>
      </w:r>
      <w:r>
        <w:tab/>
        <w:t>Szerző:</w:t>
      </w:r>
    </w:p>
    <w:p w:rsidR="00977E35" w:rsidRPr="00977E35" w:rsidRDefault="00977E35" w:rsidP="00EE2433">
      <w:pPr>
        <w:pStyle w:val="Heading2"/>
        <w:ind w:firstLine="708"/>
      </w:pPr>
      <w:bookmarkStart w:id="2" w:name="_Toc500276893"/>
      <w:r>
        <w:t>Fábián Gábor</w:t>
      </w:r>
      <w:r>
        <w:tab/>
      </w:r>
      <w:r>
        <w:tab/>
      </w:r>
      <w:r>
        <w:tab/>
      </w:r>
      <w:r>
        <w:tab/>
      </w:r>
      <w:r>
        <w:tab/>
        <w:t>Bárczay Kristóf</w:t>
      </w:r>
      <w:bookmarkEnd w:id="2"/>
    </w:p>
    <w:p w:rsidR="007D06BB" w:rsidRDefault="007D06BB" w:rsidP="007D06BB"/>
    <w:p w:rsidR="00A26627" w:rsidRDefault="00A26627" w:rsidP="007D06BB"/>
    <w:p w:rsidR="007D06BB" w:rsidRDefault="007D06BB" w:rsidP="007D06BB"/>
    <w:p w:rsidR="004676D7" w:rsidRDefault="0029173C" w:rsidP="0029173C">
      <w:pPr>
        <w:pStyle w:val="Heading4"/>
        <w:jc w:val="center"/>
      </w:pPr>
      <w:r>
        <w:t>B</w:t>
      </w:r>
      <w:r w:rsidR="00D05EFC">
        <w:t>udapest,2017</w:t>
      </w:r>
    </w:p>
    <w:p w:rsidR="004676D7" w:rsidRDefault="004676D7" w:rsidP="004676D7">
      <w:pPr>
        <w:rPr>
          <w:rFonts w:eastAsiaTheme="majorEastAsia" w:cstheme="majorBidi"/>
          <w:color w:val="000000" w:themeColor="text1"/>
          <w:sz w:val="28"/>
        </w:rPr>
      </w:pPr>
      <w:r>
        <w:br w:type="page"/>
      </w:r>
    </w:p>
    <w:p w:rsidR="00DF14E5" w:rsidRDefault="00DF14E5">
      <w:pPr>
        <w:pStyle w:val="TOC3"/>
        <w:ind w:left="446"/>
      </w:pPr>
    </w:p>
    <w:p w:rsidR="00DF14E5" w:rsidRDefault="00DF14E5"/>
    <w:p w:rsidR="004676D7" w:rsidRDefault="004676D7" w:rsidP="004676D7">
      <w:pPr>
        <w:pStyle w:val="Heading2"/>
      </w:pPr>
    </w:p>
    <w:p w:rsidR="004676D7" w:rsidRDefault="004676D7" w:rsidP="004676D7">
      <w:pPr>
        <w:rPr>
          <w:rFonts w:eastAsiaTheme="majorEastAsia" w:cstheme="majorBidi"/>
          <w:color w:val="000000" w:themeColor="text1"/>
          <w:sz w:val="40"/>
          <w:szCs w:val="24"/>
        </w:rPr>
      </w:pPr>
      <w:r>
        <w:br w:type="page"/>
      </w:r>
    </w:p>
    <w:p w:rsidR="00D05EFC" w:rsidRDefault="004676D7" w:rsidP="00962E4D">
      <w:pPr>
        <w:pStyle w:val="Heading2"/>
      </w:pPr>
      <w:bookmarkStart w:id="3" w:name="_Toc500276894"/>
      <w:r>
        <w:lastRenderedPageBreak/>
        <w:t>Bevezető</w:t>
      </w:r>
      <w:bookmarkEnd w:id="3"/>
    </w:p>
    <w:p w:rsidR="005F6881" w:rsidRPr="005F6881" w:rsidRDefault="005F6881" w:rsidP="005F6881"/>
    <w:p w:rsidR="00EA2D2C" w:rsidRDefault="00EA2D2C" w:rsidP="00EA2D2C"/>
    <w:p w:rsidR="00D7566E" w:rsidRDefault="00D7566E" w:rsidP="0012177E">
      <w:r>
        <w:t>Szakdolgozatom témája egy házi feladat ellenőrző, tanulást segítő program implementálása, mely elsősorban az ELTE Informatika karán meghirdetett Numerikus módszerek 2. tárgyhoz kínál támogatást a hallgatóknak, de természetesen mindenkinek hasznos lehet, aki érdeklődik a matematika ezen területe iránt.</w:t>
      </w:r>
    </w:p>
    <w:p w:rsidR="00C449EA" w:rsidRDefault="00EA2D2C" w:rsidP="0012177E">
      <w:r>
        <w:t xml:space="preserve">Mivel tanár szakos hallgató is vagyok, ezért mindenképpen szerettem volna egy oktató programot készíteni, amivel tudom </w:t>
      </w:r>
      <w:r w:rsidR="00D7566E">
        <w:t>segíteni</w:t>
      </w:r>
      <w:r>
        <w:t xml:space="preserve"> a tárgyat </w:t>
      </w:r>
      <w:r w:rsidR="00D7566E">
        <w:t>végző hallgatók munkáját. Nekem is jó tapasztalat, ha esetleg később a saját óráimra szeretnék csinálni valamivel könnyedebb, középiskolás szintű feladatokat megoldó matematikai alkalmazást.</w:t>
      </w:r>
    </w:p>
    <w:p w:rsidR="00CD3B90" w:rsidRDefault="00EA2D2C" w:rsidP="0012177E">
      <w:r>
        <w:t xml:space="preserve"> A hangsúly a segítségen volt és nem azon, hogy megoldom </w:t>
      </w:r>
      <w:r w:rsidR="00384A82">
        <w:t>a hallgatók helyett</w:t>
      </w:r>
      <w:r>
        <w:t xml:space="preserve"> a házi feladatokat, így jött létre ez a házi feladat ellenőrző program</w:t>
      </w:r>
      <w:r w:rsidR="00C449EA">
        <w:t>. A program segítségével, a fent említett tárgy első felében tanult módszerekkel megoldható feladatokat</w:t>
      </w:r>
      <w:r w:rsidR="00E97653">
        <w:t xml:space="preserve"> tudja ellenőrizni a felhasznál</w:t>
      </w:r>
      <w:r w:rsidR="00675C57">
        <w:t>ó</w:t>
      </w:r>
    </w:p>
    <w:p w:rsidR="00400000" w:rsidRDefault="00400000" w:rsidP="00400000">
      <w:r>
        <w:t>További cél volt még, hogy ezen feladatok ellenőrzéséhez ne kelljen egy új programozási nyelvet megtanulni, hiszen ezek a feladatok matlab-ban is ellenőrizhetőek, de az ottani ellenőrzéshez a nyelv viszonylag magas ismerete szükséges. A program csupán matematikai ismereteket igényel, de fel van szerelve az esetlegesen kevésbé járatos felhasználók ellen is.</w:t>
      </w:r>
    </w:p>
    <w:p w:rsidR="00400000" w:rsidRDefault="00400000" w:rsidP="00400000">
      <w:r>
        <w:t xml:space="preserve">A program, jó elindulás lehet azoknak, akik komolyabban akarnak foglalkozni az interpolációs polinomok témakörével, ami rendkívül érdekes és igen nagy gyakorlati haszna van mind a digitális hang, kép illetve audiovizuális tartalmak szerkesztésében, de természetesen ez csak néhány példa sok közül. </w:t>
      </w:r>
    </w:p>
    <w:p w:rsidR="00400000" w:rsidRDefault="00400000" w:rsidP="0012177E"/>
    <w:p w:rsidR="00CD3B90" w:rsidRDefault="00CD3B90" w:rsidP="00384A82">
      <w:pPr>
        <w:pStyle w:val="Heading3"/>
      </w:pPr>
      <w:r>
        <w:br w:type="page"/>
      </w:r>
    </w:p>
    <w:p w:rsidR="00EA2D2C" w:rsidRDefault="00CD3B90" w:rsidP="00CD3B90">
      <w:pPr>
        <w:pStyle w:val="Heading2"/>
      </w:pPr>
      <w:bookmarkStart w:id="4" w:name="_Toc500276895"/>
      <w:r>
        <w:lastRenderedPageBreak/>
        <w:t>Felhasználói dokumentáció</w:t>
      </w:r>
      <w:bookmarkEnd w:id="4"/>
    </w:p>
    <w:p w:rsidR="00384A82" w:rsidRDefault="00384A82" w:rsidP="00384A82">
      <w:pPr>
        <w:pStyle w:val="Heading3"/>
        <w:rPr>
          <w:rFonts w:eastAsiaTheme="minorHAnsi" w:cstheme="minorBidi"/>
          <w:color w:val="auto"/>
          <w:sz w:val="24"/>
          <w:szCs w:val="22"/>
        </w:rPr>
      </w:pPr>
    </w:p>
    <w:p w:rsidR="00384A82" w:rsidRDefault="00384A82" w:rsidP="00DF14E5">
      <w:pPr>
        <w:pStyle w:val="Heading3"/>
      </w:pPr>
      <w:bookmarkStart w:id="5" w:name="_Toc500276896"/>
      <w:r>
        <w:t>Feladat</w:t>
      </w:r>
      <w:bookmarkEnd w:id="5"/>
    </w:p>
    <w:p w:rsidR="005A3ACA" w:rsidRDefault="005A3ACA" w:rsidP="0049598C">
      <w:r>
        <w:t>A megoldani kívánt probléma, egy olyan alkalmazás megkreálása, amelyben könnyedén eligazodva tudják a felhasználók ellenőrizni a kívánt interpoláció</w:t>
      </w:r>
      <w:r w:rsidR="00830495">
        <w:t>s</w:t>
      </w:r>
      <w:r>
        <w:t xml:space="preserve"> feladatok megoldását. A program alapvetően két nagy egységre bontható, elméleti valamint egy gyakorlati egységre. </w:t>
      </w:r>
    </w:p>
    <w:p w:rsidR="00830495" w:rsidRDefault="005A3ACA" w:rsidP="0049598C">
      <w:r>
        <w:t>Az elméleti részben a témá</w:t>
      </w:r>
      <w:r w:rsidR="00830495">
        <w:t>hoz kapcsolódó, rövid áttekintés</w:t>
      </w:r>
      <w:r>
        <w:t xml:space="preserve"> olvasható abban a formában, ahogy azt</w:t>
      </w:r>
      <w:r w:rsidR="00830495">
        <w:t xml:space="preserve"> még kijegyzeteltem a tárgy elvégzésekor.</w:t>
      </w:r>
      <w:r>
        <w:t xml:space="preserve"> A gyakorlati blokk egy kicsit komplexebb felület melynek használatára a későbbiekben kitérek, a lényeg hogy a </w:t>
      </w:r>
      <w:r w:rsidR="00EC021C">
        <w:t xml:space="preserve">itt </w:t>
      </w:r>
      <w:r w:rsidR="00830495">
        <w:t>alappont-érték párokra és</w:t>
      </w:r>
      <w:r>
        <w:t xml:space="preserve"> alappontok illetve a közelíteni </w:t>
      </w:r>
      <w:r w:rsidR="00EC021C">
        <w:t>kívánt függvény értékekre lehet</w:t>
      </w:r>
      <w:r>
        <w:t>, Lagrange, Newton, Inverz, Hermite és Spline interpolác</w:t>
      </w:r>
      <w:r w:rsidR="00332907">
        <w:t>iókkal polinomokat illeszteni valamint a kiszámolt polinomokat koordináta rendszeren is megtekinthet</w:t>
      </w:r>
      <w:r w:rsidR="00EC021C">
        <w:t>ő</w:t>
      </w:r>
      <w:r w:rsidR="00332907">
        <w:t>.</w:t>
      </w:r>
      <w:r w:rsidR="009B7F90">
        <w:t xml:space="preserve"> A két rész jól elkülöníthetően külön ablakban jelenik meg így akár párhuzamosan lehet tanulni vala</w:t>
      </w:r>
      <w:r w:rsidR="004C7A03">
        <w:t>mint ellenőrizni megoldásokat.</w:t>
      </w:r>
    </w:p>
    <w:p w:rsidR="008E23E7" w:rsidRDefault="00FB04A0" w:rsidP="00FB04A0">
      <w:pPr>
        <w:pStyle w:val="Heading3"/>
      </w:pPr>
      <w:r>
        <w:t>Telepítési útmutató</w:t>
      </w:r>
    </w:p>
    <w:p w:rsidR="00FB04A0" w:rsidRDefault="00FB04A0" w:rsidP="00FB04A0">
      <w:r>
        <w:t>/*…………….*/</w:t>
      </w:r>
    </w:p>
    <w:p w:rsidR="00FB04A0" w:rsidRDefault="00FB04A0" w:rsidP="00FB04A0"/>
    <w:p w:rsidR="00FB04A0" w:rsidRDefault="001F24F9" w:rsidP="001F24F9">
      <w:pPr>
        <w:pStyle w:val="Heading3"/>
      </w:pPr>
      <w:r>
        <w:t>Használati útmutató</w:t>
      </w:r>
    </w:p>
    <w:p w:rsidR="001F24F9" w:rsidRDefault="001F24F9" w:rsidP="001F24F9">
      <w:r>
        <w:t>A program indításakor egy ab</w:t>
      </w:r>
      <w:r w:rsidR="007429EB">
        <w:t>lak jelenik meg melyen egyből kiválaszthatjuk, hogy elméleti vagy gyakorlati tudásunkat szeretnénk-e bővíteni.</w:t>
      </w:r>
    </w:p>
    <w:p w:rsidR="001F24F9" w:rsidRPr="001F24F9" w:rsidRDefault="00A0403C" w:rsidP="001F24F9">
      <w:r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1545590</wp:posOffset>
            </wp:positionH>
            <wp:positionV relativeFrom="paragraph">
              <wp:posOffset>10160</wp:posOffset>
            </wp:positionV>
            <wp:extent cx="2552700" cy="1470660"/>
            <wp:effectExtent l="0" t="0" r="0" b="0"/>
            <wp:wrapTight wrapText="bothSides">
              <wp:wrapPolygon edited="0">
                <wp:start x="0" y="0"/>
                <wp:lineTo x="0" y="21264"/>
                <wp:lineTo x="21439" y="21264"/>
                <wp:lineTo x="214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12-05 22_45_23-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4E5" w:rsidRDefault="00DF14E5" w:rsidP="0049598C"/>
    <w:p w:rsidR="009B7F90" w:rsidRDefault="009B7F90" w:rsidP="0049598C"/>
    <w:p w:rsidR="00436094" w:rsidRDefault="00436094" w:rsidP="00436094"/>
    <w:p w:rsidR="00A0403C" w:rsidRDefault="00A0403C" w:rsidP="00436094"/>
    <w:p w:rsidR="00A0403C" w:rsidRPr="00436094" w:rsidRDefault="00A0403C" w:rsidP="00436094">
      <w:pPr>
        <w:rPr>
          <w:szCs w:val="24"/>
        </w:rPr>
      </w:pPr>
      <w:bookmarkStart w:id="6" w:name="_GoBack"/>
      <w:bookmarkEnd w:id="6"/>
    </w:p>
    <w:sectPr w:rsidR="00A0403C" w:rsidRPr="00436094" w:rsidSect="0012177E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BB"/>
    <w:rsid w:val="000B37D1"/>
    <w:rsid w:val="00114228"/>
    <w:rsid w:val="0012177E"/>
    <w:rsid w:val="001F24F9"/>
    <w:rsid w:val="002636E9"/>
    <w:rsid w:val="0029173C"/>
    <w:rsid w:val="00332907"/>
    <w:rsid w:val="00384A82"/>
    <w:rsid w:val="00400000"/>
    <w:rsid w:val="00436094"/>
    <w:rsid w:val="004676D7"/>
    <w:rsid w:val="0049598C"/>
    <w:rsid w:val="004C7A03"/>
    <w:rsid w:val="005A3ACA"/>
    <w:rsid w:val="005D5031"/>
    <w:rsid w:val="005F6881"/>
    <w:rsid w:val="00675C57"/>
    <w:rsid w:val="007429EB"/>
    <w:rsid w:val="007D06BB"/>
    <w:rsid w:val="008175B6"/>
    <w:rsid w:val="00830495"/>
    <w:rsid w:val="008E23E7"/>
    <w:rsid w:val="008E565C"/>
    <w:rsid w:val="00962E4D"/>
    <w:rsid w:val="00977E35"/>
    <w:rsid w:val="009B7F90"/>
    <w:rsid w:val="00A0403C"/>
    <w:rsid w:val="00A26627"/>
    <w:rsid w:val="00BA0FBA"/>
    <w:rsid w:val="00C2379F"/>
    <w:rsid w:val="00C449EA"/>
    <w:rsid w:val="00CD3B90"/>
    <w:rsid w:val="00D05EFC"/>
    <w:rsid w:val="00D70A2A"/>
    <w:rsid w:val="00D7566E"/>
    <w:rsid w:val="00DF14E5"/>
    <w:rsid w:val="00E97653"/>
    <w:rsid w:val="00EA2D2C"/>
    <w:rsid w:val="00EC021C"/>
    <w:rsid w:val="00EE2433"/>
    <w:rsid w:val="00F35B6B"/>
    <w:rsid w:val="00FB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7B1C5-219D-444F-BA59-1B2E755E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98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6D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ACA"/>
    <w:pPr>
      <w:keepNext/>
      <w:keepLines/>
      <w:spacing w:before="40" w:after="0"/>
      <w:outlineLvl w:val="2"/>
    </w:pPr>
    <w:rPr>
      <w:rFonts w:eastAsiaTheme="majorEastAsia" w:cstheme="majorBidi"/>
      <w:color w:val="5B9BD5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73C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6B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6BB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676D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3ACA"/>
    <w:rPr>
      <w:rFonts w:ascii="Times New Roman" w:eastAsiaTheme="majorEastAsia" w:hAnsi="Times New Roman" w:cstheme="majorBidi"/>
      <w:color w:val="5B9BD5" w:themeColor="accen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173C"/>
    <w:rPr>
      <w:rFonts w:ascii="Times New Roman" w:eastAsiaTheme="majorEastAsia" w:hAnsi="Times New Roman" w:cstheme="majorBidi"/>
      <w:iCs/>
      <w:color w:val="000000" w:themeColor="text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F1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14E5"/>
    <w:pPr>
      <w:spacing w:line="259" w:lineRule="auto"/>
      <w:jc w:val="left"/>
      <w:outlineLvl w:val="9"/>
    </w:pPr>
    <w:rPr>
      <w:lang w:eastAsia="hu-HU"/>
    </w:rPr>
  </w:style>
  <w:style w:type="paragraph" w:styleId="TOC2">
    <w:name w:val="toc 2"/>
    <w:basedOn w:val="Normal"/>
    <w:next w:val="Normal"/>
    <w:autoRedefine/>
    <w:uiPriority w:val="39"/>
    <w:unhideWhenUsed/>
    <w:rsid w:val="00DF14E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F14E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F14E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F14E5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11E67-4D0D-4F6B-BB7A-40DD3ED4C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4</Pages>
  <Words>373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31</cp:revision>
  <dcterms:created xsi:type="dcterms:W3CDTF">2017-12-05T00:38:00Z</dcterms:created>
  <dcterms:modified xsi:type="dcterms:W3CDTF">2017-12-05T21:49:00Z</dcterms:modified>
</cp:coreProperties>
</file>