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42843ad4a4545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8FC" w:rsidRDefault="00753455">
      <w:pPr>
        <w:spacing w:line="240" w:lineRule="auto"/>
        <w:jc w:val="center"/>
        <w:rPr>
          <w:rFonts w:ascii="Calibri" w:hAnsi="Calibri" w:eastAsia="Calibri" w:cs="Calibri"/>
        </w:rPr>
      </w:pPr>
      <w:bookmarkStart w:name="_GoBack" w:id="0"/>
      <w:bookmarkEnd w:id="0"/>
      <w:r>
        <w:rPr>
          <w:rFonts w:ascii="Calibri" w:hAnsi="Calibri" w:eastAsia="Calibri" w:cs="Calibri"/>
        </w:rPr>
        <w:t>MC_054 KUMANDA TABLOSU KOLAY DEVREYE ALMA</w:t>
      </w:r>
    </w:p>
    <w:p w:rsidR="00D218FC" w:rsidRDefault="00753455">
      <w:pPr>
        <w:spacing w:line="240" w:lineRule="auto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YALNIZCA ENCODER İLE KUYU KOPYALAMA UYGULAMASI İÇİNDİR. 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1-GENEL AYARLAR –SAYICI TİPİ. ENCODER SAYICI YAPINIZ. </w:t>
      </w:r>
      <w:r>
        <w:object w:dxaOrig="1761" w:dyaOrig="485">
          <v:rect id="rectole0000000000" style="width:87.75pt;height:24pt" o:spid="_x0000_i1025" stroked="f" o:ole="" o:preferrelative="t">
            <v:imagedata o:title="" r:id="rId4"/>
          </v:rect>
          <o:OLEObject Type="Embed" ProgID="CorelDRAW.Graphic.14" ShapeID="rectole0000000000" DrawAspect="Content" ObjectID="_1818188443" r:id="rId5"/>
        </w:objec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2-817 VE </w:t>
      </w:r>
      <w:proofErr w:type="gramStart"/>
      <w:r>
        <w:rPr>
          <w:rFonts w:ascii="Verdana" w:hAnsi="Verdana" w:eastAsia="Verdana" w:cs="Verdana"/>
          <w:sz w:val="20"/>
        </w:rPr>
        <w:t>818  ŞALTERLERİNİ</w:t>
      </w:r>
      <w:proofErr w:type="gramEnd"/>
      <w:r>
        <w:rPr>
          <w:rFonts w:ascii="Verdana" w:hAnsi="Verdana" w:eastAsia="Verdana" w:cs="Verdana"/>
          <w:sz w:val="20"/>
        </w:rPr>
        <w:t xml:space="preserve">   ŞEMASINDA GÖSTERİLDİĞİ ŞEKİLDE MONTAJINI YAPINIZ.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3- ML1 VE ML2 MONO BI-STABL ŞALTERLERİNİ VE KARSISINA GELEN MIKNATISLARINI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    ŞEMASINDA GÖSTERİLDİĞİ ŞEKİLDE MONTAJINI YAPINIZ.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4-817 VE 818 MECBURİ SALTERLERİNİN KESİNLİKLE ÇALIŞTIĞINDAN EMİN OLUNUZ.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5-ML1 VE </w:t>
      </w:r>
      <w:proofErr w:type="gramStart"/>
      <w:r>
        <w:rPr>
          <w:rFonts w:ascii="Verdana" w:hAnsi="Verdana" w:eastAsia="Verdana" w:cs="Verdana"/>
          <w:sz w:val="20"/>
        </w:rPr>
        <w:t>ML2  MONO</w:t>
      </w:r>
      <w:proofErr w:type="gramEnd"/>
      <w:r>
        <w:rPr>
          <w:rFonts w:ascii="Verdana" w:hAnsi="Verdana" w:eastAsia="Verdana" w:cs="Verdana"/>
          <w:sz w:val="20"/>
        </w:rPr>
        <w:t>-STABL ŞALTERLERİNİN KESİNLİKLE ÇALIŞTIĞINDAN EMİN OLUNUZ.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6-ENCODERİNİZİ UYGUN ŞEKİLDE MC_054 KUMANDA KARTINA BAĞLAYINIZ.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   ML1 VE </w:t>
      </w:r>
      <w:proofErr w:type="gramStart"/>
      <w:r>
        <w:rPr>
          <w:rFonts w:ascii="Verdana" w:hAnsi="Verdana" w:eastAsia="Verdana" w:cs="Verdana"/>
          <w:sz w:val="20"/>
        </w:rPr>
        <w:t>ML2  MONO</w:t>
      </w:r>
      <w:proofErr w:type="gramEnd"/>
      <w:r>
        <w:rPr>
          <w:rFonts w:ascii="Verdana" w:hAnsi="Verdana" w:eastAsia="Verdana" w:cs="Verdana"/>
          <w:sz w:val="20"/>
        </w:rPr>
        <w:t>-STABL ŞALTERLERİ MIKNATIS DİZİLİM ŞEMASINA BAKILIRSA: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    ASANSÖRE YUKARI DOĞRU HAREKET VERİLİR İSE, TAM KATTA BULUNAN 30 CM'LİK </w:t>
      </w:r>
      <w:proofErr w:type="gramStart"/>
      <w:r>
        <w:rPr>
          <w:rFonts w:ascii="Verdana" w:hAnsi="Verdana" w:eastAsia="Verdana" w:cs="Verdana"/>
          <w:sz w:val="20"/>
        </w:rPr>
        <w:t>ŞERİT    MIKNATISA</w:t>
      </w:r>
      <w:proofErr w:type="gramEnd"/>
      <w:r>
        <w:rPr>
          <w:rFonts w:ascii="Verdana" w:hAnsi="Verdana" w:eastAsia="Verdana" w:cs="Verdana"/>
          <w:sz w:val="20"/>
        </w:rPr>
        <w:t xml:space="preserve">  İLK ÖNCE ML2  ARDINDAN ML1  MONO-STABL ŞALTERLERİ GİRER VE LED SİNYALLERİ DE BU SIRAYA GÖRE YANAR.</w:t>
      </w:r>
    </w:p>
    <w:p w:rsidR="00D218FC" w:rsidRDefault="001253B2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ENCODER: BU ESNADA MC_054</w:t>
      </w:r>
      <w:r w:rsidR="00753455">
        <w:rPr>
          <w:rFonts w:ascii="Verdana" w:hAnsi="Verdana" w:eastAsia="Verdana" w:cs="Verdana"/>
          <w:sz w:val="20"/>
        </w:rPr>
        <w:t xml:space="preserve"> KUMANDA KARTI EKRANINDA ENCODER PALS SİNYALLERİNİDE OKUYABİLİRSİNİZ. BU SİNYALLER YUKARI DOĞRU ARTMALIDIR. 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   YUKARI DOĞRU HAREKETTE ŞERİT MIKNATISTAN ÇIKARKEN İSE, İLK ÖNCE ML2 VE ARDINDAN </w:t>
      </w:r>
      <w:proofErr w:type="gramStart"/>
      <w:r>
        <w:rPr>
          <w:rFonts w:ascii="Verdana" w:hAnsi="Verdana" w:eastAsia="Verdana" w:cs="Verdana"/>
          <w:sz w:val="20"/>
        </w:rPr>
        <w:t>ML1  MONO</w:t>
      </w:r>
      <w:proofErr w:type="gramEnd"/>
      <w:r>
        <w:rPr>
          <w:rFonts w:ascii="Verdana" w:hAnsi="Verdana" w:eastAsia="Verdana" w:cs="Verdana"/>
          <w:sz w:val="20"/>
        </w:rPr>
        <w:t>-STABL ŞALTERLERİ ÇIKAR VE LED GÖSTERGEDE BU SIRAYA GÖRE SİNYAL VERİR.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   AŞAĞI HAREKETTE İSE BUNUN TAM TERSİDİR.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   ASANSÖRE AŞAĞI DOĞRU HAREKET VERİLİR İSE, TAM KATTA BULUNAN 30 CM'LİK </w:t>
      </w:r>
      <w:proofErr w:type="gramStart"/>
      <w:r>
        <w:rPr>
          <w:rFonts w:ascii="Verdana" w:hAnsi="Verdana" w:eastAsia="Verdana" w:cs="Verdana"/>
          <w:sz w:val="20"/>
        </w:rPr>
        <w:t>ŞERİT    MIKNATISA</w:t>
      </w:r>
      <w:proofErr w:type="gramEnd"/>
      <w:r>
        <w:rPr>
          <w:rFonts w:ascii="Verdana" w:hAnsi="Verdana" w:eastAsia="Verdana" w:cs="Verdana"/>
          <w:sz w:val="20"/>
        </w:rPr>
        <w:t xml:space="preserve">  İLK ÖNCE ML1  ARDINDAN ML2  MONO-STABL ŞALTERLERİ GİRER VE LED SİNYALLERİ DE BU SIRAYA GÖRE YANAR.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ENCODER: BU ESNADA MC_054 KUMADA KARI EKRANINDA ENCODER PALS SİNYALLERİNİDE OKUYABİLİRSİNİZ. BU SİNYALLER AŞAĞI DOĞRU EKSİLMELİDİR. 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   AŞAĞI DOĞRU </w:t>
      </w:r>
      <w:proofErr w:type="gramStart"/>
      <w:r>
        <w:rPr>
          <w:rFonts w:ascii="Verdana" w:hAnsi="Verdana" w:eastAsia="Verdana" w:cs="Verdana"/>
          <w:sz w:val="20"/>
        </w:rPr>
        <w:t>HAREKETTE  ŞERİT</w:t>
      </w:r>
      <w:proofErr w:type="gramEnd"/>
      <w:r>
        <w:rPr>
          <w:rFonts w:ascii="Verdana" w:hAnsi="Verdana" w:eastAsia="Verdana" w:cs="Verdana"/>
          <w:sz w:val="20"/>
        </w:rPr>
        <w:t xml:space="preserve"> MIKNATISTAN ÇIKARKEN İSE, İLK ÖNCE ML1 VE ARDINDAN ML2  MONO-STABL ŞALTERLERİ ÇIKAR VE LED GÖSTERGEDE BU SIRAYA GÖRE SİNYAL VERİR.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 BU SIRALAMA HARİCİNDE </w:t>
      </w:r>
      <w:proofErr w:type="gramStart"/>
      <w:r>
        <w:rPr>
          <w:rFonts w:ascii="Verdana" w:hAnsi="Verdana" w:eastAsia="Verdana" w:cs="Verdana"/>
          <w:sz w:val="20"/>
        </w:rPr>
        <w:t>GÖZLEMLEDİĞİNİZ  SİNYALLER</w:t>
      </w:r>
      <w:proofErr w:type="gramEnd"/>
      <w:r>
        <w:rPr>
          <w:rFonts w:ascii="Verdana" w:hAnsi="Verdana" w:eastAsia="Verdana" w:cs="Verdana"/>
          <w:sz w:val="20"/>
        </w:rPr>
        <w:t xml:space="preserve"> KESİNLİKLE YANLIŞTIR. ML HATASI </w:t>
      </w:r>
      <w:proofErr w:type="gramStart"/>
      <w:r>
        <w:rPr>
          <w:rFonts w:ascii="Verdana" w:hAnsi="Verdana" w:eastAsia="Verdana" w:cs="Verdana"/>
          <w:sz w:val="20"/>
        </w:rPr>
        <w:t>OLARAKDA  EKRANDA</w:t>
      </w:r>
      <w:proofErr w:type="gramEnd"/>
      <w:r>
        <w:rPr>
          <w:rFonts w:ascii="Verdana" w:hAnsi="Verdana" w:eastAsia="Verdana" w:cs="Verdana"/>
          <w:sz w:val="20"/>
        </w:rPr>
        <w:t xml:space="preserve"> BİLGİ VERİLİR.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ENCODER YUKARI GİDERKEN AZALIR, AŞAĞI GİGERKEN ARTAR </w:t>
      </w:r>
      <w:proofErr w:type="gramStart"/>
      <w:r>
        <w:rPr>
          <w:rFonts w:ascii="Verdana" w:hAnsi="Verdana" w:eastAsia="Verdana" w:cs="Verdana"/>
          <w:sz w:val="20"/>
        </w:rPr>
        <w:t>İSE  ENCODER</w:t>
      </w:r>
      <w:proofErr w:type="gramEnd"/>
      <w:r>
        <w:rPr>
          <w:rFonts w:ascii="Verdana" w:hAnsi="Verdana" w:eastAsia="Verdana" w:cs="Verdana"/>
          <w:sz w:val="20"/>
        </w:rPr>
        <w:t xml:space="preserve"> A- VE B- UCLARINI YER DĞİŞTİRİNİZ.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7- ENCODER VE ML1-ML2 SİNYALERİNİN DOGRU OLDUĞUNDAN EMİN OLDUKTAN SONRA 869 KABLOSUNU YERİNDEN ÇIKARTINIZ.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 8-  MC_054 KONTROL KARTINDA BULUNAN ESC TUŞUNA 5 SANİYE BASINIZ.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ASANSÖR HAREKET EDER, EKRANDA KUYU TANIMA YAZACAKTIR.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ASANSÖR KUYU TANIMA İŞLEMİNİ YAPARKEN HİÇ BİR İŞLEM YAPMADAN BEKLEYİNİZ.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lastRenderedPageBreak/>
        <w:t xml:space="preserve">KUYU TANIMA İŞLEMİ BİTTİKTEN SONRA ASANSÖR KENDİNİ ENALT KATA PARK EDER VE KUYU </w:t>
      </w:r>
      <w:proofErr w:type="gramStart"/>
      <w:r>
        <w:rPr>
          <w:rFonts w:ascii="Verdana" w:hAnsi="Verdana" w:eastAsia="Verdana" w:cs="Verdana"/>
          <w:sz w:val="20"/>
        </w:rPr>
        <w:t>REVİZYON  YAZAR</w:t>
      </w:r>
      <w:proofErr w:type="gramEnd"/>
      <w:r>
        <w:rPr>
          <w:rFonts w:ascii="Verdana" w:hAnsi="Verdana" w:eastAsia="Verdana" w:cs="Verdana"/>
          <w:sz w:val="20"/>
        </w:rPr>
        <w:t>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9- 869 (REVİZYON KUYU) KABLOSUNU YERİNE TAKINIZ. 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10-</w:t>
      </w:r>
      <w:proofErr w:type="gramStart"/>
      <w:r>
        <w:rPr>
          <w:rFonts w:ascii="Verdana" w:hAnsi="Verdana" w:eastAsia="Verdana" w:cs="Verdana"/>
          <w:sz w:val="20"/>
        </w:rPr>
        <w:t>EKRANDA  İLK</w:t>
      </w:r>
      <w:proofErr w:type="gramEnd"/>
      <w:r>
        <w:rPr>
          <w:rFonts w:ascii="Verdana" w:hAnsi="Verdana" w:eastAsia="Verdana" w:cs="Verdana"/>
          <w:sz w:val="20"/>
        </w:rPr>
        <w:t xml:space="preserve"> KURULUM ACIK YAZAR VE ASANSÖR EN ÜST KATA GELEREK PARK EDER.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11-KAT KAPILARI ACILIR VE KAPI ACIK BEKLER. KABİN İÇİNE BİNEREK AŞAGIDA BELİRTİLDİĞİ GİBİ KAT AYARLARINI YAPABİLİRSİNİZ.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   ASANSÖRÜNÜZ KAT AYARLARI HARİÇ KULLANIMA HAZIRDIR.</w:t>
      </w:r>
    </w:p>
    <w:p w:rsidR="00D218FC" w:rsidRDefault="00753455">
      <w:pPr>
        <w:spacing w:line="240" w:lineRule="auto"/>
        <w:jc w:val="both"/>
        <w:rPr>
          <w:rFonts w:ascii="Arial" w:hAnsi="Arial" w:eastAsia="Arial" w:cs="Arial"/>
          <w:b/>
          <w:sz w:val="20"/>
          <w:u w:val="single"/>
        </w:rPr>
      </w:pPr>
      <w:r>
        <w:rPr>
          <w:rFonts w:ascii="Arial" w:hAnsi="Arial" w:eastAsia="Arial" w:cs="Arial"/>
          <w:b/>
          <w:sz w:val="20"/>
          <w:u w:val="single"/>
        </w:rPr>
        <w:t>MC_054 KABİNDEN KAT AYARI YAPILMASI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BU AYAR SADECE ENCODER İLE KUYU OKUMA YAPILDI İSE GEÇERLİDİR.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1-GENEL AYARLAR-İLK </w:t>
      </w:r>
      <w:proofErr w:type="gramStart"/>
      <w:r>
        <w:rPr>
          <w:rFonts w:ascii="Verdana" w:hAnsi="Verdana" w:eastAsia="Verdana" w:cs="Verdana"/>
          <w:sz w:val="20"/>
        </w:rPr>
        <w:t>KURULUM  AKTİF</w:t>
      </w:r>
      <w:proofErr w:type="gramEnd"/>
      <w:r>
        <w:rPr>
          <w:rFonts w:ascii="Verdana" w:hAnsi="Verdana" w:eastAsia="Verdana" w:cs="Verdana"/>
          <w:sz w:val="20"/>
        </w:rPr>
        <w:t xml:space="preserve"> YAPINIZ. . </w:t>
      </w:r>
      <w:r>
        <w:object w:dxaOrig="1761" w:dyaOrig="526">
          <v:rect id="rectole0000000001" style="width:87.75pt;height:26.25pt" o:spid="_x0000_i1026" stroked="f" o:ole="" o:preferrelative="t">
            <v:imagedata o:title="" r:id="rId6"/>
          </v:rect>
          <o:OLEObject Type="Embed" ProgID="CorelDRAW.Graphic.14" ShapeID="rectole0000000001" DrawAspect="Content" ObjectID="_1818188444" r:id="rId7"/>
        </w:objec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2-PARAMETRE KAPI AYARLARI                               </w:t>
      </w:r>
      <w:r>
        <w:object w:dxaOrig="1761" w:dyaOrig="485">
          <v:rect id="rectole0000000002" style="width:87.75pt;height:24pt" o:spid="_x0000_i1027" stroked="f" o:ole="" o:preferrelative="t">
            <v:imagedata o:title="" r:id="rId8"/>
          </v:rect>
          <o:OLEObject Type="Embed" ProgID="CorelDRAW.Graphic.14" ShapeID="rectole0000000002" DrawAspect="Content" ObjectID="_1818188445" r:id="rId9"/>
        </w:objec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3-GENEL AYARLAR                                                 </w:t>
      </w:r>
      <w:r>
        <w:object w:dxaOrig="1761" w:dyaOrig="526">
          <v:rect id="rectole0000000003" style="width:87.75pt;height:26.25pt" o:spid="_x0000_i1028" stroked="f" o:ole="" o:preferrelative="t">
            <v:imagedata o:title="" r:id="rId10"/>
          </v:rect>
          <o:OLEObject Type="Embed" ProgID="CorelDRAW.Graphic.14" ShapeID="rectole0000000003" DrawAspect="Content" ObjectID="_1818188446" r:id="rId11"/>
        </w:objec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4-ASANSÖRÜNÜZE BAŞARI </w:t>
      </w:r>
      <w:proofErr w:type="gramStart"/>
      <w:r>
        <w:rPr>
          <w:rFonts w:ascii="Verdana" w:hAnsi="Verdana" w:eastAsia="Verdana" w:cs="Verdana"/>
          <w:sz w:val="20"/>
        </w:rPr>
        <w:t>İLE  KUYU</w:t>
      </w:r>
      <w:proofErr w:type="gramEnd"/>
      <w:r>
        <w:rPr>
          <w:rFonts w:ascii="Verdana" w:hAnsi="Verdana" w:eastAsia="Verdana" w:cs="Verdana"/>
          <w:sz w:val="20"/>
        </w:rPr>
        <w:t xml:space="preserve"> OKUMA  YAPTIRDIYSANIZ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5-ASANSÖR EN ÜST KATA GELDİ VE DURDU. KABİN İÇİNE BİNİNİZ.</w:t>
      </w:r>
    </w:p>
    <w:p w:rsidR="00D218FC" w:rsidRDefault="00753455">
      <w:pPr>
        <w:spacing w:line="240" w:lineRule="auto"/>
        <w:jc w:val="both"/>
        <w:rPr>
          <w:rFonts w:ascii="Arial" w:hAnsi="Arial" w:eastAsia="Arial" w:cs="Arial"/>
          <w:b/>
          <w:sz w:val="20"/>
        </w:rPr>
      </w:pPr>
      <w:r>
        <w:rPr>
          <w:rFonts w:ascii="Arial" w:hAnsi="Arial" w:eastAsia="Arial" w:cs="Arial"/>
          <w:b/>
          <w:sz w:val="20"/>
          <w:u w:val="single"/>
        </w:rPr>
        <w:t>ASANSÖR KABİNİNİN KATTA  2</w:t>
      </w:r>
      <w:r w:rsidR="009D683E">
        <w:rPr>
          <w:rFonts w:ascii="Arial" w:hAnsi="Arial" w:eastAsia="Arial" w:cs="Arial"/>
          <w:b/>
          <w:sz w:val="20"/>
          <w:u w:val="single"/>
        </w:rPr>
        <w:t xml:space="preserve"> </w:t>
      </w:r>
      <w:r>
        <w:rPr>
          <w:rFonts w:ascii="Arial" w:hAnsi="Arial" w:eastAsia="Arial" w:cs="Arial"/>
          <w:b/>
          <w:sz w:val="20"/>
          <w:u w:val="single"/>
        </w:rPr>
        <w:t>CM YUKARIDA DURDUGUNU GÖRDÜNÜZ</w:t>
      </w:r>
      <w:r>
        <w:rPr>
          <w:rFonts w:ascii="Arial" w:hAnsi="Arial" w:eastAsia="Arial" w:cs="Arial"/>
          <w:b/>
          <w:sz w:val="20"/>
        </w:rPr>
        <w:t>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6-  KABİN </w:t>
      </w:r>
      <w:proofErr w:type="gramStart"/>
      <w:r>
        <w:rPr>
          <w:rFonts w:ascii="Verdana" w:hAnsi="Verdana" w:eastAsia="Verdana" w:cs="Verdana"/>
          <w:sz w:val="20"/>
        </w:rPr>
        <w:t>İÇİNDEKİ  KAPI</w:t>
      </w:r>
      <w:proofErr w:type="gramEnd"/>
      <w:r>
        <w:rPr>
          <w:rFonts w:ascii="Verdana" w:hAnsi="Verdana" w:eastAsia="Verdana" w:cs="Verdana"/>
          <w:sz w:val="20"/>
        </w:rPr>
        <w:t xml:space="preserve"> KAPAT  BUTONUNA  BASILI TUTUNUZ.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7-EN ALT KAT BUTONU KABİNİ AŞAĞI ALMAK İÇİN, BİR ÜST KAT BUTONU YUKARI ALMAK İÇİN KULLANILIR.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8- ELİNİZ KAPI KAPA BUTONUNDA BASILI DURURKEN, EN ALT KATIN BUTONUNA BASINIZ. ASANSÖR KABİNİNİN AŞAĞI DOĞRU HAREKET ETTİĞİNİ GÖRECEKSİNİZ. KABİN AŞAĞI FAZLA GİDERSE BİR ÜST KAT BUTONUNA BASARAK YUKARI ALABİLİRSİNİZ. </w:t>
      </w:r>
      <w:proofErr w:type="gramStart"/>
      <w:r>
        <w:rPr>
          <w:rFonts w:ascii="Verdana" w:hAnsi="Verdana" w:eastAsia="Verdana" w:cs="Verdana"/>
          <w:sz w:val="20"/>
        </w:rPr>
        <w:t>KABİNİN  TAM</w:t>
      </w:r>
      <w:proofErr w:type="gramEnd"/>
      <w:r>
        <w:rPr>
          <w:rFonts w:ascii="Verdana" w:hAnsi="Verdana" w:eastAsia="Verdana" w:cs="Verdana"/>
          <w:sz w:val="20"/>
        </w:rPr>
        <w:t xml:space="preserve"> KAT HİZASINDA OLDUĞUNDAN EMİN OLUNCA ELİNİZİ KAPI KAPA BUTONUNDAN ÇEKİNİZ. KAT AYARINIZI YAPMIŞ OLDUNUZ.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9-BU ŞEKİLDE KAT AYARLARINI YAPINIZ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10. . KAT AYARLARINIZ BİTTİKTEN SONRA. GENEL AYARLAR .</w:t>
      </w:r>
      <w:r>
        <w:object w:dxaOrig="1761" w:dyaOrig="526">
          <v:rect id="rectole0000000004" style="width:87.75pt;height:26.25pt" o:spid="_x0000_i1029" stroked="f" o:ole="" o:preferrelative="t">
            <v:imagedata o:title="" r:id="rId12"/>
          </v:rect>
          <o:OLEObject Type="Embed" ProgID="CorelDRAW.Graphic.14" ShapeID="rectole0000000004" DrawAspect="Content" ObjectID="_1818188447" r:id="rId13"/>
        </w:objec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11-İLK KURLUM PASİF YAPARAK ASANSÖRÜNÜZÜ SERVİSE VERİNİZ.</w:t>
      </w:r>
    </w:p>
    <w:p w:rsidR="00D218FC" w:rsidRDefault="00753455">
      <w:pPr>
        <w:spacing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   KAT AYAR SAHASI SADECE KAPI GÜVENLİK BÖLGESİ İLE SINIRLIDIR. BU YÜZDEN ML1 -ML2 MONO-STABL ŞALTERLERİNİ VE GÜVENLİK BÖLGESİ ŞERİT MIKNATISLARINI UYGUN ŞEKİLDE MONTAJ EDİNİZ.                                                                                            ANKARA:2015</w:t>
      </w:r>
    </w:p>
    <w:p w:rsidR="00D218FC" w:rsidRDefault="00D218FC">
      <w:pPr>
        <w:spacing w:line="240" w:lineRule="auto"/>
        <w:jc w:val="right"/>
        <w:rPr>
          <w:rFonts w:ascii="Verdana" w:hAnsi="Verdana" w:eastAsia="Verdana" w:cs="Verdana"/>
          <w:sz w:val="20"/>
        </w:rPr>
      </w:pPr>
    </w:p>
    <w:p w:rsidR="00D218FC" w:rsidRDefault="00D218FC">
      <w:pPr>
        <w:jc w:val="both"/>
        <w:rPr>
          <w:rFonts w:ascii="Calibri" w:hAnsi="Calibri" w:eastAsia="Calibri" w:cs="Calibri"/>
        </w:rPr>
      </w:pPr>
    </w:p>
    <w:sectPr w:rsidR="00D218FC" w:rsidSect="00C55B0D">
      <w:footerReference r:id="R3128b6148d514bf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14496C" w:rsidR="0014496C" w:rsidP="0014496C" w:rsidRDefault="0014496C" w14:paraId="67450395" w14:textId="0395B645">
    <w:pPr>
      <w:jc w:val="center"/>
    </w:pPr>
    <w:r>
      <w:rPr>
        <w:b w:val="false"/>
        <w:i w:val="false"/>
        <w:u w:val="none"/>
        <w:rFonts w:ascii="Arial"/>
      </w:rPr>
    </w:r>
    <w:r w:rsidRPr="0014496C">
      <w:rPr>
        <w:jc w:val="right"/>
        <w:color w:val="#3366FF"/>
        <w:sz w:val="18"/>
        <w:t>TRT | Dahili | Kişisel Veri İçermez</w:t>
        <w:spacing w:after="0"/>
        <w:b w:val="false"/>
        <w:i w:val="false"/>
        <w:u w:val="none"/>
        <w:rFonts w:ascii="Arial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218FC"/>
    <w:rsid w:val="001253B2"/>
    <w:rsid w:val="00753455"/>
    <w:rsid w:val="009D683E"/>
    <w:rsid w:val="00C55B0D"/>
    <w:rsid w:val="00D218FC"/>
    <w:rsid w:val="00F04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B0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oleObject" Target="embeddings/oleObject5.bin" Id="rId13" /><Relationship Type="http://schemas.openxmlformats.org/officeDocument/2006/relationships/webSettings" Target="webSettings.xml" Id="rId3" /><Relationship Type="http://schemas.openxmlformats.org/officeDocument/2006/relationships/oleObject" Target="embeddings/oleObject2.bin" Id="rId7" /><Relationship Type="http://schemas.openxmlformats.org/officeDocument/2006/relationships/image" Target="media/image5.png" Id="rId12" /><Relationship Type="http://schemas.openxmlformats.org/officeDocument/2006/relationships/settings" Target="settings.xml" Id="rId2" /><Relationship Type="http://schemas.microsoft.com/office/2007/relationships/stylesWithEffects" Target="stylesWithEffects.xml" Id="rId16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oleObject" Target="embeddings/oleObject4.bin" Id="rId11" /><Relationship Type="http://schemas.openxmlformats.org/officeDocument/2006/relationships/oleObject" Target="embeddings/oleObject1.bin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image" Target="media/image1.png" Id="rId4" /><Relationship Type="http://schemas.openxmlformats.org/officeDocument/2006/relationships/oleObject" Target="embeddings/oleObject3.bin" Id="rId9" /><Relationship Type="http://schemas.openxmlformats.org/officeDocument/2006/relationships/fontTable" Target="fontTable.xml" Id="rId14" /><Relationship Type="http://schemas.openxmlformats.org/officeDocument/2006/relationships/footer" Target="/word/footer1.xml" Id="R3128b6148d514bf7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kıvrak</dc:creator>
  <cp:lastModifiedBy>Windows Kullanıcısı</cp:lastModifiedBy>
  <cp:revision>7</cp:revision>
  <cp:lastPrinted>2016-10-29T19:59:00Z</cp:lastPrinted>
  <dcterms:created xsi:type="dcterms:W3CDTF">2016-03-20T21:35:00Z</dcterms:created>
  <dcterms:modified xsi:type="dcterms:W3CDTF">2025-08-31T20:34:00Z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VeriketClassification">
    <vt:lpwstr xmlns:vt="http://schemas.openxmlformats.org/officeDocument/2006/docPropsVTypes">A5BC3CFD-4D51-461E-B5F0-D84C6FA67A36</vt:lpwstr>
  </op:property>
  <op:property fmtid="{D5CDD505-2E9C-101B-9397-08002B2CF9AE}" pid="3" name="DetectedPolicyPropertyName">
    <vt:lpwstr xmlns:vt="http://schemas.openxmlformats.org/officeDocument/2006/docPropsVTypes"/>
  </op:property>
  <op:property fmtid="{D5CDD505-2E9C-101B-9397-08002B2CF9AE}" pid="4" name="DetectedKeywordsPropertyName">
    <vt:lpwstr xmlns:vt="http://schemas.openxmlformats.org/officeDocument/2006/docPropsVTypes"/>
  </op:property>
  <op:property fmtid="{D5CDD505-2E9C-101B-9397-08002B2CF9AE}" pid="5" name="SensitivityPropertyName">
    <vt:lpwstr xmlns:vt="http://schemas.openxmlformats.org/officeDocument/2006/docPropsVTypes">243c9ec4-088d-4c07-a949-c77a6a3a8de2</vt:lpwstr>
  </op:property>
  <op:property fmtid="{D5CDD505-2E9C-101B-9397-08002B2CF9AE}" pid="6" name="SensitivityPersonalDatasPropertyName">
    <vt:lpwstr xmlns:vt="http://schemas.openxmlformats.org/officeDocument/2006/docPropsVTypes"/>
  </op:property>
  <op:property fmtid="{D5CDD505-2E9C-101B-9397-08002B2CF9AE}" pid="7" name="SensitivityApprovedContentPropertyName">
    <vt:lpwstr xmlns:vt="http://schemas.openxmlformats.org/officeDocument/2006/docPropsVTypes"/>
  </op:property>
  <op:property fmtid="{D5CDD505-2E9C-101B-9397-08002B2CF9AE}" pid="8" name="SensitivityCanExportContentPropertyName">
    <vt:lpwstr xmlns:vt="http://schemas.openxmlformats.org/officeDocument/2006/docPropsVTypes"/>
  </op:property>
  <op:property fmtid="{D5CDD505-2E9C-101B-9397-08002B2CF9AE}" pid="9" name="SensitivityDataRetentionPeriodPropertyName">
    <vt:lpwstr xmlns:vt="http://schemas.openxmlformats.org/officeDocument/2006/docPropsVTypes"/>
  </op:property>
  <op:property fmtid="{D5CDD505-2E9C-101B-9397-08002B2CF9AE}" pid="10" name="Word_AddedWatermark_PropertyName">
    <vt:lpwstr xmlns:vt="http://schemas.openxmlformats.org/officeDocument/2006/docPropsVTypes"/>
  </op:property>
  <op:property fmtid="{D5CDD505-2E9C-101B-9397-08002B2CF9AE}" pid="11" name="Word_AddedHeader_PropertyName">
    <vt:lpwstr xmlns:vt="http://schemas.openxmlformats.org/officeDocument/2006/docPropsVTypes"/>
  </op:property>
  <op:property fmtid="{D5CDD505-2E9C-101B-9397-08002B2CF9AE}" pid="12" name="Word_AddedFooter_PropertyName">
    <vt:lpwstr xmlns:vt="http://schemas.openxmlformats.org/officeDocument/2006/docPropsVTypes">true</vt:lpwstr>
  </op:property>
</op:Properties>
</file>